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7A2" w:rsidRDefault="007317A2">
      <w:pPr>
        <w:pStyle w:val="ConsPlusTitlePage"/>
      </w:pPr>
      <w:r>
        <w:t xml:space="preserve">Документ предоставлен </w:t>
      </w:r>
      <w:hyperlink r:id="rId4" w:history="1">
        <w:r>
          <w:rPr>
            <w:color w:val="0000FF"/>
          </w:rPr>
          <w:t>КонсультантПлюс</w:t>
        </w:r>
      </w:hyperlink>
      <w:r>
        <w:br/>
      </w:r>
    </w:p>
    <w:p w:rsidR="007317A2" w:rsidRDefault="007317A2">
      <w:pPr>
        <w:pStyle w:val="ConsPlusNormal"/>
        <w:jc w:val="both"/>
        <w:outlineLvl w:val="0"/>
      </w:pPr>
    </w:p>
    <w:p w:rsidR="007317A2" w:rsidRDefault="007317A2">
      <w:pPr>
        <w:pStyle w:val="ConsPlusNormal"/>
        <w:outlineLvl w:val="0"/>
      </w:pPr>
      <w:r>
        <w:t>Зарегистрировано в Минюсте России 26 октября 2016 г. N 44141</w:t>
      </w:r>
    </w:p>
    <w:p w:rsidR="007317A2" w:rsidRDefault="007317A2">
      <w:pPr>
        <w:pStyle w:val="ConsPlusNormal"/>
        <w:pBdr>
          <w:top w:val="single" w:sz="6" w:space="0" w:color="auto"/>
        </w:pBdr>
        <w:spacing w:before="100" w:after="100"/>
        <w:jc w:val="both"/>
        <w:rPr>
          <w:sz w:val="2"/>
          <w:szCs w:val="2"/>
        </w:rPr>
      </w:pPr>
    </w:p>
    <w:p w:rsidR="007317A2" w:rsidRDefault="007317A2">
      <w:pPr>
        <w:pStyle w:val="ConsPlusNormal"/>
        <w:jc w:val="both"/>
      </w:pPr>
    </w:p>
    <w:p w:rsidR="007317A2" w:rsidRDefault="007317A2">
      <w:pPr>
        <w:pStyle w:val="ConsPlusTitle"/>
        <w:jc w:val="center"/>
      </w:pPr>
      <w:r>
        <w:t>МИНИСТЕРСТВО ФИНАНСОВ РОССИЙСКОЙ ФЕДЕРАЦИИ</w:t>
      </w:r>
    </w:p>
    <w:p w:rsidR="007317A2" w:rsidRDefault="007317A2">
      <w:pPr>
        <w:pStyle w:val="ConsPlusTitle"/>
        <w:jc w:val="center"/>
      </w:pPr>
    </w:p>
    <w:p w:rsidR="007317A2" w:rsidRDefault="007317A2">
      <w:pPr>
        <w:pStyle w:val="ConsPlusTitle"/>
        <w:jc w:val="center"/>
      </w:pPr>
      <w:r>
        <w:t>ФЕДЕРАЛЬНАЯ НАЛОГОВАЯ СЛУЖБА</w:t>
      </w:r>
    </w:p>
    <w:p w:rsidR="007317A2" w:rsidRDefault="007317A2">
      <w:pPr>
        <w:pStyle w:val="ConsPlusTitle"/>
        <w:jc w:val="center"/>
      </w:pPr>
    </w:p>
    <w:p w:rsidR="007317A2" w:rsidRDefault="007317A2">
      <w:pPr>
        <w:pStyle w:val="ConsPlusTitle"/>
        <w:jc w:val="center"/>
      </w:pPr>
      <w:r>
        <w:t>ПРИКАЗ</w:t>
      </w:r>
    </w:p>
    <w:p w:rsidR="007317A2" w:rsidRDefault="007317A2">
      <w:pPr>
        <w:pStyle w:val="ConsPlusTitle"/>
        <w:jc w:val="center"/>
      </w:pPr>
      <w:r>
        <w:t>от 10 октября 2016 г. N ММВ-7-11/551@</w:t>
      </w:r>
    </w:p>
    <w:p w:rsidR="007317A2" w:rsidRDefault="007317A2">
      <w:pPr>
        <w:pStyle w:val="ConsPlusTitle"/>
        <w:jc w:val="center"/>
      </w:pPr>
    </w:p>
    <w:p w:rsidR="007317A2" w:rsidRDefault="007317A2">
      <w:pPr>
        <w:pStyle w:val="ConsPlusTitle"/>
        <w:jc w:val="center"/>
      </w:pPr>
      <w:r>
        <w:t>ОБ УТВЕРЖДЕНИИ ФОРМЫ РАСЧЕТА</w:t>
      </w:r>
    </w:p>
    <w:p w:rsidR="007317A2" w:rsidRDefault="007317A2">
      <w:pPr>
        <w:pStyle w:val="ConsPlusTitle"/>
        <w:jc w:val="center"/>
      </w:pPr>
      <w:r>
        <w:t>ПО СТРАХОВЫМ ВЗНОСАМ, ПОРЯДКА ЕГО ЗАПОЛНЕНИЯ,</w:t>
      </w:r>
    </w:p>
    <w:p w:rsidR="007317A2" w:rsidRDefault="007317A2">
      <w:pPr>
        <w:pStyle w:val="ConsPlusTitle"/>
        <w:jc w:val="center"/>
      </w:pPr>
      <w:r>
        <w:t>А ТАКЖЕ ФОРМАТА ПРЕДСТАВЛЕНИЯ РАСЧЕТА ПО СТРАХОВЫМ</w:t>
      </w:r>
    </w:p>
    <w:p w:rsidR="007317A2" w:rsidRDefault="007317A2">
      <w:pPr>
        <w:pStyle w:val="ConsPlusTitle"/>
        <w:jc w:val="center"/>
      </w:pPr>
      <w:r>
        <w:t>ВЗНОСАМ В ЭЛЕКТРОННОЙ ФОРМЕ</w:t>
      </w:r>
    </w:p>
    <w:p w:rsidR="007317A2" w:rsidRDefault="007317A2">
      <w:pPr>
        <w:pStyle w:val="ConsPlusNormal"/>
        <w:jc w:val="both"/>
      </w:pPr>
    </w:p>
    <w:p w:rsidR="007317A2" w:rsidRDefault="007317A2">
      <w:pPr>
        <w:pStyle w:val="ConsPlusNormal"/>
        <w:ind w:firstLine="540"/>
        <w:jc w:val="both"/>
      </w:pPr>
      <w:r>
        <w:t xml:space="preserve">В соответствии со </w:t>
      </w:r>
      <w:hyperlink r:id="rId5" w:history="1">
        <w:r>
          <w:rPr>
            <w:color w:val="0000FF"/>
          </w:rPr>
          <w:t>статьей 80 части первой</w:t>
        </w:r>
      </w:hyperlink>
      <w:r>
        <w:t xml:space="preserve"> Налогового кодекса Российской Федерации (Собрание законодательства Российской Федерации, 1998, N 31, ст. 3824; 2016, N 27, ст. 4176), в целях реализации положений </w:t>
      </w:r>
      <w:hyperlink r:id="rId6" w:history="1">
        <w:r>
          <w:rPr>
            <w:color w:val="0000FF"/>
          </w:rPr>
          <w:t>главы 34</w:t>
        </w:r>
      </w:hyperlink>
      <w:r>
        <w:t xml:space="preserve"> "Страховые взносы" части второй Налогового кодекса Российской Федерации (Собрание законодательства Российской Федерации, 2000, N 32, ст. 3340; 2016, N 27, ст. 4176) приказываю:</w:t>
      </w:r>
    </w:p>
    <w:p w:rsidR="007317A2" w:rsidRDefault="007317A2">
      <w:pPr>
        <w:pStyle w:val="ConsPlusNormal"/>
        <w:ind w:firstLine="540"/>
        <w:jc w:val="both"/>
      </w:pPr>
      <w:r>
        <w:t>1. Утвердить:</w:t>
      </w:r>
    </w:p>
    <w:p w:rsidR="007317A2" w:rsidRDefault="007317A2">
      <w:pPr>
        <w:pStyle w:val="ConsPlusNormal"/>
        <w:ind w:firstLine="540"/>
        <w:jc w:val="both"/>
      </w:pPr>
      <w:r>
        <w:t xml:space="preserve">1.1. форму расчета по страховым взносам согласно </w:t>
      </w:r>
      <w:hyperlink w:anchor="P46" w:history="1">
        <w:r>
          <w:rPr>
            <w:color w:val="0000FF"/>
          </w:rPr>
          <w:t>приложению N 1</w:t>
        </w:r>
      </w:hyperlink>
      <w:r>
        <w:t xml:space="preserve"> к настоящему приказу;</w:t>
      </w:r>
    </w:p>
    <w:p w:rsidR="007317A2" w:rsidRDefault="007317A2">
      <w:pPr>
        <w:pStyle w:val="ConsPlusNormal"/>
        <w:ind w:firstLine="540"/>
        <w:jc w:val="both"/>
      </w:pPr>
      <w:r>
        <w:t xml:space="preserve">1.2. порядок заполнения расчета по страховым взносам согласно </w:t>
      </w:r>
      <w:hyperlink w:anchor="P2208" w:history="1">
        <w:r>
          <w:rPr>
            <w:color w:val="0000FF"/>
          </w:rPr>
          <w:t>приложению N 2</w:t>
        </w:r>
      </w:hyperlink>
      <w:r>
        <w:t xml:space="preserve"> к настоящему приказу;</w:t>
      </w:r>
    </w:p>
    <w:p w:rsidR="007317A2" w:rsidRDefault="007317A2">
      <w:pPr>
        <w:pStyle w:val="ConsPlusNormal"/>
        <w:ind w:firstLine="540"/>
        <w:jc w:val="both"/>
      </w:pPr>
      <w:r>
        <w:t xml:space="preserve">1.3. формат представления расчета по страховым взносам в электронной форме согласно </w:t>
      </w:r>
      <w:hyperlink w:anchor="P3346" w:history="1">
        <w:r>
          <w:rPr>
            <w:color w:val="0000FF"/>
          </w:rPr>
          <w:t>приложению N 3</w:t>
        </w:r>
      </w:hyperlink>
      <w:r>
        <w:t xml:space="preserve"> к настоящему приказу.</w:t>
      </w:r>
    </w:p>
    <w:p w:rsidR="007317A2" w:rsidRDefault="007317A2">
      <w:pPr>
        <w:pStyle w:val="ConsPlusNormal"/>
        <w:ind w:firstLine="540"/>
        <w:jc w:val="both"/>
      </w:pPr>
      <w:r>
        <w:t>2. Настоящий приказ вступает в силу с 1 января 2017 года и применяется начиная с представления расчета по страховым взносам за первый расчетный (отчетный) период 2017 года.</w:t>
      </w:r>
    </w:p>
    <w:p w:rsidR="007317A2" w:rsidRDefault="007317A2">
      <w:pPr>
        <w:pStyle w:val="ConsPlusNormal"/>
        <w:ind w:firstLine="540"/>
        <w:jc w:val="both"/>
      </w:pPr>
      <w:r>
        <w:t>3. Контроль за исполнением настоящего приказа возложить на заместителя руководителя Федеральной налоговой службы, координирующего методологическое обеспечение работы налоговых органов по вопросам исчисления, полноты и своевременности внесения в соответствующий бюджет страховых взносов.</w:t>
      </w:r>
    </w:p>
    <w:p w:rsidR="007317A2" w:rsidRDefault="007317A2">
      <w:pPr>
        <w:pStyle w:val="ConsPlusNormal"/>
        <w:jc w:val="both"/>
      </w:pPr>
    </w:p>
    <w:p w:rsidR="007317A2" w:rsidRDefault="007317A2">
      <w:pPr>
        <w:pStyle w:val="ConsPlusNormal"/>
        <w:jc w:val="right"/>
      </w:pPr>
      <w:r>
        <w:t>Руководитель</w:t>
      </w:r>
    </w:p>
    <w:p w:rsidR="007317A2" w:rsidRDefault="007317A2">
      <w:pPr>
        <w:pStyle w:val="ConsPlusNormal"/>
        <w:jc w:val="right"/>
      </w:pPr>
      <w:r>
        <w:t>Федеральной налоговой службы</w:t>
      </w:r>
    </w:p>
    <w:p w:rsidR="007317A2" w:rsidRDefault="007317A2">
      <w:pPr>
        <w:pStyle w:val="ConsPlusNormal"/>
        <w:jc w:val="right"/>
      </w:pPr>
      <w:r>
        <w:t>М.В.МИШУСТИН</w:t>
      </w: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0"/>
      </w:pPr>
      <w:r>
        <w:t>Приложение N 1</w:t>
      </w:r>
    </w:p>
    <w:p w:rsidR="007317A2" w:rsidRDefault="007317A2">
      <w:pPr>
        <w:pStyle w:val="ConsPlusNormal"/>
        <w:jc w:val="right"/>
      </w:pPr>
      <w:r>
        <w:t>к приказу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bookmarkStart w:id="0" w:name="P38"/>
      <w:bookmarkEnd w:id="0"/>
      <w:r>
        <w:rPr>
          <w:sz w:val="18"/>
        </w:rPr>
        <w:t xml:space="preserve">   ││││││││││││           ИНН │ │ │ │ │ │ │ │ │ │ │ │ │</w:t>
      </w:r>
    </w:p>
    <w:p w:rsidR="007317A2" w:rsidRDefault="007317A2">
      <w:pPr>
        <w:pStyle w:val="ConsPlusNonformat"/>
        <w:jc w:val="both"/>
      </w:pPr>
      <w:r>
        <w:rPr>
          <w:sz w:val="18"/>
        </w:rPr>
        <w:t xml:space="preserve">   │1620││1019│               └─┴─┴─┴─┴─┴─┴─┴─┴─┴─┴─┴─┘</w:t>
      </w:r>
    </w:p>
    <w:p w:rsidR="007317A2" w:rsidRDefault="007317A2">
      <w:pPr>
        <w:pStyle w:val="ConsPlusNonformat"/>
        <w:jc w:val="both"/>
      </w:pPr>
      <w:r>
        <w:rPr>
          <w:sz w:val="18"/>
        </w:rPr>
        <w:t xml:space="preserve">                              ┌─┬─┬─┬─┬─┬─┬─┬─┬─┐      ┌─┬─┬─┐</w:t>
      </w:r>
    </w:p>
    <w:p w:rsidR="007317A2" w:rsidRDefault="007317A2">
      <w:pPr>
        <w:pStyle w:val="ConsPlusNonformat"/>
        <w:jc w:val="both"/>
      </w:pPr>
      <w:bookmarkStart w:id="1" w:name="P41"/>
      <w:bookmarkEnd w:id="1"/>
      <w:r>
        <w:rPr>
          <w:sz w:val="18"/>
        </w:rPr>
        <w:t xml:space="preserve">                          КПП │ │ │ │ │ │ │ │ │ │ Стр. │0│0│1│</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lastRenderedPageBreak/>
        <w:t xml:space="preserve">                                                             Форма по КНД 1151111</w:t>
      </w:r>
    </w:p>
    <w:p w:rsidR="007317A2" w:rsidRDefault="007317A2">
      <w:pPr>
        <w:pStyle w:val="ConsPlusNonformat"/>
        <w:jc w:val="both"/>
      </w:pPr>
    </w:p>
    <w:p w:rsidR="007317A2" w:rsidRDefault="007317A2">
      <w:pPr>
        <w:pStyle w:val="ConsPlusNonformat"/>
        <w:jc w:val="both"/>
      </w:pPr>
      <w:bookmarkStart w:id="2" w:name="P46"/>
      <w:bookmarkEnd w:id="2"/>
      <w:r>
        <w:rPr>
          <w:sz w:val="18"/>
        </w:rPr>
        <w:t xml:space="preserve">                                     Расчет</w:t>
      </w:r>
    </w:p>
    <w:p w:rsidR="007317A2" w:rsidRDefault="007317A2">
      <w:pPr>
        <w:pStyle w:val="ConsPlusNonformat"/>
        <w:jc w:val="both"/>
      </w:pPr>
      <w:r>
        <w:rPr>
          <w:sz w:val="18"/>
        </w:rPr>
        <w:t xml:space="preserve">                              по страховым взносам</w:t>
      </w:r>
    </w:p>
    <w:p w:rsidR="007317A2" w:rsidRDefault="007317A2">
      <w:pPr>
        <w:pStyle w:val="ConsPlusNonformat"/>
        <w:jc w:val="both"/>
      </w:pPr>
    </w:p>
    <w:p w:rsidR="007317A2" w:rsidRDefault="007317A2">
      <w:pPr>
        <w:pStyle w:val="ConsPlusNonformat"/>
        <w:jc w:val="both"/>
      </w:pPr>
      <w:r>
        <w:rPr>
          <w:sz w:val="18"/>
        </w:rPr>
        <w:t xml:space="preserve">                    ┌─┬─┬─┐                       ┌─┬─┐                 ┌─┬─┬─┬─┐</w:t>
      </w:r>
    </w:p>
    <w:p w:rsidR="007317A2" w:rsidRDefault="007317A2">
      <w:pPr>
        <w:pStyle w:val="ConsPlusNonformat"/>
        <w:jc w:val="both"/>
      </w:pPr>
      <w:bookmarkStart w:id="3" w:name="P50"/>
      <w:bookmarkEnd w:id="3"/>
      <w:r>
        <w:rPr>
          <w:sz w:val="18"/>
        </w:rPr>
        <w:t>Номер корректировки │ │ │ │  Расчетный (отчетный) │ │ │ Календарный год │ │ │ │ │</w:t>
      </w:r>
    </w:p>
    <w:p w:rsidR="007317A2" w:rsidRDefault="007317A2">
      <w:pPr>
        <w:pStyle w:val="ConsPlusNonformat"/>
        <w:jc w:val="both"/>
      </w:pPr>
      <w:r>
        <w:rPr>
          <w:sz w:val="18"/>
        </w:rPr>
        <w:t xml:space="preserve">                    └─┴─┴─┘  период (код)         └─┴─┘                 └─┴─┴─┴─┘</w:t>
      </w:r>
    </w:p>
    <w:p w:rsidR="007317A2" w:rsidRDefault="007317A2">
      <w:pPr>
        <w:pStyle w:val="ConsPlusNonformat"/>
        <w:jc w:val="both"/>
      </w:pPr>
      <w:r>
        <w:rPr>
          <w:sz w:val="18"/>
        </w:rPr>
        <w:t xml:space="preserve">                             ┌─┬─┬─┬─┐                                    ┌─┬─┬─┐</w:t>
      </w:r>
    </w:p>
    <w:p w:rsidR="007317A2" w:rsidRDefault="007317A2">
      <w:pPr>
        <w:pStyle w:val="ConsPlusNonformat"/>
        <w:jc w:val="both"/>
      </w:pPr>
      <w:bookmarkStart w:id="4" w:name="P53"/>
      <w:bookmarkEnd w:id="4"/>
      <w:r>
        <w:rPr>
          <w:sz w:val="18"/>
        </w:rPr>
        <w:t>Представляется в налоговый   │ │ │ │ │  По месту нахождения (учета) (код) │ │ │ │</w:t>
      </w:r>
    </w:p>
    <w:p w:rsidR="007317A2" w:rsidRDefault="007317A2">
      <w:pPr>
        <w:pStyle w:val="ConsPlusNonformat"/>
        <w:jc w:val="both"/>
      </w:pPr>
      <w:r>
        <w:rPr>
          <w:sz w:val="18"/>
        </w:rPr>
        <w:t>орган (код)                  └─┴─┴─┴─┘                                    └─┴─┴─┘</w:t>
      </w:r>
    </w:p>
    <w:p w:rsidR="007317A2" w:rsidRDefault="007317A2">
      <w:pPr>
        <w:pStyle w:val="ConsPlusNonformat"/>
        <w:jc w:val="both"/>
      </w:pPr>
    </w:p>
    <w:p w:rsidR="007317A2" w:rsidRDefault="007317A2">
      <w:pPr>
        <w:pStyle w:val="ConsPlusNonformat"/>
        <w:jc w:val="both"/>
      </w:pPr>
      <w:r>
        <w:rPr>
          <w:sz w:val="18"/>
        </w:rPr>
        <w:t>┌─┬─┬─┬─┬─┬─┬─┬─┬─┬─┬─┬─┬─┬─┬─┬─┬─┬─┬─┬─┬─┬─┬─┬─┬─┬─┬─┬─┬─┬─┬─┬─┬─┬─┬─┬─┬─┬─┬─┬─┐</w:t>
      </w:r>
    </w:p>
    <w:p w:rsidR="007317A2" w:rsidRDefault="007317A2">
      <w:pPr>
        <w:pStyle w:val="ConsPlusNonformat"/>
        <w:jc w:val="both"/>
      </w:pPr>
      <w:bookmarkStart w:id="5" w:name="P57"/>
      <w:bookmarkEnd w:id="5"/>
      <w:r>
        <w:rPr>
          <w:sz w:val="18"/>
        </w:rPr>
        <w:t>│ │ │ │ │ │ │ │ │ │ │ │ │ │ │ │ │ │ │ │ │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 │ │ │ │ │ │ │ │ │ │ │ │ │ │ │ │ │ │ │ │</w:t>
      </w:r>
    </w:p>
    <w:p w:rsidR="007317A2" w:rsidRDefault="007317A2">
      <w:pPr>
        <w:pStyle w:val="ConsPlusNonformat"/>
        <w:jc w:val="both"/>
      </w:pPr>
      <w:r>
        <w:rPr>
          <w:sz w:val="18"/>
        </w:rPr>
        <w:t>└─┴─┴─┴─┴─┴─┴─┴─┴─┴─┴─┴─┴─┴─┴─┴─┴─┴─┴─┴─┴─┴─┴─┴─┴─┴─┴─┴─┴─┴─┴─┴─┴─┴─┴─┴─┴─┴─┴─┴─┘</w:t>
      </w:r>
    </w:p>
    <w:p w:rsidR="007317A2" w:rsidRDefault="007317A2">
      <w:pPr>
        <w:pStyle w:val="ConsPlusNonformat"/>
        <w:jc w:val="both"/>
      </w:pPr>
      <w:r>
        <w:rPr>
          <w:sz w:val="18"/>
        </w:rPr>
        <w:t xml:space="preserve">        (наименование организации, обособленного подразделения </w:t>
      </w:r>
      <w:hyperlink w:anchor="P144" w:history="1">
        <w:r>
          <w:rPr>
            <w:color w:val="0000FF"/>
            <w:sz w:val="18"/>
          </w:rPr>
          <w:t>&lt;*&gt;</w:t>
        </w:r>
      </w:hyperlink>
      <w:r>
        <w:rPr>
          <w:sz w:val="18"/>
        </w:rPr>
        <w:t>/</w:t>
      </w:r>
    </w:p>
    <w:p w:rsidR="007317A2" w:rsidRDefault="007317A2">
      <w:pPr>
        <w:pStyle w:val="ConsPlusNonformat"/>
        <w:jc w:val="both"/>
      </w:pPr>
      <w:r>
        <w:rPr>
          <w:sz w:val="18"/>
        </w:rPr>
        <w:t xml:space="preserve">       фамилия, имя, отчество </w:t>
      </w:r>
      <w:hyperlink w:anchor="P145" w:history="1">
        <w:r>
          <w:rPr>
            <w:color w:val="0000FF"/>
            <w:sz w:val="18"/>
          </w:rPr>
          <w:t>&lt;**&gt;</w:t>
        </w:r>
      </w:hyperlink>
      <w:r>
        <w:rPr>
          <w:sz w:val="18"/>
        </w:rPr>
        <w:t xml:space="preserve"> индивидуального предпринимателя,</w:t>
      </w:r>
    </w:p>
    <w:p w:rsidR="007317A2" w:rsidRDefault="007317A2">
      <w:pPr>
        <w:pStyle w:val="ConsPlusNonformat"/>
        <w:jc w:val="both"/>
      </w:pPr>
      <w:r>
        <w:rPr>
          <w:sz w:val="18"/>
        </w:rPr>
        <w:t xml:space="preserve">      главы крестьянского (фермерского) хозяйства, физического лица)</w:t>
      </w:r>
    </w:p>
    <w:p w:rsidR="007317A2" w:rsidRDefault="007317A2">
      <w:pPr>
        <w:pStyle w:val="ConsPlusNonformat"/>
        <w:jc w:val="both"/>
      </w:pPr>
    </w:p>
    <w:p w:rsidR="007317A2" w:rsidRDefault="007317A2">
      <w:pPr>
        <w:pStyle w:val="ConsPlusNonformat"/>
        <w:jc w:val="both"/>
      </w:pPr>
      <w:r>
        <w:rPr>
          <w:sz w:val="18"/>
        </w:rPr>
        <w:t xml:space="preserve">                                                              ┌─┬─┐ ┌─┬─┐ ┌─┬─┐</w:t>
      </w:r>
    </w:p>
    <w:p w:rsidR="007317A2" w:rsidRDefault="007317A2">
      <w:pPr>
        <w:pStyle w:val="ConsPlusNonformat"/>
        <w:jc w:val="both"/>
      </w:pPr>
      <w:bookmarkStart w:id="6" w:name="P73"/>
      <w:bookmarkEnd w:id="6"/>
      <w:r>
        <w:rPr>
          <w:sz w:val="18"/>
        </w:rPr>
        <w:t>Код вида экономической деятельности по классификатору ОКВЭД2  │ │ │.│ │ │.│ │ │</w:t>
      </w:r>
    </w:p>
    <w:p w:rsidR="007317A2" w:rsidRDefault="007317A2">
      <w:pPr>
        <w:pStyle w:val="ConsPlusNonformat"/>
        <w:jc w:val="both"/>
      </w:pPr>
      <w:r>
        <w:rPr>
          <w:sz w:val="18"/>
        </w:rPr>
        <w:t xml:space="preserve">                                                              └─┴─┘ └─┴─┘ └─┴─┘</w:t>
      </w:r>
    </w:p>
    <w:p w:rsidR="007317A2" w:rsidRDefault="007317A2">
      <w:pPr>
        <w:pStyle w:val="ConsPlusNonformat"/>
        <w:jc w:val="both"/>
      </w:pPr>
      <w:bookmarkStart w:id="7" w:name="P75"/>
      <w:bookmarkEnd w:id="7"/>
      <w:r>
        <w:rPr>
          <w:sz w:val="18"/>
        </w:rPr>
        <w:t>Форма         ┌─┐      ИНН/КПП          ┌─┬─┬─┬─┬─┬─┬─┬─┬─┬─┐ ┌─┬─┬─┬─┬─┬─┬─┬─┬─┐</w:t>
      </w:r>
    </w:p>
    <w:p w:rsidR="007317A2" w:rsidRDefault="007317A2">
      <w:pPr>
        <w:pStyle w:val="ConsPlusNonformat"/>
        <w:jc w:val="both"/>
      </w:pPr>
      <w:r>
        <w:rPr>
          <w:sz w:val="18"/>
        </w:rPr>
        <w:t>реорганизации │ │      реорганизованной │ │ │ │ │ │ │ │ │ │ │/│ │ │ │ │ │ │ │ │ │</w:t>
      </w:r>
    </w:p>
    <w:p w:rsidR="007317A2" w:rsidRDefault="007317A2">
      <w:pPr>
        <w:pStyle w:val="ConsPlusNonformat"/>
        <w:jc w:val="both"/>
      </w:pPr>
      <w:r>
        <w:rPr>
          <w:sz w:val="18"/>
        </w:rPr>
        <w:t>(ликвидация)  └─┘      организации      └─┴─┴─┴─┴─┴─┴─┴─┴─┴─┘ └─┴─┴─┴─┴─┴─┴─┴─┴─┘</w:t>
      </w:r>
    </w:p>
    <w:p w:rsidR="007317A2" w:rsidRDefault="007317A2">
      <w:pPr>
        <w:pStyle w:val="ConsPlusNonformat"/>
        <w:jc w:val="both"/>
      </w:pPr>
      <w:r>
        <w:rPr>
          <w:sz w:val="18"/>
        </w:rPr>
        <w:t>(код)</w:t>
      </w:r>
    </w:p>
    <w:p w:rsidR="007317A2" w:rsidRDefault="007317A2">
      <w:pPr>
        <w:pStyle w:val="ConsPlusNonformat"/>
        <w:jc w:val="both"/>
      </w:pPr>
      <w:r>
        <w:rPr>
          <w:sz w:val="18"/>
        </w:rPr>
        <w:t xml:space="preserve">                           ┌─┬─┬─┬─┬─┬─┬─┬─┬─┬─┬─┬─┬─┬─┬─┬─┬─┬─┬─┬─┐</w:t>
      </w:r>
    </w:p>
    <w:p w:rsidR="007317A2" w:rsidRDefault="007317A2">
      <w:pPr>
        <w:pStyle w:val="ConsPlusNonformat"/>
        <w:jc w:val="both"/>
      </w:pPr>
      <w:bookmarkStart w:id="8" w:name="P80"/>
      <w:bookmarkEnd w:id="8"/>
      <w:r>
        <w:rPr>
          <w:sz w:val="18"/>
        </w:rPr>
        <w:t>Номер контактного телефона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                                        ┌─┬─┬─┐</w:t>
      </w:r>
    </w:p>
    <w:p w:rsidR="007317A2" w:rsidRDefault="007317A2">
      <w:pPr>
        <w:pStyle w:val="ConsPlusNonformat"/>
        <w:jc w:val="both"/>
      </w:pPr>
      <w:bookmarkStart w:id="9" w:name="P83"/>
      <w:bookmarkEnd w:id="9"/>
      <w:r>
        <w:rPr>
          <w:sz w:val="18"/>
        </w:rPr>
        <w:t>Расчет составлен на │ │ │ │ страницах с приложением подтверждающих │ │ │ │ листах</w:t>
      </w:r>
    </w:p>
    <w:p w:rsidR="007317A2" w:rsidRDefault="007317A2">
      <w:pPr>
        <w:pStyle w:val="ConsPlusNonformat"/>
        <w:jc w:val="both"/>
      </w:pPr>
      <w:r>
        <w:rPr>
          <w:sz w:val="18"/>
        </w:rPr>
        <w:t xml:space="preserve">                    └─┴─┴─┘             документов или их копий на └─┴─┴─┘</w:t>
      </w:r>
    </w:p>
    <w:p w:rsidR="007317A2" w:rsidRDefault="007317A2">
      <w:pPr>
        <w:pStyle w:val="ConsPlusNonformat"/>
        <w:jc w:val="both"/>
      </w:pPr>
    </w:p>
    <w:p w:rsidR="007317A2" w:rsidRDefault="007317A2">
      <w:pPr>
        <w:pStyle w:val="ConsPlusNonformat"/>
        <w:jc w:val="both"/>
      </w:pPr>
      <w:r>
        <w:rPr>
          <w:sz w:val="18"/>
        </w:rPr>
        <w:t>─────────────────────────────────────────┬───────────────────────────────────────</w:t>
      </w:r>
    </w:p>
    <w:p w:rsidR="007317A2" w:rsidRDefault="007317A2">
      <w:pPr>
        <w:pStyle w:val="ConsPlusNonformat"/>
        <w:jc w:val="both"/>
      </w:pPr>
      <w:bookmarkStart w:id="10" w:name="P87"/>
      <w:bookmarkEnd w:id="10"/>
      <w:r>
        <w:rPr>
          <w:sz w:val="18"/>
        </w:rPr>
        <w:t xml:space="preserve">    Достоверность и полноту сведений,    │   Заполняется работником налогового</w:t>
      </w:r>
    </w:p>
    <w:p w:rsidR="007317A2" w:rsidRDefault="007317A2">
      <w:pPr>
        <w:pStyle w:val="ConsPlusNonformat"/>
        <w:jc w:val="both"/>
      </w:pPr>
      <w:r>
        <w:rPr>
          <w:sz w:val="18"/>
        </w:rPr>
        <w:t xml:space="preserve">      указанных в настоящем расчете,     │                 органа</w:t>
      </w:r>
    </w:p>
    <w:p w:rsidR="007317A2" w:rsidRDefault="007317A2">
      <w:pPr>
        <w:pStyle w:val="ConsPlusNonformat"/>
        <w:jc w:val="both"/>
      </w:pPr>
      <w:r>
        <w:rPr>
          <w:sz w:val="18"/>
        </w:rPr>
        <w:t xml:space="preserve">               подтверждаю:              │    Сведения о представлении расчета</w:t>
      </w:r>
    </w:p>
    <w:p w:rsidR="007317A2" w:rsidRDefault="007317A2">
      <w:pPr>
        <w:pStyle w:val="ConsPlusNonformat"/>
        <w:jc w:val="both"/>
      </w:pPr>
      <w:r>
        <w:rPr>
          <w:sz w:val="18"/>
        </w:rPr>
        <w:t xml:space="preserve">  ┌─┐ 1 - плательщик страховых взносов;  │</w:t>
      </w:r>
    </w:p>
    <w:p w:rsidR="007317A2" w:rsidRDefault="007317A2">
      <w:pPr>
        <w:pStyle w:val="ConsPlusNonformat"/>
        <w:jc w:val="both"/>
      </w:pPr>
      <w:r>
        <w:rPr>
          <w:sz w:val="18"/>
        </w:rPr>
        <w:t xml:space="preserve">  │ │ 2 - представитель плательщика      │                             ┌─┬─┐</w:t>
      </w:r>
    </w:p>
    <w:p w:rsidR="007317A2" w:rsidRDefault="007317A2">
      <w:pPr>
        <w:pStyle w:val="ConsPlusNonformat"/>
        <w:jc w:val="both"/>
      </w:pPr>
      <w:r>
        <w:rPr>
          <w:sz w:val="18"/>
        </w:rPr>
        <w:t xml:space="preserve">  └─┘     страховых взносов.             │Настоящий расчет представлен │ │ │</w:t>
      </w:r>
    </w:p>
    <w:p w:rsidR="007317A2" w:rsidRDefault="007317A2">
      <w:pPr>
        <w:pStyle w:val="ConsPlusNonformat"/>
        <w:jc w:val="both"/>
      </w:pPr>
      <w:r>
        <w:rPr>
          <w:sz w:val="18"/>
        </w:rPr>
        <w:t>┌─┬─┬─┬─┬─┬─┬─┬─┬─┬─┬─┬─┬─┬─┬─┬─┬─┬─┬─┬─┐│                       (код) └─┴─┘</w:t>
      </w:r>
    </w:p>
    <w:p w:rsidR="007317A2" w:rsidRDefault="007317A2">
      <w:pPr>
        <w:pStyle w:val="ConsPlusNonformat"/>
        <w:jc w:val="both"/>
      </w:pPr>
      <w:r>
        <w:rPr>
          <w:sz w:val="18"/>
        </w:rPr>
        <w:t>│ │ │ │ │ │ │ │ │ │ │ │ │ │ │ │ │ │ │ │ ││   ┌─┬─┬─┐</w:t>
      </w:r>
    </w:p>
    <w:p w:rsidR="007317A2" w:rsidRDefault="007317A2">
      <w:pPr>
        <w:pStyle w:val="ConsPlusNonformat"/>
        <w:jc w:val="both"/>
      </w:pPr>
      <w:r>
        <w:rPr>
          <w:sz w:val="18"/>
        </w:rPr>
        <w:t>└─┴─┴─┴─┴─┴─┴─┴─┴─┴─┴─┴─┴─┴─┴─┴─┴─┴─┴─┴─┘│на │ │ │ │ страницах</w:t>
      </w:r>
    </w:p>
    <w:p w:rsidR="007317A2" w:rsidRDefault="007317A2">
      <w:pPr>
        <w:pStyle w:val="ConsPlusNonformat"/>
        <w:jc w:val="both"/>
      </w:pPr>
      <w:r>
        <w:rPr>
          <w:sz w:val="18"/>
        </w:rPr>
        <w:t>┌─┬─┬─┬─┬─┬─┬─┬─┬─┬─┬─┬─┬─┬─┬─┬─┬─┬─┬─┬─┐│   └─┴─┴─┘</w:t>
      </w:r>
    </w:p>
    <w:p w:rsidR="007317A2" w:rsidRDefault="007317A2">
      <w:pPr>
        <w:pStyle w:val="ConsPlusNonformat"/>
        <w:jc w:val="both"/>
      </w:pPr>
      <w:r>
        <w:rPr>
          <w:sz w:val="18"/>
        </w:rPr>
        <w:t>│ │ │ │ │ │ │ │ │ │ │ │ │ │ │ │ │ │ │ │ ││</w:t>
      </w:r>
    </w:p>
    <w:p w:rsidR="007317A2" w:rsidRDefault="007317A2">
      <w:pPr>
        <w:pStyle w:val="ConsPlusNonformat"/>
        <w:jc w:val="both"/>
      </w:pPr>
      <w:r>
        <w:rPr>
          <w:sz w:val="18"/>
        </w:rPr>
        <w:t>└─┴─┴─┴─┴─┴─┴─┴─┴─┴─┴─┴─┴─┴─┴─┴─┴─┴─┴─┴─┘│с приложением подтверждающих</w:t>
      </w:r>
    </w:p>
    <w:p w:rsidR="007317A2" w:rsidRDefault="007317A2">
      <w:pPr>
        <w:pStyle w:val="ConsPlusNonformat"/>
        <w:jc w:val="both"/>
      </w:pPr>
      <w:r>
        <w:rPr>
          <w:sz w:val="18"/>
        </w:rPr>
        <w:t>┌─┬─┬─┬─┬─┬─┬─┬─┬─┬─┬─┬─┬─┬─┬─┬─┬─┬─┬─┬─┐│документов      ┌─┬─┬─┐</w:t>
      </w:r>
    </w:p>
    <w:p w:rsidR="007317A2" w:rsidRDefault="007317A2">
      <w:pPr>
        <w:pStyle w:val="ConsPlusNonformat"/>
        <w:jc w:val="both"/>
      </w:pPr>
      <w:r>
        <w:rPr>
          <w:sz w:val="18"/>
        </w:rPr>
        <w:t>│ │ │ │ │ │ │ │ │ │ │ │ │ │ │ │ │ │ │ │ ││или их копий на │ │ │ │ листах</w:t>
      </w:r>
    </w:p>
    <w:p w:rsidR="007317A2" w:rsidRDefault="007317A2">
      <w:pPr>
        <w:pStyle w:val="ConsPlusNonformat"/>
        <w:jc w:val="both"/>
      </w:pPr>
      <w:r>
        <w:rPr>
          <w:sz w:val="18"/>
        </w:rPr>
        <w:t>└─┴─┴─┴─┴─┴─┴─┴─┴─┴─┴─┴─┴─┴─┴─┴─┴─┴─┴─┴─┘│                └─┴─┴─┘</w:t>
      </w:r>
    </w:p>
    <w:p w:rsidR="007317A2" w:rsidRDefault="007317A2">
      <w:pPr>
        <w:pStyle w:val="ConsPlusNonformat"/>
        <w:jc w:val="both"/>
      </w:pPr>
      <w:r>
        <w:rPr>
          <w:sz w:val="18"/>
        </w:rPr>
        <w:t xml:space="preserve"> (фамилия, имя, отчество </w:t>
      </w:r>
      <w:hyperlink w:anchor="P145" w:history="1">
        <w:r>
          <w:rPr>
            <w:color w:val="0000FF"/>
            <w:sz w:val="18"/>
          </w:rPr>
          <w:t>&lt;**&gt;</w:t>
        </w:r>
      </w:hyperlink>
      <w:r>
        <w:rPr>
          <w:sz w:val="18"/>
        </w:rPr>
        <w:t xml:space="preserve"> полностью) │</w:t>
      </w:r>
    </w:p>
    <w:p w:rsidR="007317A2" w:rsidRDefault="007317A2">
      <w:pPr>
        <w:pStyle w:val="ConsPlusNonformat"/>
        <w:jc w:val="both"/>
      </w:pPr>
      <w:r>
        <w:rPr>
          <w:sz w:val="18"/>
        </w:rPr>
        <w:t>┌─┬─┬─┬─┬─┬─┬─┬─┬─┬─┬─┬─┬─┬─┬─┬─┬─┬─┬─┬─┐│Дата              ┌─┬─┐ ┌─┬─┐ ┌─┬─┬─┬─┐</w:t>
      </w:r>
    </w:p>
    <w:p w:rsidR="007317A2" w:rsidRDefault="007317A2">
      <w:pPr>
        <w:pStyle w:val="ConsPlusNonformat"/>
        <w:jc w:val="both"/>
      </w:pPr>
      <w:r>
        <w:rPr>
          <w:sz w:val="18"/>
        </w:rPr>
        <w:t>│ │ │ │ │ │ │ │ │ │ │ │ │ │ │ │ │ │ │ │ ││представления     │ │ │.│ │ │.│ │ │ │ │</w:t>
      </w:r>
    </w:p>
    <w:p w:rsidR="007317A2" w:rsidRDefault="007317A2">
      <w:pPr>
        <w:pStyle w:val="ConsPlusNonformat"/>
        <w:jc w:val="both"/>
      </w:pPr>
      <w:r>
        <w:rPr>
          <w:sz w:val="18"/>
        </w:rPr>
        <w:t>└─┴─┴─┴─┴─┴─┴─┴─┴─┴─┴─┴─┴─┴─┴─┴─┴─┴─┴─┴─┘│расчета           └─┴─┘ └─┴─┘ └─┴─┴─┴─┘</w:t>
      </w:r>
    </w:p>
    <w:p w:rsidR="007317A2" w:rsidRDefault="007317A2">
      <w:pPr>
        <w:pStyle w:val="ConsPlusNonformat"/>
        <w:jc w:val="both"/>
      </w:pPr>
      <w:r>
        <w:rPr>
          <w:sz w:val="18"/>
        </w:rPr>
        <w:t>┌─┬─┬─┬─┬─┬─┬─┬─┬─┬─┬─┬─┬─┬─┬─┬─┬─┬─┬─┬─┐│</w:t>
      </w:r>
    </w:p>
    <w:p w:rsidR="007317A2" w:rsidRDefault="007317A2">
      <w:pPr>
        <w:pStyle w:val="ConsPlusNonformat"/>
        <w:jc w:val="both"/>
      </w:pPr>
      <w:r>
        <w:rPr>
          <w:sz w:val="18"/>
        </w:rPr>
        <w:t>│ │ │ │ │ │ │ │ │ │ │ │ │ │ │ │ │ │ │ │ ││Зарегист-   ┌─┬─┬─┬─┬─┬─┬─┬─┬─┬─┬─┬─┬─┐</w:t>
      </w:r>
    </w:p>
    <w:p w:rsidR="007317A2" w:rsidRDefault="007317A2">
      <w:pPr>
        <w:pStyle w:val="ConsPlusNonformat"/>
        <w:jc w:val="both"/>
      </w:pPr>
      <w:r>
        <w:rPr>
          <w:sz w:val="18"/>
        </w:rPr>
        <w:t>└─┴─┴─┴─┴─┴─┴─┴─┴─┴─┴─┴─┴─┴─┴─┴─┴─┴─┴─┴─┘│рирован     │ │ │ │ │ │ │ │ │ │ │ │ │ │</w:t>
      </w:r>
    </w:p>
    <w:p w:rsidR="007317A2" w:rsidRDefault="007317A2">
      <w:pPr>
        <w:pStyle w:val="ConsPlusNonformat"/>
        <w:jc w:val="both"/>
      </w:pPr>
      <w:r>
        <w:rPr>
          <w:sz w:val="18"/>
        </w:rPr>
        <w:t>┌─┬─┬─┬─┬─┬─┬─┬─┬─┬─┬─┬─┬─┬─┬─┬─┬─┬─┬─┬─┐│за N        └─┴─┴─┴─┴─┴─┴─┴─┴─┴─┴─┴─┴─┘</w:t>
      </w:r>
    </w:p>
    <w:p w:rsidR="007317A2" w:rsidRDefault="007317A2">
      <w:pPr>
        <w:pStyle w:val="ConsPlusNonformat"/>
        <w:jc w:val="both"/>
      </w:pPr>
      <w:r>
        <w:rPr>
          <w:sz w:val="18"/>
        </w:rPr>
        <w:t>│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w:t>
      </w:r>
    </w:p>
    <w:p w:rsidR="007317A2" w:rsidRDefault="007317A2">
      <w:pPr>
        <w:pStyle w:val="ConsPlusNonformat"/>
        <w:jc w:val="both"/>
      </w:pPr>
      <w:r>
        <w:rPr>
          <w:sz w:val="18"/>
        </w:rPr>
        <w:lastRenderedPageBreak/>
        <w:t>└─┴─┴─┴─┴─┴─┴─┴─┴─┴─┴─┴─┴─┴─┴─┴─┴─┴─┴─┴─┘│</w:t>
      </w:r>
    </w:p>
    <w:p w:rsidR="007317A2" w:rsidRDefault="007317A2">
      <w:pPr>
        <w:pStyle w:val="ConsPlusNonformat"/>
        <w:jc w:val="both"/>
      </w:pPr>
      <w:r>
        <w:rPr>
          <w:sz w:val="18"/>
        </w:rPr>
        <w:t>┌─┬─┬─┬─┬─┬─┬─┬─┬─┬─┬─┬─┬─┬─┬─┬─┬─┬─┬─┬─┐│</w:t>
      </w:r>
    </w:p>
    <w:p w:rsidR="007317A2" w:rsidRDefault="007317A2">
      <w:pPr>
        <w:pStyle w:val="ConsPlusNonformat"/>
        <w:jc w:val="both"/>
      </w:pPr>
      <w:r>
        <w:rPr>
          <w:sz w:val="18"/>
        </w:rPr>
        <w:t>│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w:t>
      </w:r>
    </w:p>
    <w:p w:rsidR="007317A2" w:rsidRDefault="007317A2">
      <w:pPr>
        <w:pStyle w:val="ConsPlusNonformat"/>
        <w:jc w:val="both"/>
      </w:pPr>
      <w:r>
        <w:rPr>
          <w:sz w:val="18"/>
        </w:rPr>
        <w:t>└─┴─┴─┴─┴─┴─┴─┴─┴─┴─┴─┴─┴─┴─┴─┴─┴─┴─┴─┴─┘│</w:t>
      </w:r>
    </w:p>
    <w:p w:rsidR="007317A2" w:rsidRDefault="007317A2">
      <w:pPr>
        <w:pStyle w:val="ConsPlusNonformat"/>
        <w:jc w:val="both"/>
      </w:pPr>
      <w:r>
        <w:rPr>
          <w:sz w:val="18"/>
        </w:rPr>
        <w:t>(наименование организации - представителя│</w:t>
      </w:r>
    </w:p>
    <w:p w:rsidR="007317A2" w:rsidRDefault="007317A2">
      <w:pPr>
        <w:pStyle w:val="ConsPlusNonformat"/>
        <w:jc w:val="both"/>
      </w:pPr>
      <w:r>
        <w:rPr>
          <w:sz w:val="18"/>
        </w:rPr>
        <w:t xml:space="preserve">              плательщика)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 ┌─┬─┐ ┌─┬─┬─┬─┐│</w:t>
      </w:r>
    </w:p>
    <w:p w:rsidR="007317A2" w:rsidRDefault="007317A2">
      <w:pPr>
        <w:pStyle w:val="ConsPlusNonformat"/>
        <w:jc w:val="both"/>
      </w:pPr>
      <w:r>
        <w:rPr>
          <w:sz w:val="18"/>
        </w:rPr>
        <w:t>Подпись ______ Дата │ │ │.│ │ │.│ │ │ │ ││</w:t>
      </w:r>
    </w:p>
    <w:p w:rsidR="007317A2" w:rsidRDefault="007317A2">
      <w:pPr>
        <w:pStyle w:val="ConsPlusNonformat"/>
        <w:jc w:val="both"/>
      </w:pPr>
      <w:r>
        <w:rPr>
          <w:sz w:val="18"/>
        </w:rPr>
        <w:t xml:space="preserve">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Наименование документа, подтверждающего │</w:t>
      </w:r>
    </w:p>
    <w:p w:rsidR="007317A2" w:rsidRDefault="007317A2">
      <w:pPr>
        <w:pStyle w:val="ConsPlusNonformat"/>
        <w:jc w:val="both"/>
      </w:pPr>
      <w:r>
        <w:rPr>
          <w:sz w:val="18"/>
        </w:rPr>
        <w:t xml:space="preserve">        полномочия представителя         │</w:t>
      </w:r>
    </w:p>
    <w:p w:rsidR="007317A2" w:rsidRDefault="007317A2">
      <w:pPr>
        <w:pStyle w:val="ConsPlusNonformat"/>
        <w:jc w:val="both"/>
      </w:pPr>
      <w:r>
        <w:rPr>
          <w:sz w:val="18"/>
        </w:rPr>
        <w:t>┌─┬─┬─┬─┬─┬─┬─┬─┬─┬─┬─┬─┬─┬─┬─┬─┬─┬─┬─┬─┐│</w:t>
      </w:r>
    </w:p>
    <w:p w:rsidR="007317A2" w:rsidRDefault="007317A2">
      <w:pPr>
        <w:pStyle w:val="ConsPlusNonformat"/>
        <w:jc w:val="both"/>
      </w:pPr>
      <w:r>
        <w:rPr>
          <w:sz w:val="18"/>
        </w:rPr>
        <w:t>│ │ │ │ │ │ │ │ │ │ │ │ │ │ │ │ │ │ │ │ ││</w:t>
      </w:r>
    </w:p>
    <w:p w:rsidR="007317A2" w:rsidRDefault="007317A2">
      <w:pPr>
        <w:pStyle w:val="ConsPlusNonformat"/>
        <w:jc w:val="both"/>
      </w:pPr>
      <w:r>
        <w:rPr>
          <w:sz w:val="18"/>
        </w:rPr>
        <w:t>└─┴─┴─┴─┴─┴─┴─┴─┴─┴─┴─┴─┴─┴─┴─┴─┴─┴─┴─┴─┘│</w:t>
      </w:r>
    </w:p>
    <w:p w:rsidR="007317A2" w:rsidRDefault="007317A2">
      <w:pPr>
        <w:pStyle w:val="ConsPlusNonformat"/>
        <w:jc w:val="both"/>
      </w:pPr>
      <w:r>
        <w:rPr>
          <w:sz w:val="18"/>
        </w:rPr>
        <w:t>┌─┬─┬─┬─┬─┬─┬─┬─┬─┬─┬─┬─┬─┬─┬─┬─┬─┬─┬─┬─┐│ ____________________ _________________</w:t>
      </w:r>
    </w:p>
    <w:p w:rsidR="007317A2" w:rsidRDefault="007317A2">
      <w:pPr>
        <w:pStyle w:val="ConsPlusNonformat"/>
        <w:jc w:val="both"/>
      </w:pPr>
      <w:r>
        <w:rPr>
          <w:sz w:val="18"/>
        </w:rPr>
        <w:t xml:space="preserve">│ │ │ │ │ │ │ │ │ │ │ │ │ │ │ │ │ │ │ │ ││  Фамилия, И.О. </w:t>
      </w:r>
      <w:hyperlink w:anchor="P145" w:history="1">
        <w:r>
          <w:rPr>
            <w:color w:val="0000FF"/>
            <w:sz w:val="18"/>
          </w:rPr>
          <w:t>&lt;**&gt;</w:t>
        </w:r>
      </w:hyperlink>
      <w:r>
        <w:rPr>
          <w:sz w:val="18"/>
        </w:rPr>
        <w:t xml:space="preserve">       Подпись</w:t>
      </w:r>
    </w:p>
    <w:p w:rsidR="007317A2" w:rsidRDefault="007317A2">
      <w:pPr>
        <w:pStyle w:val="ConsPlusNonformat"/>
        <w:jc w:val="both"/>
      </w:pPr>
      <w:r>
        <w:rPr>
          <w:sz w:val="18"/>
        </w:rPr>
        <w:t>└─┴─┴─┴─┴─┴─┴─┴─┴─┴─┴─┴─┴─┴─┴─┴─┴─┴─┴─┴─┘│</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11" w:name="P144"/>
      <w:bookmarkEnd w:id="11"/>
      <w:r>
        <w:rPr>
          <w:sz w:val="18"/>
        </w:rPr>
        <w:t xml:space="preserve">    &lt;*&gt; Наименование обособленного подразделения указывается при наличии.</w:t>
      </w:r>
    </w:p>
    <w:p w:rsidR="007317A2" w:rsidRDefault="007317A2">
      <w:pPr>
        <w:pStyle w:val="ConsPlusNonformat"/>
        <w:jc w:val="both"/>
      </w:pPr>
      <w:bookmarkStart w:id="12" w:name="P145"/>
      <w:bookmarkEnd w:id="12"/>
      <w:r>
        <w:rPr>
          <w:sz w:val="18"/>
        </w:rPr>
        <w:t xml:space="preserve">    &lt;**&gt; Отчество указывается при наличии (относится ко всем листам документа).</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jc w:val="both"/>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Стр. │ │ │ │</w:t>
      </w:r>
    </w:p>
    <w:p w:rsidR="007317A2" w:rsidRDefault="007317A2">
      <w:pPr>
        <w:pStyle w:val="ConsPlusNonformat"/>
        <w:jc w:val="both"/>
      </w:pPr>
      <w:r>
        <w:rPr>
          <w:sz w:val="18"/>
        </w:rPr>
        <w:t xml:space="preserve">   │1620││1026│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13" w:name="P156"/>
      <w:bookmarkEnd w:id="13"/>
      <w:r>
        <w:rPr>
          <w:sz w:val="18"/>
        </w:rPr>
        <w:t xml:space="preserve">                 Сведения о физическом лице, не являющемся</w:t>
      </w:r>
    </w:p>
    <w:p w:rsidR="007317A2" w:rsidRDefault="007317A2">
      <w:pPr>
        <w:pStyle w:val="ConsPlusNonformat"/>
        <w:jc w:val="both"/>
      </w:pPr>
      <w:r>
        <w:rPr>
          <w:sz w:val="18"/>
        </w:rPr>
        <w:t xml:space="preserve">                    индивидуальным предпринимателем </w:t>
      </w:r>
      <w:hyperlink w:anchor="P225" w:history="1">
        <w:r>
          <w:rPr>
            <w:color w:val="0000FF"/>
            <w:sz w:val="18"/>
          </w:rPr>
          <w:t>&lt;*&gt;</w:t>
        </w:r>
      </w:hyperlink>
    </w:p>
    <w:p w:rsidR="007317A2" w:rsidRDefault="007317A2">
      <w:pPr>
        <w:pStyle w:val="ConsPlusNonformat"/>
        <w:jc w:val="both"/>
      </w:pPr>
    </w:p>
    <w:p w:rsidR="007317A2" w:rsidRDefault="007317A2">
      <w:pPr>
        <w:pStyle w:val="ConsPlusNonformat"/>
        <w:jc w:val="both"/>
      </w:pPr>
      <w:r>
        <w:rPr>
          <w:sz w:val="18"/>
        </w:rPr>
        <w:t xml:space="preserve">                    ┌─┬─┐ ┌─┬─┐ ┌─┬─┬─┬─┐</w:t>
      </w:r>
    </w:p>
    <w:p w:rsidR="007317A2" w:rsidRDefault="007317A2">
      <w:pPr>
        <w:pStyle w:val="ConsPlusNonformat"/>
        <w:jc w:val="both"/>
      </w:pPr>
      <w:bookmarkStart w:id="14" w:name="P160"/>
      <w:bookmarkEnd w:id="14"/>
      <w:r>
        <w:rPr>
          <w:sz w:val="18"/>
        </w:rPr>
        <w:t>Дата рождения       │ │ │.│ │ │.│ │ │ │ │</w:t>
      </w:r>
    </w:p>
    <w:p w:rsidR="007317A2" w:rsidRDefault="007317A2">
      <w:pPr>
        <w:pStyle w:val="ConsPlusNonformat"/>
        <w:jc w:val="both"/>
      </w:pPr>
      <w:r>
        <w:rPr>
          <w:sz w:val="18"/>
        </w:rPr>
        <w:t xml:space="preserve">                    └─┴─┘ └─┴─┘ └─┴─┴─┴─┘</w:t>
      </w:r>
    </w:p>
    <w:p w:rsidR="007317A2" w:rsidRDefault="007317A2">
      <w:pPr>
        <w:pStyle w:val="ConsPlusNonformat"/>
        <w:jc w:val="both"/>
      </w:pPr>
      <w:bookmarkStart w:id="15" w:name="P162"/>
      <w:bookmarkEnd w:id="15"/>
      <w:r>
        <w:rPr>
          <w:sz w:val="18"/>
        </w:rPr>
        <w:t>Место рождения</w:t>
      </w:r>
    </w:p>
    <w:p w:rsidR="007317A2" w:rsidRDefault="007317A2">
      <w:pPr>
        <w:pStyle w:val="ConsPlusNonformat"/>
        <w:jc w:val="both"/>
      </w:pPr>
      <w:r>
        <w:rPr>
          <w:sz w:val="18"/>
        </w:rPr>
        <w:t>┌─┬─┬─┬─┬─┬─┬─┬─┬─┬─┬─┬─┬─┬─┬─┬─┬─┬─┬─┬─┬─┬─┬─┬─┬─┬─┬─┬─┬─┬─┬─┬─┬─┬─┬─┬─┬─┬─┬─┬─┐</w:t>
      </w:r>
    </w:p>
    <w:p w:rsidR="007317A2" w:rsidRDefault="007317A2">
      <w:pPr>
        <w:pStyle w:val="ConsPlusNonformat"/>
        <w:jc w:val="both"/>
      </w:pPr>
      <w:r>
        <w:rPr>
          <w:sz w:val="18"/>
        </w:rPr>
        <w:t>│ │ │ │ │ │ │ │ │ │ │ │ │ │ │ │ │ │ │ │ │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 │ │ │ │ │ │ │ │ │ │ │ │ │ │ │ │ │ │ │ │</w:t>
      </w:r>
    </w:p>
    <w:p w:rsidR="007317A2" w:rsidRDefault="007317A2">
      <w:pPr>
        <w:pStyle w:val="ConsPlusNonformat"/>
        <w:jc w:val="both"/>
      </w:pPr>
      <w:r>
        <w:rPr>
          <w:sz w:val="18"/>
        </w:rPr>
        <w:t>└─┴─┴─┴─┴─┴─┴─┴─┴─┴─┴─┴─┴─┴─┴─┴─┴─┴─┴─┴─┴─┴─┴─┴─┴─┴─┴─┴─┴─┴─┴─┴─┴─┴─┴─┴─┴─┴─┴─┴─┘</w:t>
      </w:r>
    </w:p>
    <w:p w:rsidR="007317A2" w:rsidRDefault="007317A2">
      <w:pPr>
        <w:pStyle w:val="ConsPlusNonformat"/>
        <w:jc w:val="both"/>
      </w:pPr>
      <w:r>
        <w:rPr>
          <w:sz w:val="18"/>
        </w:rPr>
        <w:t>┌─┬─┬─┬─┬─┬─┬─┬─┬─┬─┬─┬─┬─┬─┬─┬─┬─┬─┬─┬─┬─┬─┬─┬─┬─┬─┬─┬─┬─┬─┬─┬─┬─┬─┬─┬─┬─┬─┬─┬─┐</w:t>
      </w:r>
    </w:p>
    <w:p w:rsidR="007317A2" w:rsidRDefault="007317A2">
      <w:pPr>
        <w:pStyle w:val="ConsPlusNonformat"/>
        <w:jc w:val="both"/>
      </w:pPr>
      <w:r>
        <w:rPr>
          <w:sz w:val="18"/>
        </w:rPr>
        <w:t>│ │ │ │ │ │ │ │ │ │ │ │ │ │ │ │ │ │ │ │ │ │ │ │ │ │ │ │ │ │ │ │ │ │ │ │ │ │ │ │ │</w:t>
      </w:r>
    </w:p>
    <w:p w:rsidR="007317A2" w:rsidRDefault="007317A2">
      <w:pPr>
        <w:pStyle w:val="ConsPlusNonformat"/>
        <w:jc w:val="both"/>
      </w:pPr>
      <w:r>
        <w:rPr>
          <w:sz w:val="18"/>
        </w:rPr>
        <w:t>└─┴─┴─┴─┴─┴─┴─┴─┴─┴─┴─┴─┴─┴─┴─┴─┴─┴─┴─┴─┴─┴─┴─┴─┴─┴─┴─┴─┴─┴─┴─┴─┴─┴─┴─┴─┴─┴─┴─┴─┘</w:t>
      </w:r>
    </w:p>
    <w:p w:rsidR="007317A2" w:rsidRDefault="007317A2">
      <w:pPr>
        <w:pStyle w:val="ConsPlusNonformat"/>
        <w:jc w:val="both"/>
      </w:pPr>
      <w:r>
        <w:rPr>
          <w:sz w:val="18"/>
        </w:rPr>
        <w:t xml:space="preserve">                    ┌─┬─┬─┐</w:t>
      </w:r>
    </w:p>
    <w:p w:rsidR="007317A2" w:rsidRDefault="007317A2">
      <w:pPr>
        <w:pStyle w:val="ConsPlusNonformat"/>
        <w:jc w:val="both"/>
      </w:pPr>
      <w:bookmarkStart w:id="16" w:name="P176"/>
      <w:bookmarkEnd w:id="16"/>
      <w:r>
        <w:rPr>
          <w:sz w:val="18"/>
        </w:rPr>
        <w:t>Код страны          │ │ │ │</w:t>
      </w:r>
    </w:p>
    <w:p w:rsidR="007317A2" w:rsidRDefault="007317A2">
      <w:pPr>
        <w:pStyle w:val="ConsPlusNonformat"/>
        <w:jc w:val="both"/>
      </w:pPr>
      <w:r>
        <w:rPr>
          <w:sz w:val="18"/>
        </w:rPr>
        <w:t>гражданства         └─┴─┴─┘</w:t>
      </w:r>
    </w:p>
    <w:p w:rsidR="007317A2" w:rsidRDefault="007317A2">
      <w:pPr>
        <w:pStyle w:val="ConsPlusNonformat"/>
        <w:jc w:val="both"/>
      </w:pPr>
    </w:p>
    <w:p w:rsidR="007317A2" w:rsidRDefault="007317A2">
      <w:pPr>
        <w:pStyle w:val="ConsPlusNonformat"/>
        <w:jc w:val="both"/>
      </w:pPr>
      <w:r>
        <w:rPr>
          <w:sz w:val="18"/>
        </w:rPr>
        <w:t>Сведения о документе, удостоверяющем личность:</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17" w:name="P182"/>
      <w:bookmarkEnd w:id="17"/>
      <w:r>
        <w:rPr>
          <w:sz w:val="18"/>
        </w:rPr>
        <w:t>Код вида документа  │ │ │</w:t>
      </w:r>
    </w:p>
    <w:p w:rsidR="007317A2" w:rsidRDefault="007317A2">
      <w:pPr>
        <w:pStyle w:val="ConsPlusNonformat"/>
        <w:jc w:val="both"/>
      </w:pPr>
      <w:r>
        <w:rPr>
          <w:sz w:val="18"/>
        </w:rPr>
        <w:t xml:space="preserve">                    └─┴─┘</w:t>
      </w:r>
    </w:p>
    <w:p w:rsidR="007317A2" w:rsidRDefault="007317A2">
      <w:pPr>
        <w:pStyle w:val="ConsPlusNonformat"/>
        <w:jc w:val="both"/>
      </w:pPr>
      <w:r>
        <w:rPr>
          <w:sz w:val="18"/>
        </w:rPr>
        <w:lastRenderedPageBreak/>
        <w:t xml:space="preserve">                    ┌─┬─┬─┬─┬─┬─┬─┬─┬─┬─┬─┬─┬─┬─┬─┬─┬─┬─┬─┬─┬─┬─┬─┬─┬─┬─┬─┬─┬─┬─┐</w:t>
      </w:r>
    </w:p>
    <w:p w:rsidR="007317A2" w:rsidRDefault="007317A2">
      <w:pPr>
        <w:pStyle w:val="ConsPlusNonformat"/>
        <w:jc w:val="both"/>
      </w:pPr>
      <w:bookmarkStart w:id="18" w:name="P185"/>
      <w:bookmarkEnd w:id="18"/>
      <w:r>
        <w:rPr>
          <w:sz w:val="18"/>
        </w:rPr>
        <w:t>Серия и номер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w:t>
      </w:r>
    </w:p>
    <w:p w:rsidR="007317A2" w:rsidRDefault="007317A2">
      <w:pPr>
        <w:pStyle w:val="ConsPlusNonformat"/>
        <w:jc w:val="both"/>
      </w:pPr>
      <w:bookmarkStart w:id="19" w:name="P188"/>
      <w:bookmarkEnd w:id="19"/>
      <w:r>
        <w:rPr>
          <w:sz w:val="18"/>
        </w:rPr>
        <w:t>Кем выдан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 ┌─┬─┐ ┌─┬─┬─┬─┐</w:t>
      </w:r>
    </w:p>
    <w:p w:rsidR="007317A2" w:rsidRDefault="007317A2">
      <w:pPr>
        <w:pStyle w:val="ConsPlusNonformat"/>
        <w:jc w:val="both"/>
      </w:pPr>
      <w:bookmarkStart w:id="20" w:name="P194"/>
      <w:bookmarkEnd w:id="20"/>
      <w:r>
        <w:rPr>
          <w:sz w:val="18"/>
        </w:rPr>
        <w:t>Дата выдачи         │ │ │.│ │ │.│ │ │ │ │</w:t>
      </w:r>
    </w:p>
    <w:p w:rsidR="007317A2" w:rsidRDefault="007317A2">
      <w:pPr>
        <w:pStyle w:val="ConsPlusNonformat"/>
        <w:jc w:val="both"/>
      </w:pPr>
      <w:r>
        <w:rPr>
          <w:sz w:val="18"/>
        </w:rPr>
        <w:t xml:space="preserve">                    └─┴─┘ └─┴─┘ └─┴─┴─┴─┘</w:t>
      </w:r>
    </w:p>
    <w:p w:rsidR="007317A2" w:rsidRDefault="007317A2">
      <w:pPr>
        <w:pStyle w:val="ConsPlusNonformat"/>
        <w:jc w:val="both"/>
      </w:pPr>
    </w:p>
    <w:p w:rsidR="007317A2" w:rsidRDefault="007317A2">
      <w:pPr>
        <w:pStyle w:val="ConsPlusNonformat"/>
        <w:jc w:val="both"/>
      </w:pPr>
      <w:bookmarkStart w:id="21" w:name="P197"/>
      <w:bookmarkEnd w:id="21"/>
      <w:r>
        <w:rPr>
          <w:sz w:val="18"/>
        </w:rPr>
        <w:t xml:space="preserve">Адрес места жительства в Российской Федерации </w:t>
      </w:r>
      <w:hyperlink w:anchor="P227" w:history="1">
        <w:r>
          <w:rPr>
            <w:color w:val="0000FF"/>
            <w:sz w:val="18"/>
          </w:rPr>
          <w:t>&lt;**&gt;</w:t>
        </w:r>
      </w:hyperlink>
    </w:p>
    <w:p w:rsidR="007317A2" w:rsidRDefault="007317A2">
      <w:pPr>
        <w:pStyle w:val="ConsPlusNonformat"/>
        <w:jc w:val="both"/>
      </w:pPr>
    </w:p>
    <w:p w:rsidR="007317A2" w:rsidRDefault="007317A2">
      <w:pPr>
        <w:pStyle w:val="ConsPlusNonformat"/>
        <w:jc w:val="both"/>
      </w:pPr>
      <w:r>
        <w:rPr>
          <w:sz w:val="18"/>
        </w:rPr>
        <w:t xml:space="preserve">                    ┌─┬─┬─┬─┬─┬─┐                       ┌─┬─┐</w:t>
      </w:r>
    </w:p>
    <w:p w:rsidR="007317A2" w:rsidRDefault="007317A2">
      <w:pPr>
        <w:pStyle w:val="ConsPlusNonformat"/>
        <w:jc w:val="both"/>
      </w:pPr>
      <w:r>
        <w:rPr>
          <w:sz w:val="18"/>
        </w:rPr>
        <w:t>Почтовый индекс     │ │ │ │ │ │ │          Регион (код) │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w:t>
      </w:r>
    </w:p>
    <w:p w:rsidR="007317A2" w:rsidRDefault="007317A2">
      <w:pPr>
        <w:pStyle w:val="ConsPlusNonformat"/>
        <w:jc w:val="both"/>
      </w:pPr>
      <w:r>
        <w:rPr>
          <w:sz w:val="18"/>
        </w:rPr>
        <w:t>Район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w:t>
      </w:r>
    </w:p>
    <w:p w:rsidR="007317A2" w:rsidRDefault="007317A2">
      <w:pPr>
        <w:pStyle w:val="ConsPlusNonformat"/>
        <w:jc w:val="both"/>
      </w:pPr>
      <w:r>
        <w:rPr>
          <w:sz w:val="18"/>
        </w:rPr>
        <w:t>Город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Населенный пункт    ┌─┬─┬─┬─┬─┬─┬─┬─┬─┬─┬─┬─┬─┬─┬─┬─┬─┬─┬─┬─┬─┬─┬─┬─┬─┬─┬─┬─┬─┬─┐</w:t>
      </w:r>
    </w:p>
    <w:p w:rsidR="007317A2" w:rsidRDefault="007317A2">
      <w:pPr>
        <w:pStyle w:val="ConsPlusNonformat"/>
        <w:jc w:val="both"/>
      </w:pPr>
      <w:r>
        <w:rPr>
          <w:sz w:val="18"/>
        </w:rPr>
        <w:t>(село, поселок)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Улица (проспект,    ┌─┬─┬─┬─┬─┬─┬─┬─┬─┬─┬─┬─┬─┬─┬─┬─┬─┬─┬─┬─┬─┬─┬─┬─┬─┬─┬─┬─┬─┬─┐</w:t>
      </w:r>
    </w:p>
    <w:p w:rsidR="007317A2" w:rsidRDefault="007317A2">
      <w:pPr>
        <w:pStyle w:val="ConsPlusNonformat"/>
        <w:jc w:val="both"/>
      </w:pPr>
      <w:r>
        <w:rPr>
          <w:sz w:val="18"/>
        </w:rPr>
        <w:t>переулок)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w:t>
      </w:r>
    </w:p>
    <w:p w:rsidR="007317A2" w:rsidRDefault="007317A2">
      <w:pPr>
        <w:pStyle w:val="ConsPlusNonformat"/>
        <w:jc w:val="both"/>
      </w:pPr>
      <w:r>
        <w:rPr>
          <w:sz w:val="18"/>
        </w:rPr>
        <w:t>Номер дома          │ │ │ │ │ │ │ │ │</w:t>
      </w:r>
    </w:p>
    <w:p w:rsidR="007317A2" w:rsidRDefault="007317A2">
      <w:pPr>
        <w:pStyle w:val="ConsPlusNonformat"/>
        <w:jc w:val="both"/>
      </w:pPr>
      <w:r>
        <w:rPr>
          <w:sz w:val="18"/>
        </w:rPr>
        <w:t>(владения)          └─┴─┴─┴─┴─┴─┴─┴─┘</w:t>
      </w:r>
    </w:p>
    <w:p w:rsidR="007317A2" w:rsidRDefault="007317A2">
      <w:pPr>
        <w:pStyle w:val="ConsPlusNonformat"/>
        <w:jc w:val="both"/>
      </w:pPr>
      <w:r>
        <w:rPr>
          <w:sz w:val="18"/>
        </w:rPr>
        <w:t xml:space="preserve">                    ┌─┬─┬─┬─┬─┬─┬─┬─┐</w:t>
      </w:r>
    </w:p>
    <w:p w:rsidR="007317A2" w:rsidRDefault="007317A2">
      <w:pPr>
        <w:pStyle w:val="ConsPlusNonformat"/>
        <w:jc w:val="both"/>
      </w:pPr>
      <w:r>
        <w:rPr>
          <w:sz w:val="18"/>
        </w:rPr>
        <w:t>Номер корпуса       │ │ │ │ │ │ │ │ │</w:t>
      </w:r>
    </w:p>
    <w:p w:rsidR="007317A2" w:rsidRDefault="007317A2">
      <w:pPr>
        <w:pStyle w:val="ConsPlusNonformat"/>
        <w:jc w:val="both"/>
      </w:pPr>
      <w:r>
        <w:rPr>
          <w:sz w:val="18"/>
        </w:rPr>
        <w:t>(строения)          └─┴─┴─┴─┴─┴─┴─┴─┘</w:t>
      </w:r>
    </w:p>
    <w:p w:rsidR="007317A2" w:rsidRDefault="007317A2">
      <w:pPr>
        <w:pStyle w:val="ConsPlusNonformat"/>
        <w:jc w:val="both"/>
      </w:pPr>
      <w:r>
        <w:rPr>
          <w:sz w:val="18"/>
        </w:rPr>
        <w:t xml:space="preserve">                    ┌─┬─┬─┬─┬─┬─┬─┬─┐</w:t>
      </w:r>
    </w:p>
    <w:p w:rsidR="007317A2" w:rsidRDefault="007317A2">
      <w:pPr>
        <w:pStyle w:val="ConsPlusNonformat"/>
        <w:jc w:val="both"/>
      </w:pPr>
      <w:r>
        <w:rPr>
          <w:sz w:val="18"/>
        </w:rPr>
        <w:t>Номер квартиры      │ │ │ │ │ │ │ │ │</w:t>
      </w:r>
    </w:p>
    <w:p w:rsidR="007317A2" w:rsidRDefault="007317A2">
      <w:pPr>
        <w:pStyle w:val="ConsPlusNonformat"/>
        <w:jc w:val="both"/>
      </w:pPr>
      <w:r>
        <w:rPr>
          <w:sz w:val="18"/>
        </w:rPr>
        <w:t xml:space="preserve">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22" w:name="P225"/>
      <w:bookmarkEnd w:id="22"/>
      <w:r>
        <w:rPr>
          <w:sz w:val="18"/>
        </w:rPr>
        <w:t xml:space="preserve">    &lt;*&gt; Заполняется   физическим   лицом,     не    являющимся     индивидуальным</w:t>
      </w:r>
    </w:p>
    <w:p w:rsidR="007317A2" w:rsidRDefault="007317A2">
      <w:pPr>
        <w:pStyle w:val="ConsPlusNonformat"/>
        <w:jc w:val="both"/>
      </w:pPr>
      <w:r>
        <w:rPr>
          <w:sz w:val="18"/>
        </w:rPr>
        <w:t>предпринимателем, не указавшим ИНН.</w:t>
      </w:r>
    </w:p>
    <w:p w:rsidR="007317A2" w:rsidRDefault="007317A2">
      <w:pPr>
        <w:pStyle w:val="ConsPlusNonformat"/>
        <w:jc w:val="both"/>
      </w:pPr>
      <w:bookmarkStart w:id="23" w:name="P227"/>
      <w:bookmarkEnd w:id="23"/>
      <w:r>
        <w:rPr>
          <w:sz w:val="18"/>
        </w:rPr>
        <w:t xml:space="preserve">    &lt;**&gt; Для иностранных граждан и лиц  без  гражданства  при  отсутствии  адреса</w:t>
      </w:r>
    </w:p>
    <w:p w:rsidR="007317A2" w:rsidRDefault="007317A2">
      <w:pPr>
        <w:pStyle w:val="ConsPlusNonformat"/>
        <w:jc w:val="both"/>
      </w:pPr>
      <w:r>
        <w:rPr>
          <w:sz w:val="18"/>
        </w:rPr>
        <w:t>места жительства указывается адрес ведения деятельности в Российской Федерации.</w:t>
      </w:r>
    </w:p>
    <w:p w:rsidR="007317A2" w:rsidRDefault="007317A2">
      <w:pPr>
        <w:pStyle w:val="ConsPlusNonformat"/>
        <w:jc w:val="both"/>
      </w:pPr>
    </w:p>
    <w:p w:rsidR="007317A2" w:rsidRDefault="007317A2">
      <w:pPr>
        <w:pStyle w:val="ConsPlusNonformat"/>
        <w:jc w:val="both"/>
      </w:pPr>
      <w:r>
        <w:rPr>
          <w:sz w:val="18"/>
        </w:rPr>
        <w:t xml:space="preserve">           Достоверность и полноту сведений, указанных на данной</w:t>
      </w:r>
    </w:p>
    <w:p w:rsidR="007317A2" w:rsidRDefault="007317A2">
      <w:pPr>
        <w:pStyle w:val="ConsPlusNonformat"/>
        <w:jc w:val="both"/>
      </w:pPr>
      <w:r>
        <w:rPr>
          <w:sz w:val="18"/>
        </w:rPr>
        <w:t xml:space="preserve">                          странице, подтверждаю:</w:t>
      </w:r>
    </w:p>
    <w:p w:rsidR="007317A2" w:rsidRDefault="007317A2">
      <w:pPr>
        <w:pStyle w:val="ConsPlusNonformat"/>
        <w:jc w:val="both"/>
      </w:pPr>
      <w:r>
        <w:rPr>
          <w:sz w:val="18"/>
        </w:rPr>
        <w:t>┌─┐          ____________ (подпись)            ________________ (дата)        ┌─┐</w:t>
      </w:r>
    </w:p>
    <w:p w:rsidR="007317A2" w:rsidRDefault="007317A2">
      <w:pPr>
        <w:pStyle w:val="ConsPlusNonformat"/>
        <w:jc w:val="both"/>
      </w:pPr>
      <w:r>
        <w:rPr>
          <w:sz w:val="18"/>
        </w:rPr>
        <w:t>└─┘                                                                           └─┘</w:t>
      </w:r>
    </w:p>
    <w:p w:rsidR="007317A2" w:rsidRDefault="007317A2">
      <w:pPr>
        <w:pStyle w:val="ConsPlusNormal"/>
        <w:jc w:val="both"/>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│1620││1033│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24" w:name="P245"/>
      <w:bookmarkEnd w:id="24"/>
      <w:r>
        <w:t xml:space="preserve">                   Раздел 1. Сводные данные об обязательствах</w:t>
      </w:r>
    </w:p>
    <w:p w:rsidR="007317A2" w:rsidRDefault="007317A2">
      <w:pPr>
        <w:pStyle w:val="ConsPlusNonformat"/>
        <w:jc w:val="both"/>
      </w:pPr>
      <w:r>
        <w:t xml:space="preserve">                          плательщика страховых взносов</w:t>
      </w:r>
    </w:p>
    <w:p w:rsidR="007317A2" w:rsidRDefault="007317A2">
      <w:pPr>
        <w:pStyle w:val="ConsPlusNonformat"/>
        <w:jc w:val="both"/>
      </w:pPr>
    </w:p>
    <w:p w:rsidR="007317A2" w:rsidRDefault="007317A2">
      <w:pPr>
        <w:pStyle w:val="ConsPlusNonformat"/>
        <w:jc w:val="both"/>
      </w:pPr>
      <w:r>
        <w:t xml:space="preserve">                                                    ┌─┬─┬─┬─┬─┬─┬─┬─┬─┬─┬─┐</w:t>
      </w:r>
    </w:p>
    <w:p w:rsidR="007317A2" w:rsidRDefault="007317A2">
      <w:pPr>
        <w:pStyle w:val="ConsPlusNonformat"/>
        <w:jc w:val="both"/>
      </w:pPr>
      <w:bookmarkStart w:id="25" w:name="P249"/>
      <w:bookmarkEnd w:id="25"/>
      <w:r>
        <w:t>Код по ОКТМО                              010       │ │ │ │ │ │ │ │ │ │ │ │</w:t>
      </w:r>
    </w:p>
    <w:p w:rsidR="007317A2" w:rsidRDefault="007317A2">
      <w:pPr>
        <w:pStyle w:val="ConsPlusNonformat"/>
        <w:jc w:val="both"/>
      </w:pPr>
      <w:r>
        <w:t xml:space="preserve">                                                    └─┴─┴─┴─┴─┴─┴─┴─┴─┴─┴─┘</w:t>
      </w:r>
    </w:p>
    <w:p w:rsidR="007317A2" w:rsidRDefault="007317A2">
      <w:pPr>
        <w:pStyle w:val="ConsPlusNonformat"/>
        <w:jc w:val="both"/>
      </w:pPr>
    </w:p>
    <w:p w:rsidR="007317A2" w:rsidRDefault="007317A2">
      <w:pPr>
        <w:pStyle w:val="ConsPlusNonformat"/>
        <w:jc w:val="both"/>
      </w:pPr>
      <w:r>
        <w:rPr>
          <w:sz w:val="16"/>
        </w:rPr>
        <w:t xml:space="preserve">         Сумма страховых взносов на обязательное пенсионное страхование,</w:t>
      </w:r>
    </w:p>
    <w:p w:rsidR="007317A2" w:rsidRDefault="007317A2">
      <w:pPr>
        <w:pStyle w:val="ConsPlusNonformat"/>
        <w:jc w:val="both"/>
      </w:pPr>
      <w:r>
        <w:rPr>
          <w:sz w:val="16"/>
        </w:rPr>
        <w:lastRenderedPageBreak/>
        <w:t xml:space="preserve">                подлежащая уплате за расчетный (отчетный) период</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26" w:name="P256"/>
      <w:bookmarkEnd w:id="26"/>
      <w:r>
        <w:rPr>
          <w:sz w:val="16"/>
        </w:rPr>
        <w:t>Код бюджетной классификации               020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w:t>
      </w:r>
    </w:p>
    <w:p w:rsidR="007317A2" w:rsidRDefault="007317A2">
      <w:pPr>
        <w:pStyle w:val="ConsPlusNonformat"/>
        <w:jc w:val="both"/>
      </w:pPr>
      <w:bookmarkStart w:id="27" w:name="P259"/>
      <w:bookmarkEnd w:id="27"/>
      <w:r>
        <w:rPr>
          <w:sz w:val="16"/>
        </w:rPr>
        <w:t>Сумма страховых взносов, подлежащая       030       │ │ │ │ │ │ │ │ │ │.│ │ │</w:t>
      </w:r>
    </w:p>
    <w:p w:rsidR="007317A2" w:rsidRDefault="007317A2">
      <w:pPr>
        <w:pStyle w:val="ConsPlusNonformat"/>
        <w:jc w:val="both"/>
      </w:pPr>
      <w:r>
        <w:rPr>
          <w:sz w:val="16"/>
        </w:rPr>
        <w:t>уплате за расчетный (отчетный) период               └─┴─┴─┴─┴─┴─┴─┴─┴─┘ └─┴─┘</w:t>
      </w:r>
    </w:p>
    <w:p w:rsidR="007317A2" w:rsidRDefault="007317A2">
      <w:pPr>
        <w:pStyle w:val="ConsPlusNonformat"/>
        <w:jc w:val="both"/>
      </w:pPr>
    </w:p>
    <w:p w:rsidR="007317A2" w:rsidRDefault="007317A2">
      <w:pPr>
        <w:pStyle w:val="ConsPlusNonformat"/>
        <w:jc w:val="both"/>
      </w:pPr>
      <w:r>
        <w:rPr>
          <w:sz w:val="16"/>
        </w:rPr>
        <w:t xml:space="preserve">  в том числе за последние три месяца расчетного (отчетного) периода:</w:t>
      </w:r>
    </w:p>
    <w:p w:rsidR="007317A2" w:rsidRDefault="007317A2">
      <w:pPr>
        <w:pStyle w:val="ConsPlusNonformat"/>
        <w:jc w:val="both"/>
      </w:pPr>
    </w:p>
    <w:p w:rsidR="007317A2" w:rsidRDefault="007317A2">
      <w:pPr>
        <w:pStyle w:val="ConsPlusNonformat"/>
        <w:jc w:val="both"/>
      </w:pPr>
      <w:r>
        <w:rPr>
          <w:sz w:val="16"/>
        </w:rPr>
        <w:t xml:space="preserve">                                                    ┌─┬─┬─┬─┬─┬─┬─┬─┬─┐ ┌─┬─┐</w:t>
      </w:r>
    </w:p>
    <w:p w:rsidR="007317A2" w:rsidRDefault="007317A2">
      <w:pPr>
        <w:pStyle w:val="ConsPlusNonformat"/>
        <w:jc w:val="both"/>
      </w:pPr>
      <w:bookmarkStart w:id="28" w:name="P265"/>
      <w:bookmarkEnd w:id="28"/>
      <w:r>
        <w:rPr>
          <w:sz w:val="16"/>
        </w:rPr>
        <w:t xml:space="preserve">    за первый месяц                       031       │ │ │ │ │ │ │ │ │ │.│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за второй месяц                       032       │ │ │ │ │ │ │ │ │ │.│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 ┌─┬─┐</w:t>
      </w:r>
    </w:p>
    <w:p w:rsidR="007317A2" w:rsidRDefault="007317A2">
      <w:pPr>
        <w:pStyle w:val="ConsPlusNonformat"/>
        <w:jc w:val="both"/>
      </w:pPr>
      <w:bookmarkStart w:id="29" w:name="P271"/>
      <w:bookmarkEnd w:id="29"/>
      <w:r>
        <w:rPr>
          <w:sz w:val="16"/>
        </w:rPr>
        <w:t xml:space="preserve">    за третий месяц                       033       │ │ │ │ │ │ │ │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r>
        <w:rPr>
          <w:sz w:val="16"/>
        </w:rPr>
        <w:t xml:space="preserve">            Сумма страховых взносов на обязательное медицинское</w:t>
      </w:r>
    </w:p>
    <w:p w:rsidR="007317A2" w:rsidRDefault="007317A2">
      <w:pPr>
        <w:pStyle w:val="ConsPlusNonformat"/>
        <w:jc w:val="both"/>
      </w:pPr>
      <w:r>
        <w:rPr>
          <w:sz w:val="16"/>
        </w:rPr>
        <w:t xml:space="preserve">       страхование, подлежащая уплате за расчетный (отчетный) период</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30" w:name="P278"/>
      <w:bookmarkEnd w:id="30"/>
      <w:r>
        <w:rPr>
          <w:sz w:val="16"/>
        </w:rPr>
        <w:t>Код бюджетной классификации               040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w:t>
      </w:r>
    </w:p>
    <w:p w:rsidR="007317A2" w:rsidRDefault="007317A2">
      <w:pPr>
        <w:pStyle w:val="ConsPlusNonformat"/>
        <w:jc w:val="both"/>
      </w:pPr>
      <w:bookmarkStart w:id="31" w:name="P281"/>
      <w:bookmarkEnd w:id="31"/>
      <w:r>
        <w:rPr>
          <w:sz w:val="16"/>
        </w:rPr>
        <w:t>Сумма страховых взносов, подлежащая       050       │ │ │ │ │ │ │ │ │ │.│ │ │</w:t>
      </w:r>
    </w:p>
    <w:p w:rsidR="007317A2" w:rsidRDefault="007317A2">
      <w:pPr>
        <w:pStyle w:val="ConsPlusNonformat"/>
        <w:jc w:val="both"/>
      </w:pPr>
      <w:r>
        <w:rPr>
          <w:sz w:val="16"/>
        </w:rPr>
        <w:t>уплате за расчетный (отчетный) период               └─┴─┴─┴─┴─┴─┴─┴─┴─┘ └─┴─┘</w:t>
      </w:r>
    </w:p>
    <w:p w:rsidR="007317A2" w:rsidRDefault="007317A2">
      <w:pPr>
        <w:pStyle w:val="ConsPlusNonformat"/>
        <w:jc w:val="both"/>
      </w:pPr>
    </w:p>
    <w:p w:rsidR="007317A2" w:rsidRDefault="007317A2">
      <w:pPr>
        <w:pStyle w:val="ConsPlusNonformat"/>
        <w:jc w:val="both"/>
      </w:pPr>
      <w:r>
        <w:rPr>
          <w:sz w:val="16"/>
        </w:rPr>
        <w:t xml:space="preserve">  в том числе за последние три месяца расчетного (отчетного) периода:</w:t>
      </w:r>
    </w:p>
    <w:p w:rsidR="007317A2" w:rsidRDefault="007317A2">
      <w:pPr>
        <w:pStyle w:val="ConsPlusNonformat"/>
        <w:jc w:val="both"/>
      </w:pPr>
    </w:p>
    <w:p w:rsidR="007317A2" w:rsidRDefault="007317A2">
      <w:pPr>
        <w:pStyle w:val="ConsPlusNonformat"/>
        <w:jc w:val="both"/>
      </w:pPr>
      <w:r>
        <w:rPr>
          <w:sz w:val="16"/>
        </w:rPr>
        <w:t xml:space="preserve">                                                    ┌─┬─┬─┬─┬─┬─┬─┬─┬─┐ ┌─┬─┐</w:t>
      </w:r>
    </w:p>
    <w:p w:rsidR="007317A2" w:rsidRDefault="007317A2">
      <w:pPr>
        <w:pStyle w:val="ConsPlusNonformat"/>
        <w:jc w:val="both"/>
      </w:pPr>
      <w:bookmarkStart w:id="32" w:name="P287"/>
      <w:bookmarkEnd w:id="32"/>
      <w:r>
        <w:rPr>
          <w:sz w:val="16"/>
        </w:rPr>
        <w:t xml:space="preserve">    за первый месяц                       051       │ │ │ │ │ │ │ │ │ │.│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за второй месяц                       052       │ │ │ │ │ │ │ │ │ │.│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 ┌─┬─┐</w:t>
      </w:r>
    </w:p>
    <w:p w:rsidR="007317A2" w:rsidRDefault="007317A2">
      <w:pPr>
        <w:pStyle w:val="ConsPlusNonformat"/>
        <w:jc w:val="both"/>
      </w:pPr>
      <w:bookmarkStart w:id="33" w:name="P293"/>
      <w:bookmarkEnd w:id="33"/>
      <w:r>
        <w:rPr>
          <w:sz w:val="16"/>
        </w:rPr>
        <w:t xml:space="preserve">    за третий месяц                       053       │ │ │ │ │ │ │ │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r>
        <w:rPr>
          <w:sz w:val="16"/>
        </w:rPr>
        <w:t xml:space="preserve">                Сумма страховых взносов на обязательное пенсионное</w:t>
      </w:r>
    </w:p>
    <w:p w:rsidR="007317A2" w:rsidRDefault="007317A2">
      <w:pPr>
        <w:pStyle w:val="ConsPlusNonformat"/>
        <w:jc w:val="both"/>
      </w:pPr>
      <w:r>
        <w:rPr>
          <w:sz w:val="16"/>
        </w:rPr>
        <w:t xml:space="preserve">             страхование по дополнительному тарифу, подлежащая уплате</w:t>
      </w:r>
    </w:p>
    <w:p w:rsidR="007317A2" w:rsidRDefault="007317A2">
      <w:pPr>
        <w:pStyle w:val="ConsPlusNonformat"/>
        <w:jc w:val="both"/>
      </w:pPr>
      <w:r>
        <w:rPr>
          <w:sz w:val="16"/>
        </w:rPr>
        <w:t xml:space="preserve">                          за расчетный (отчетный) период</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34" w:name="P301"/>
      <w:bookmarkEnd w:id="34"/>
      <w:r>
        <w:rPr>
          <w:sz w:val="16"/>
        </w:rPr>
        <w:t>Код бюджетной классификации               060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w:t>
      </w:r>
    </w:p>
    <w:p w:rsidR="007317A2" w:rsidRDefault="007317A2">
      <w:pPr>
        <w:pStyle w:val="ConsPlusNonformat"/>
        <w:jc w:val="both"/>
      </w:pPr>
      <w:bookmarkStart w:id="35" w:name="P304"/>
      <w:bookmarkEnd w:id="35"/>
      <w:r>
        <w:rPr>
          <w:sz w:val="16"/>
        </w:rPr>
        <w:t>Сумма страховых взносов, подлежащая       070       │ │ │ │ │ │ │ │ │ │.│ │ │</w:t>
      </w:r>
    </w:p>
    <w:p w:rsidR="007317A2" w:rsidRDefault="007317A2">
      <w:pPr>
        <w:pStyle w:val="ConsPlusNonformat"/>
        <w:jc w:val="both"/>
      </w:pPr>
      <w:r>
        <w:rPr>
          <w:sz w:val="16"/>
        </w:rPr>
        <w:t>уплате за расчетный (отчетный) период               └─┴─┴─┴─┴─┴─┴─┴─┴─┘ └─┴─┘</w:t>
      </w:r>
    </w:p>
    <w:p w:rsidR="007317A2" w:rsidRDefault="007317A2">
      <w:pPr>
        <w:pStyle w:val="ConsPlusNonformat"/>
        <w:jc w:val="both"/>
      </w:pPr>
    </w:p>
    <w:p w:rsidR="007317A2" w:rsidRDefault="007317A2">
      <w:pPr>
        <w:pStyle w:val="ConsPlusNonformat"/>
        <w:jc w:val="both"/>
      </w:pPr>
      <w:r>
        <w:rPr>
          <w:sz w:val="16"/>
        </w:rPr>
        <w:t xml:space="preserve">  в том числе за последние три месяца расчетного (отчетного) периода:</w:t>
      </w:r>
    </w:p>
    <w:p w:rsidR="007317A2" w:rsidRDefault="007317A2">
      <w:pPr>
        <w:pStyle w:val="ConsPlusNonformat"/>
        <w:jc w:val="both"/>
      </w:pPr>
    </w:p>
    <w:p w:rsidR="007317A2" w:rsidRDefault="007317A2">
      <w:pPr>
        <w:pStyle w:val="ConsPlusNonformat"/>
        <w:jc w:val="both"/>
      </w:pPr>
      <w:r>
        <w:rPr>
          <w:sz w:val="16"/>
        </w:rPr>
        <w:t xml:space="preserve">                                                    ┌─┬─┬─┬─┬─┬─┬─┬─┬─┐ ┌─┬─┐</w:t>
      </w:r>
    </w:p>
    <w:p w:rsidR="007317A2" w:rsidRDefault="007317A2">
      <w:pPr>
        <w:pStyle w:val="ConsPlusNonformat"/>
        <w:jc w:val="both"/>
      </w:pPr>
      <w:bookmarkStart w:id="36" w:name="P310"/>
      <w:bookmarkEnd w:id="36"/>
      <w:r>
        <w:rPr>
          <w:sz w:val="16"/>
        </w:rPr>
        <w:t xml:space="preserve">    за первый месяц                       071       │ │ │ │ │ │ │ │ │ │.│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за второй месяц                       072       │ │ │ │ │ │ │ │ │ │.│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 ┌─┬─┐</w:t>
      </w:r>
    </w:p>
    <w:p w:rsidR="007317A2" w:rsidRDefault="007317A2">
      <w:pPr>
        <w:pStyle w:val="ConsPlusNonformat"/>
        <w:jc w:val="both"/>
      </w:pPr>
      <w:bookmarkStart w:id="37" w:name="P316"/>
      <w:bookmarkEnd w:id="37"/>
      <w:r>
        <w:rPr>
          <w:sz w:val="16"/>
        </w:rPr>
        <w:t xml:space="preserve">    за третий месяц                       073       │ │ │ │ │ │ │ │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r>
        <w:rPr>
          <w:sz w:val="16"/>
        </w:rPr>
        <w:t xml:space="preserve">        Сумма страховых взносов на дополнительное социальное обеспечение,</w:t>
      </w:r>
    </w:p>
    <w:p w:rsidR="007317A2" w:rsidRDefault="007317A2">
      <w:pPr>
        <w:pStyle w:val="ConsPlusNonformat"/>
        <w:jc w:val="both"/>
      </w:pPr>
      <w:r>
        <w:rPr>
          <w:sz w:val="16"/>
        </w:rPr>
        <w:t xml:space="preserve">                подлежащая уплате за расчетный (отчетный) период</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38" w:name="P323"/>
      <w:bookmarkEnd w:id="38"/>
      <w:r>
        <w:rPr>
          <w:sz w:val="16"/>
        </w:rPr>
        <w:t>Код бюджетной классификации               080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w:t>
      </w:r>
    </w:p>
    <w:p w:rsidR="007317A2" w:rsidRDefault="007317A2">
      <w:pPr>
        <w:pStyle w:val="ConsPlusNonformat"/>
        <w:jc w:val="both"/>
      </w:pPr>
      <w:bookmarkStart w:id="39" w:name="P326"/>
      <w:bookmarkEnd w:id="39"/>
      <w:r>
        <w:rPr>
          <w:sz w:val="16"/>
        </w:rPr>
        <w:t>Сумма страховых взносов, подлежащая       090       │ │ │ │ │ │ │ │ │ │.│ │ │</w:t>
      </w:r>
    </w:p>
    <w:p w:rsidR="007317A2" w:rsidRDefault="007317A2">
      <w:pPr>
        <w:pStyle w:val="ConsPlusNonformat"/>
        <w:jc w:val="both"/>
      </w:pPr>
      <w:r>
        <w:rPr>
          <w:sz w:val="16"/>
        </w:rPr>
        <w:t>уплате за расчетный (отчетный) период               └─┴─┴─┴─┴─┴─┴─┴─┴─┘ └─┴─┘</w:t>
      </w:r>
    </w:p>
    <w:p w:rsidR="007317A2" w:rsidRDefault="007317A2">
      <w:pPr>
        <w:pStyle w:val="ConsPlusNonformat"/>
        <w:jc w:val="both"/>
      </w:pPr>
    </w:p>
    <w:p w:rsidR="007317A2" w:rsidRDefault="007317A2">
      <w:pPr>
        <w:pStyle w:val="ConsPlusNonformat"/>
        <w:jc w:val="both"/>
      </w:pPr>
      <w:r>
        <w:rPr>
          <w:sz w:val="16"/>
        </w:rPr>
        <w:lastRenderedPageBreak/>
        <w:t xml:space="preserve">  в том числе за последние три месяца расчетного (отчетного) периода:</w:t>
      </w:r>
    </w:p>
    <w:p w:rsidR="007317A2" w:rsidRDefault="007317A2">
      <w:pPr>
        <w:pStyle w:val="ConsPlusNonformat"/>
        <w:jc w:val="both"/>
      </w:pPr>
    </w:p>
    <w:p w:rsidR="007317A2" w:rsidRDefault="007317A2">
      <w:pPr>
        <w:pStyle w:val="ConsPlusNonformat"/>
        <w:jc w:val="both"/>
      </w:pPr>
      <w:r>
        <w:rPr>
          <w:sz w:val="16"/>
        </w:rPr>
        <w:t xml:space="preserve">                                                    ┌─┬─┬─┬─┬─┬─┬─┬─┬─┐ ┌─┬─┐</w:t>
      </w:r>
    </w:p>
    <w:p w:rsidR="007317A2" w:rsidRDefault="007317A2">
      <w:pPr>
        <w:pStyle w:val="ConsPlusNonformat"/>
        <w:jc w:val="both"/>
      </w:pPr>
      <w:bookmarkStart w:id="40" w:name="P332"/>
      <w:bookmarkEnd w:id="40"/>
      <w:r>
        <w:rPr>
          <w:sz w:val="16"/>
        </w:rPr>
        <w:t xml:space="preserve">    за первый месяц                       091       │ │ │ │ │ │ │ │ │ │.│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за второй месяц                       092       │ │ │ │ │ │ │ │ │ │.│ │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 ┌─┬─┐</w:t>
      </w:r>
    </w:p>
    <w:p w:rsidR="007317A2" w:rsidRDefault="007317A2">
      <w:pPr>
        <w:pStyle w:val="ConsPlusNonformat"/>
        <w:jc w:val="both"/>
      </w:pPr>
      <w:bookmarkStart w:id="41" w:name="P338"/>
      <w:bookmarkEnd w:id="41"/>
      <w:r>
        <w:rPr>
          <w:sz w:val="16"/>
        </w:rPr>
        <w:t xml:space="preserve">    за третий месяц                       093       │ │ │ │ │ │ │ │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r>
        <w:rPr>
          <w:sz w:val="16"/>
        </w:rPr>
        <w:t xml:space="preserve">           Достоверность и полноту сведений, указанных на данной</w:t>
      </w:r>
    </w:p>
    <w:p w:rsidR="007317A2" w:rsidRDefault="007317A2">
      <w:pPr>
        <w:pStyle w:val="ConsPlusNonformat"/>
        <w:jc w:val="both"/>
      </w:pPr>
      <w:r>
        <w:rPr>
          <w:sz w:val="16"/>
        </w:rPr>
        <w:t xml:space="preserve">                          странице, подтверждаю:</w:t>
      </w:r>
    </w:p>
    <w:p w:rsidR="007317A2" w:rsidRDefault="007317A2">
      <w:pPr>
        <w:pStyle w:val="ConsPlusNonformat"/>
        <w:jc w:val="both"/>
      </w:pPr>
      <w:r>
        <w:rPr>
          <w:sz w:val="16"/>
        </w:rPr>
        <w:t>┌─┐          ____________ (подпись)            ________________ (дата)        ┌─┐</w:t>
      </w:r>
    </w:p>
    <w:p w:rsidR="007317A2" w:rsidRDefault="007317A2">
      <w:pPr>
        <w:pStyle w:val="ConsPlusNonformat"/>
        <w:jc w:val="both"/>
      </w:pPr>
      <w:r>
        <w:rPr>
          <w:sz w:val="16"/>
        </w:rPr>
        <w:t>└─┘                                                                           └─┘</w:t>
      </w:r>
    </w:p>
    <w:p w:rsidR="007317A2" w:rsidRDefault="007317A2">
      <w:pPr>
        <w:pStyle w:val="ConsPlusNormal"/>
        <w:jc w:val="both"/>
      </w:pP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nformat"/>
        <w:jc w:val="both"/>
      </w:pPr>
      <w:r>
        <w:rPr>
          <w:sz w:val="16"/>
        </w:rPr>
        <w:t xml:space="preserve">   ││││││││││││           ИНН │ │ │ │ │ │ │ │ │ │ │ │ │</w:t>
      </w:r>
    </w:p>
    <w:p w:rsidR="007317A2" w:rsidRDefault="007317A2">
      <w:pPr>
        <w:pStyle w:val="ConsPlusNonformat"/>
        <w:jc w:val="both"/>
      </w:pPr>
      <w:r>
        <w:rPr>
          <w:sz w:val="16"/>
        </w:rPr>
        <w:t xml:space="preserve">   │1620││1040│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КПП │ │ │ │ │ │ │ │ │ │ Стр.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r>
        <w:rPr>
          <w:sz w:val="16"/>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42" w:name="P357"/>
      <w:bookmarkEnd w:id="42"/>
      <w:r>
        <w:rPr>
          <w:sz w:val="16"/>
        </w:rPr>
        <w:t>Код бюджетной классификации               100       │ │ │ │ │ │ │ │ │ │ │ │ │ │ │ │ │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r>
        <w:t xml:space="preserve">          Сумма страховых взносов на обязательное социальное страхование</w:t>
      </w:r>
    </w:p>
    <w:p w:rsidR="007317A2" w:rsidRDefault="007317A2">
      <w:pPr>
        <w:pStyle w:val="ConsPlusNonformat"/>
        <w:jc w:val="both"/>
      </w:pPr>
      <w:r>
        <w:t xml:space="preserve">          на случай временной нетрудоспособности и связи с материнством,</w:t>
      </w:r>
    </w:p>
    <w:p w:rsidR="007317A2" w:rsidRDefault="007317A2">
      <w:pPr>
        <w:pStyle w:val="ConsPlusNonformat"/>
        <w:jc w:val="both"/>
      </w:pPr>
      <w:r>
        <w:t xml:space="preserve">                 подлежащая уплате за расчетный (отчетный) период</w:t>
      </w:r>
    </w:p>
    <w:p w:rsidR="007317A2" w:rsidRDefault="007317A2">
      <w:pPr>
        <w:pStyle w:val="ConsPlusNonformat"/>
        <w:jc w:val="both"/>
      </w:pPr>
    </w:p>
    <w:p w:rsidR="007317A2" w:rsidRDefault="007317A2">
      <w:pPr>
        <w:pStyle w:val="ConsPlusNonformat"/>
        <w:jc w:val="both"/>
      </w:pPr>
      <w:r>
        <w:t xml:space="preserve">                                                    ┌─┬─┬─┬─┬─┬─┬─┬─┬─┐ ┌─┬─┐</w:t>
      </w:r>
    </w:p>
    <w:p w:rsidR="007317A2" w:rsidRDefault="007317A2">
      <w:pPr>
        <w:pStyle w:val="ConsPlusNonformat"/>
        <w:jc w:val="both"/>
      </w:pPr>
      <w:bookmarkStart w:id="43" w:name="P365"/>
      <w:bookmarkEnd w:id="43"/>
      <w:r>
        <w:t>Сумма страховых взносов, подлежащая       110       │ │ │ │ │ │ │ │ │ │.│ │ │</w:t>
      </w:r>
    </w:p>
    <w:p w:rsidR="007317A2" w:rsidRDefault="007317A2">
      <w:pPr>
        <w:pStyle w:val="ConsPlusNonformat"/>
        <w:jc w:val="both"/>
      </w:pPr>
      <w:r>
        <w:t>уплате за расчетный (отчетный) период               └─┴─┴─┴─┴─┴─┴─┴─┴─┘ └─┴─┘</w:t>
      </w:r>
    </w:p>
    <w:p w:rsidR="007317A2" w:rsidRDefault="007317A2">
      <w:pPr>
        <w:pStyle w:val="ConsPlusNonformat"/>
        <w:jc w:val="both"/>
      </w:pPr>
    </w:p>
    <w:p w:rsidR="007317A2" w:rsidRDefault="007317A2">
      <w:pPr>
        <w:pStyle w:val="ConsPlusNonformat"/>
        <w:jc w:val="both"/>
      </w:pPr>
      <w:r>
        <w:t xml:space="preserve">  в том числе за последние три месяца расчетного (отчетного) периода:</w:t>
      </w:r>
    </w:p>
    <w:p w:rsidR="007317A2" w:rsidRDefault="007317A2">
      <w:pPr>
        <w:pStyle w:val="ConsPlusNonformat"/>
        <w:jc w:val="both"/>
      </w:pPr>
    </w:p>
    <w:p w:rsidR="007317A2" w:rsidRDefault="007317A2">
      <w:pPr>
        <w:pStyle w:val="ConsPlusNonformat"/>
        <w:jc w:val="both"/>
      </w:pPr>
      <w:r>
        <w:t xml:space="preserve">                                                    ┌─┬─┬─┬─┬─┬─┬─┬─┬─┐ ┌─┬─┐</w:t>
      </w:r>
    </w:p>
    <w:p w:rsidR="007317A2" w:rsidRDefault="007317A2">
      <w:pPr>
        <w:pStyle w:val="ConsPlusNonformat"/>
        <w:jc w:val="both"/>
      </w:pPr>
      <w:bookmarkStart w:id="44" w:name="P371"/>
      <w:bookmarkEnd w:id="44"/>
      <w:r>
        <w:t xml:space="preserve">    за первый месяц                       111       │ │ │ │ │ │ │ │ │ │.│ │ │</w:t>
      </w:r>
    </w:p>
    <w:p w:rsidR="007317A2" w:rsidRDefault="007317A2">
      <w:pPr>
        <w:pStyle w:val="ConsPlusNonformat"/>
        <w:jc w:val="both"/>
      </w:pPr>
      <w:r>
        <w:t xml:space="preserve">                                                    └─┴─┴─┴─┴─┴─┴─┴─┴─┘ └─┴─┘</w:t>
      </w:r>
    </w:p>
    <w:p w:rsidR="007317A2" w:rsidRDefault="007317A2">
      <w:pPr>
        <w:pStyle w:val="ConsPlusNonformat"/>
        <w:jc w:val="both"/>
      </w:pPr>
      <w:r>
        <w:t xml:space="preserve">                                                    ┌─┬─┬─┬─┬─┬─┬─┬─┬─┐ ┌─┬─┐</w:t>
      </w:r>
    </w:p>
    <w:p w:rsidR="007317A2" w:rsidRDefault="007317A2">
      <w:pPr>
        <w:pStyle w:val="ConsPlusNonformat"/>
        <w:jc w:val="both"/>
      </w:pPr>
      <w:bookmarkStart w:id="45" w:name="P374"/>
      <w:bookmarkEnd w:id="45"/>
      <w:r>
        <w:t xml:space="preserve">    за второй месяц                       112       │ │ │ │ │ │ │ │ │ │.│ │ │</w:t>
      </w:r>
    </w:p>
    <w:p w:rsidR="007317A2" w:rsidRDefault="007317A2">
      <w:pPr>
        <w:pStyle w:val="ConsPlusNonformat"/>
        <w:jc w:val="both"/>
      </w:pPr>
      <w:r>
        <w:t xml:space="preserve">                                                    └─┴─┴─┴─┴─┴─┴─┴─┴─┘ └─┴─┘</w:t>
      </w:r>
    </w:p>
    <w:p w:rsidR="007317A2" w:rsidRDefault="007317A2">
      <w:pPr>
        <w:pStyle w:val="ConsPlusNonformat"/>
        <w:jc w:val="both"/>
      </w:pPr>
      <w:r>
        <w:t xml:space="preserve">                                                    ┌─┬─┬─┬─┬─┬─┬─┬─┬─┐ ┌─┬─┐</w:t>
      </w:r>
    </w:p>
    <w:p w:rsidR="007317A2" w:rsidRDefault="007317A2">
      <w:pPr>
        <w:pStyle w:val="ConsPlusNonformat"/>
        <w:jc w:val="both"/>
      </w:pPr>
      <w:bookmarkStart w:id="46" w:name="P377"/>
      <w:bookmarkEnd w:id="46"/>
      <w:r>
        <w:t xml:space="preserve">    за третий месяц                       113       │ │ │ │ │ │ │ │ │ │.│ │ │</w:t>
      </w:r>
    </w:p>
    <w:p w:rsidR="007317A2" w:rsidRDefault="007317A2">
      <w:pPr>
        <w:pStyle w:val="ConsPlusNonformat"/>
        <w:jc w:val="both"/>
      </w:pPr>
      <w:r>
        <w:t xml:space="preserve">                                                    └─┴─┴─┴─┴─┴─┴─┴─┴─┘ └─┴─┘</w:t>
      </w:r>
    </w:p>
    <w:p w:rsidR="007317A2" w:rsidRDefault="007317A2">
      <w:pPr>
        <w:pStyle w:val="ConsPlusNonformat"/>
        <w:jc w:val="both"/>
      </w:pPr>
    </w:p>
    <w:p w:rsidR="007317A2" w:rsidRDefault="007317A2">
      <w:pPr>
        <w:pStyle w:val="ConsPlusNonformat"/>
        <w:jc w:val="both"/>
      </w:pPr>
      <w:r>
        <w:rPr>
          <w:sz w:val="18"/>
        </w:rPr>
        <w:t xml:space="preserve">                Сумма превышения произведенных плательщиком расходов</w:t>
      </w:r>
    </w:p>
    <w:p w:rsidR="007317A2" w:rsidRDefault="007317A2">
      <w:pPr>
        <w:pStyle w:val="ConsPlusNonformat"/>
        <w:jc w:val="both"/>
      </w:pPr>
      <w:r>
        <w:rPr>
          <w:sz w:val="18"/>
        </w:rPr>
        <w:t xml:space="preserve">                 на выплату страхового обеспечения над исчисленными</w:t>
      </w:r>
    </w:p>
    <w:p w:rsidR="007317A2" w:rsidRDefault="007317A2">
      <w:pPr>
        <w:pStyle w:val="ConsPlusNonformat"/>
        <w:jc w:val="both"/>
      </w:pPr>
      <w:r>
        <w:rPr>
          <w:sz w:val="18"/>
        </w:rPr>
        <w:t xml:space="preserve">                   страховыми взносами на обязательное социальное</w:t>
      </w:r>
    </w:p>
    <w:p w:rsidR="007317A2" w:rsidRDefault="007317A2">
      <w:pPr>
        <w:pStyle w:val="ConsPlusNonformat"/>
        <w:jc w:val="both"/>
      </w:pPr>
      <w:r>
        <w:rPr>
          <w:sz w:val="18"/>
        </w:rPr>
        <w:t xml:space="preserve">                 страхование на случай временной нетрудоспособности</w:t>
      </w:r>
    </w:p>
    <w:p w:rsidR="007317A2" w:rsidRDefault="007317A2">
      <w:pPr>
        <w:pStyle w:val="ConsPlusNonformat"/>
        <w:jc w:val="both"/>
      </w:pPr>
      <w:r>
        <w:rPr>
          <w:sz w:val="18"/>
        </w:rPr>
        <w:t xml:space="preserve">               и в связи с материнством за расчетный (отчетный) период</w:t>
      </w:r>
    </w:p>
    <w:p w:rsidR="007317A2" w:rsidRDefault="007317A2">
      <w:pPr>
        <w:pStyle w:val="ConsPlusNonformat"/>
        <w:jc w:val="both"/>
      </w:pPr>
    </w:p>
    <w:p w:rsidR="007317A2" w:rsidRDefault="007317A2">
      <w:pPr>
        <w:pStyle w:val="ConsPlusNonformat"/>
        <w:jc w:val="both"/>
      </w:pPr>
      <w:bookmarkStart w:id="47" w:name="P386"/>
      <w:bookmarkEnd w:id="47"/>
      <w:r>
        <w:rPr>
          <w:sz w:val="18"/>
        </w:rPr>
        <w:t>Сумма превышения расходов над                       ┌─┬─┬─┬─┬─┬─┬─┬─┬─┐ ┌─┬─┐</w:t>
      </w:r>
    </w:p>
    <w:p w:rsidR="007317A2" w:rsidRDefault="007317A2">
      <w:pPr>
        <w:pStyle w:val="ConsPlusNonformat"/>
        <w:jc w:val="both"/>
      </w:pPr>
      <w:r>
        <w:rPr>
          <w:sz w:val="18"/>
        </w:rPr>
        <w:t>исчисленными страховыми взносами          120       │ │ │ │ │ │ │ │ │ │.│ │ │</w:t>
      </w:r>
    </w:p>
    <w:p w:rsidR="007317A2" w:rsidRDefault="007317A2">
      <w:pPr>
        <w:pStyle w:val="ConsPlusNonformat"/>
        <w:jc w:val="both"/>
      </w:pPr>
      <w:r>
        <w:rPr>
          <w:sz w:val="18"/>
        </w:rPr>
        <w:t>за расчетный (отчетный) период                      └─┴─┴─┴─┴─┴─┴─┴─┴─┘ └─┴─┘</w:t>
      </w:r>
    </w:p>
    <w:p w:rsidR="007317A2" w:rsidRDefault="007317A2">
      <w:pPr>
        <w:pStyle w:val="ConsPlusNonformat"/>
        <w:jc w:val="both"/>
      </w:pPr>
    </w:p>
    <w:p w:rsidR="007317A2" w:rsidRDefault="007317A2">
      <w:pPr>
        <w:pStyle w:val="ConsPlusNonformat"/>
        <w:jc w:val="both"/>
      </w:pPr>
      <w:r>
        <w:rPr>
          <w:sz w:val="18"/>
        </w:rPr>
        <w:t xml:space="preserve">  в том числе за последние три месяца расчетного (отчетного) периода:</w:t>
      </w:r>
    </w:p>
    <w:p w:rsidR="007317A2" w:rsidRDefault="007317A2">
      <w:pPr>
        <w:pStyle w:val="ConsPlusNonformat"/>
        <w:jc w:val="both"/>
      </w:pPr>
    </w:p>
    <w:p w:rsidR="007317A2" w:rsidRDefault="007317A2">
      <w:pPr>
        <w:pStyle w:val="ConsPlusNonformat"/>
        <w:jc w:val="both"/>
      </w:pPr>
      <w:r>
        <w:rPr>
          <w:sz w:val="18"/>
        </w:rPr>
        <w:t xml:space="preserve">                                                    ┌─┬─┬─┬─┬─┬─┬─┬─┬─┐ ┌─┬─┐</w:t>
      </w:r>
    </w:p>
    <w:p w:rsidR="007317A2" w:rsidRDefault="007317A2">
      <w:pPr>
        <w:pStyle w:val="ConsPlusNonformat"/>
        <w:jc w:val="both"/>
      </w:pPr>
      <w:bookmarkStart w:id="48" w:name="P393"/>
      <w:bookmarkEnd w:id="48"/>
      <w:r>
        <w:rPr>
          <w:sz w:val="18"/>
        </w:rPr>
        <w:t xml:space="preserve">    за первый месяц                       121       │ │ │ │ │ │ │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w:t>
      </w:r>
    </w:p>
    <w:p w:rsidR="007317A2" w:rsidRDefault="007317A2">
      <w:pPr>
        <w:pStyle w:val="ConsPlusNonformat"/>
        <w:jc w:val="both"/>
      </w:pPr>
      <w:bookmarkStart w:id="49" w:name="P396"/>
      <w:bookmarkEnd w:id="49"/>
      <w:r>
        <w:rPr>
          <w:sz w:val="18"/>
        </w:rPr>
        <w:t xml:space="preserve">    за второй месяц                       122       │ │ │ │ │ │ │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w:t>
      </w:r>
    </w:p>
    <w:p w:rsidR="007317A2" w:rsidRDefault="007317A2">
      <w:pPr>
        <w:pStyle w:val="ConsPlusNonformat"/>
        <w:jc w:val="both"/>
      </w:pPr>
      <w:bookmarkStart w:id="50" w:name="P399"/>
      <w:bookmarkEnd w:id="50"/>
      <w:r>
        <w:rPr>
          <w:sz w:val="18"/>
        </w:rPr>
        <w:lastRenderedPageBreak/>
        <w:t xml:space="preserve">    за третий месяц                       123       │ │ │ │ │ │ │ │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Достоверность и полноту сведений, указанных на данной</w:t>
      </w:r>
    </w:p>
    <w:p w:rsidR="007317A2" w:rsidRDefault="007317A2">
      <w:pPr>
        <w:pStyle w:val="ConsPlusNonformat"/>
        <w:jc w:val="both"/>
      </w:pPr>
      <w:r>
        <w:rPr>
          <w:sz w:val="18"/>
        </w:rPr>
        <w:t xml:space="preserve">                          странице, подтверждаю:</w:t>
      </w:r>
    </w:p>
    <w:p w:rsidR="007317A2" w:rsidRDefault="007317A2">
      <w:pPr>
        <w:pStyle w:val="ConsPlusNonformat"/>
        <w:jc w:val="both"/>
      </w:pPr>
      <w:r>
        <w:rPr>
          <w:sz w:val="18"/>
        </w:rPr>
        <w:t>┌─┐          ____________ (подпись)            ________________ (дата)        ┌─┐</w:t>
      </w:r>
    </w:p>
    <w:p w:rsidR="007317A2" w:rsidRDefault="007317A2">
      <w:pPr>
        <w:pStyle w:val="ConsPlusNonformat"/>
        <w:jc w:val="both"/>
      </w:pPr>
      <w:r>
        <w:rPr>
          <w:sz w:val="18"/>
        </w:rPr>
        <w:t>└─┘                                                                           └─┘</w:t>
      </w:r>
    </w:p>
    <w:p w:rsidR="007317A2" w:rsidRDefault="007317A2">
      <w:pPr>
        <w:pStyle w:val="ConsPlusNormal"/>
        <w:jc w:val="both"/>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│1620││1057│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51" w:name="P417"/>
      <w:bookmarkEnd w:id="51"/>
      <w:r>
        <w:t xml:space="preserve">            Приложение 1 Расчет сумм страховых взносов на обязательное</w:t>
      </w:r>
    </w:p>
    <w:p w:rsidR="007317A2" w:rsidRDefault="007317A2">
      <w:pPr>
        <w:pStyle w:val="ConsPlusNonformat"/>
        <w:jc w:val="both"/>
      </w:pPr>
      <w:r>
        <w:t xml:space="preserve">                 пенсионное и медицинское страхование к </w:t>
      </w:r>
      <w:hyperlink w:anchor="P245" w:history="1">
        <w:r>
          <w:rPr>
            <w:color w:val="0000FF"/>
          </w:rPr>
          <w:t>разделу 1</w:t>
        </w:r>
      </w:hyperlink>
    </w:p>
    <w:p w:rsidR="007317A2" w:rsidRDefault="007317A2">
      <w:pPr>
        <w:pStyle w:val="ConsPlusNonformat"/>
        <w:jc w:val="both"/>
      </w:pPr>
    </w:p>
    <w:p w:rsidR="007317A2" w:rsidRDefault="007317A2">
      <w:pPr>
        <w:pStyle w:val="ConsPlusNonformat"/>
        <w:jc w:val="both"/>
      </w:pPr>
      <w:r>
        <w:t xml:space="preserve">                           ┌─┬─┐</w:t>
      </w:r>
    </w:p>
    <w:p w:rsidR="007317A2" w:rsidRDefault="007317A2">
      <w:pPr>
        <w:pStyle w:val="ConsPlusNonformat"/>
        <w:jc w:val="both"/>
      </w:pPr>
      <w:bookmarkStart w:id="52" w:name="P421"/>
      <w:bookmarkEnd w:id="52"/>
      <w:r>
        <w:t>Код тарифа плательщика 001 │ │ │</w:t>
      </w:r>
    </w:p>
    <w:p w:rsidR="007317A2" w:rsidRDefault="007317A2">
      <w:pPr>
        <w:pStyle w:val="ConsPlusNonformat"/>
        <w:jc w:val="both"/>
      </w:pPr>
      <w:r>
        <w:t xml:space="preserve">                           └─┴─┘</w:t>
      </w:r>
    </w:p>
    <w:p w:rsidR="007317A2" w:rsidRDefault="007317A2">
      <w:pPr>
        <w:pStyle w:val="ConsPlusNonformat"/>
        <w:jc w:val="both"/>
      </w:pPr>
    </w:p>
    <w:p w:rsidR="007317A2" w:rsidRDefault="007317A2">
      <w:pPr>
        <w:pStyle w:val="ConsPlusNonformat"/>
        <w:jc w:val="both"/>
      </w:pPr>
      <w:bookmarkStart w:id="53" w:name="P424"/>
      <w:bookmarkEnd w:id="53"/>
      <w:r>
        <w:rPr>
          <w:sz w:val="18"/>
        </w:rPr>
        <w:t xml:space="preserve">               Подраздел 1.1 Расчет сумм взносов на обязательное</w:t>
      </w:r>
    </w:p>
    <w:p w:rsidR="007317A2" w:rsidRDefault="007317A2">
      <w:pPr>
        <w:pStyle w:val="ConsPlusNonformat"/>
        <w:jc w:val="both"/>
      </w:pPr>
      <w:r>
        <w:rPr>
          <w:sz w:val="18"/>
        </w:rPr>
        <w:t xml:space="preserve">                            пенсионное страхование</w:t>
      </w:r>
    </w:p>
    <w:p w:rsidR="007317A2" w:rsidRDefault="007317A2">
      <w:pPr>
        <w:pStyle w:val="ConsPlusNonformat"/>
        <w:jc w:val="both"/>
      </w:pPr>
    </w:p>
    <w:p w:rsidR="007317A2" w:rsidRDefault="007317A2">
      <w:pPr>
        <w:pStyle w:val="ConsPlusNonformat"/>
        <w:jc w:val="both"/>
      </w:pPr>
      <w:r>
        <w:rPr>
          <w:sz w:val="18"/>
        </w:rPr>
        <w:t xml:space="preserve">                           в том числе за последние три месяца расчетного</w:t>
      </w:r>
    </w:p>
    <w:p w:rsidR="007317A2" w:rsidRDefault="007317A2">
      <w:pPr>
        <w:pStyle w:val="ConsPlusNonformat"/>
        <w:jc w:val="both"/>
      </w:pPr>
      <w:r>
        <w:rPr>
          <w:sz w:val="18"/>
        </w:rPr>
        <w:t xml:space="preserve">   Всего с начала                       (отчетного) периода:</w:t>
      </w:r>
    </w:p>
    <w:p w:rsidR="007317A2" w:rsidRDefault="007317A2">
      <w:pPr>
        <w:pStyle w:val="ConsPlusNonformat"/>
        <w:jc w:val="both"/>
      </w:pPr>
      <w:r>
        <w:rPr>
          <w:sz w:val="18"/>
        </w:rPr>
        <w:t>расчетного периода    всего         1 месяц          2 месяц            3 месяц</w:t>
      </w:r>
    </w:p>
    <w:p w:rsidR="007317A2" w:rsidRDefault="007317A2">
      <w:pPr>
        <w:pStyle w:val="ConsPlusNonformat"/>
        <w:jc w:val="both"/>
      </w:pPr>
      <w:r>
        <w:rPr>
          <w:sz w:val="18"/>
        </w:rPr>
        <w:t xml:space="preserve">        1               2              3                4                  5</w:t>
      </w:r>
    </w:p>
    <w:p w:rsidR="007317A2" w:rsidRDefault="007317A2">
      <w:pPr>
        <w:pStyle w:val="ConsPlusNonformat"/>
        <w:jc w:val="both"/>
      </w:pPr>
      <w:bookmarkStart w:id="54" w:name="P431"/>
      <w:bookmarkEnd w:id="54"/>
      <w:r>
        <w:rPr>
          <w:sz w:val="18"/>
        </w:rPr>
        <w:t>Количество застрахованных лиц, всего (чел.)    010</w:t>
      </w:r>
    </w:p>
    <w:p w:rsidR="007317A2" w:rsidRDefault="007317A2">
      <w:pPr>
        <w:pStyle w:val="ConsPlusNonformat"/>
        <w:jc w:val="both"/>
      </w:pPr>
      <w:r>
        <w:rPr>
          <w:sz w:val="18"/>
        </w:rPr>
        <w:t>┌─┬─┬─┬─┬─┐       ┌─┬─┬─┬─┬─┐     ┌─┬─┬─┬─┬─┐       ┌─┬─┬─┬─┬─┐       ┌─┬─┬─┬─┬─┐</w:t>
      </w:r>
    </w:p>
    <w:p w:rsidR="007317A2" w:rsidRDefault="007317A2">
      <w:pPr>
        <w:pStyle w:val="ConsPlusNonformat"/>
        <w:jc w:val="both"/>
      </w:pPr>
      <w:r>
        <w:rPr>
          <w:sz w:val="18"/>
        </w:rPr>
        <w:t>│ │ │ │ │ │       │ │ │ │ │ │     │ │ │ │ │ │       │ │ │ │ │ │       │ │ │ │ │ │</w:t>
      </w:r>
    </w:p>
    <w:p w:rsidR="007317A2" w:rsidRDefault="007317A2">
      <w:pPr>
        <w:pStyle w:val="ConsPlusNonformat"/>
        <w:jc w:val="both"/>
      </w:pPr>
      <w:r>
        <w:rPr>
          <w:sz w:val="18"/>
        </w:rPr>
        <w:t>└─┴─┴─┴─┴─┘       └─┴─┴─┴─┴─┘     └─┴─┴─┴─┴─┘       └─┴─┴─┴─┴─┘       └─┴─┴─┴─┴─┘</w:t>
      </w:r>
    </w:p>
    <w:p w:rsidR="007317A2" w:rsidRDefault="007317A2">
      <w:pPr>
        <w:pStyle w:val="ConsPlusNonformat"/>
        <w:jc w:val="both"/>
      </w:pPr>
    </w:p>
    <w:p w:rsidR="007317A2" w:rsidRDefault="007317A2">
      <w:pPr>
        <w:pStyle w:val="ConsPlusNonformat"/>
        <w:jc w:val="both"/>
      </w:pPr>
      <w:bookmarkStart w:id="55" w:name="P436"/>
      <w:bookmarkEnd w:id="55"/>
      <w:r>
        <w:rPr>
          <w:sz w:val="18"/>
        </w:rPr>
        <w:t>Количество физических лиц, с выплат которым начислены страховые взносы,</w:t>
      </w:r>
    </w:p>
    <w:p w:rsidR="007317A2" w:rsidRDefault="007317A2">
      <w:pPr>
        <w:pStyle w:val="ConsPlusNonformat"/>
        <w:jc w:val="both"/>
      </w:pPr>
      <w:r>
        <w:rPr>
          <w:sz w:val="18"/>
        </w:rPr>
        <w:t>всего (чел.)   020</w:t>
      </w:r>
    </w:p>
    <w:p w:rsidR="007317A2" w:rsidRDefault="007317A2">
      <w:pPr>
        <w:pStyle w:val="ConsPlusNonformat"/>
        <w:jc w:val="both"/>
      </w:pPr>
      <w:r>
        <w:rPr>
          <w:sz w:val="18"/>
        </w:rPr>
        <w:t>┌─┬─┬─┬─┬─┐       ┌─┬─┬─┬─┬─┐     ┌─┬─┬─┬─┬─┐       ┌─┬─┬─┬─┬─┐       ┌─┬─┬─┬─┬─┐</w:t>
      </w:r>
    </w:p>
    <w:p w:rsidR="007317A2" w:rsidRDefault="007317A2">
      <w:pPr>
        <w:pStyle w:val="ConsPlusNonformat"/>
        <w:jc w:val="both"/>
      </w:pPr>
      <w:r>
        <w:rPr>
          <w:sz w:val="18"/>
        </w:rPr>
        <w:t>│ │ │ │ │ │       │ │ │ │ │ │     │ │ │ │ │ │       │ │ │ │ │ │       │ │ │ │ │ │</w:t>
      </w:r>
    </w:p>
    <w:p w:rsidR="007317A2" w:rsidRDefault="007317A2">
      <w:pPr>
        <w:pStyle w:val="ConsPlusNonformat"/>
        <w:jc w:val="both"/>
      </w:pPr>
      <w:r>
        <w:rPr>
          <w:sz w:val="18"/>
        </w:rPr>
        <w:t>└─┴─┴─┴─┴─┘       └─┴─┴─┴─┴─┘     └─┴─┴─┴─┴─┘       └─┴─┴─┴─┴─┘       └─┴─┴─┴─┴─┘</w:t>
      </w:r>
    </w:p>
    <w:p w:rsidR="007317A2" w:rsidRDefault="007317A2">
      <w:pPr>
        <w:pStyle w:val="ConsPlusNonformat"/>
        <w:jc w:val="both"/>
      </w:pPr>
    </w:p>
    <w:p w:rsidR="007317A2" w:rsidRDefault="007317A2">
      <w:pPr>
        <w:pStyle w:val="ConsPlusNonformat"/>
        <w:jc w:val="both"/>
      </w:pPr>
      <w:bookmarkStart w:id="56" w:name="P442"/>
      <w:bookmarkEnd w:id="56"/>
      <w:r>
        <w:rPr>
          <w:sz w:val="18"/>
        </w:rPr>
        <w:t>в том числе в размере, превышающем предельную величину базы для начисления</w:t>
      </w:r>
    </w:p>
    <w:p w:rsidR="007317A2" w:rsidRDefault="007317A2">
      <w:pPr>
        <w:pStyle w:val="ConsPlusNonformat"/>
        <w:jc w:val="both"/>
      </w:pPr>
      <w:r>
        <w:rPr>
          <w:sz w:val="18"/>
        </w:rPr>
        <w:t>страховых взносов на обязательное пенсионное страхование (чел.)   021</w:t>
      </w:r>
    </w:p>
    <w:p w:rsidR="007317A2" w:rsidRDefault="007317A2">
      <w:pPr>
        <w:pStyle w:val="ConsPlusNonformat"/>
        <w:jc w:val="both"/>
      </w:pPr>
      <w:r>
        <w:rPr>
          <w:sz w:val="18"/>
        </w:rPr>
        <w:t>┌─┬─┬─┬─┬─┐       ┌─┬─┬─┬─┬─┐     ┌─┬─┬─┬─┬─┐       ┌─┬─┬─┬─┬─┐       ┌─┬─┬─┬─┬─┐</w:t>
      </w:r>
    </w:p>
    <w:p w:rsidR="007317A2" w:rsidRDefault="007317A2">
      <w:pPr>
        <w:pStyle w:val="ConsPlusNonformat"/>
        <w:jc w:val="both"/>
      </w:pPr>
      <w:r>
        <w:rPr>
          <w:sz w:val="18"/>
        </w:rPr>
        <w:t>│ │ │ │ │ │       │ │ │ │ │ │     │ │ │ │ │ │       │ │ │ │ │ │       │ │ │ │ │ │</w:t>
      </w:r>
    </w:p>
    <w:p w:rsidR="007317A2" w:rsidRDefault="007317A2">
      <w:pPr>
        <w:pStyle w:val="ConsPlusNonformat"/>
        <w:jc w:val="both"/>
      </w:pPr>
      <w:r>
        <w:rPr>
          <w:sz w:val="18"/>
        </w:rPr>
        <w:t>└─┴─┴─┴─┴─┘       └─┴─┴─┴─┴─┘     └─┴─┴─┴─┴─┘       └─┴─┴─┴─┴─┘       └─┴─┴─┴─┴─┘</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513"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513" w:history="1">
        <w:r>
          <w:rPr>
            <w:color w:val="0000FF"/>
            <w:sz w:val="18"/>
          </w:rPr>
          <w:t>&lt;*&gt;</w:t>
        </w:r>
      </w:hyperlink>
      <w:r>
        <w:rPr>
          <w:sz w:val="18"/>
        </w:rPr>
        <w:t xml:space="preserve">               2 месяц </w:t>
      </w:r>
      <w:hyperlink w:anchor="P513" w:history="1">
        <w:r>
          <w:rPr>
            <w:color w:val="0000FF"/>
            <w:sz w:val="18"/>
          </w:rPr>
          <w:t>&lt;*&gt;</w:t>
        </w:r>
      </w:hyperlink>
      <w:r>
        <w:rPr>
          <w:sz w:val="18"/>
        </w:rPr>
        <w:t xml:space="preserve">            3 месяц </w:t>
      </w:r>
      <w:hyperlink w:anchor="P513" w:history="1">
        <w:r>
          <w:rPr>
            <w:color w:val="0000FF"/>
            <w:sz w:val="18"/>
          </w:rPr>
          <w:t>&lt;*&gt;</w:t>
        </w:r>
      </w:hyperlink>
    </w:p>
    <w:p w:rsidR="007317A2" w:rsidRDefault="007317A2">
      <w:pPr>
        <w:pStyle w:val="ConsPlusNonformat"/>
        <w:jc w:val="both"/>
      </w:pPr>
      <w:r>
        <w:rPr>
          <w:sz w:val="18"/>
        </w:rPr>
        <w:t xml:space="preserve">                1/3                          2/4                     5</w:t>
      </w:r>
    </w:p>
    <w:p w:rsidR="007317A2" w:rsidRDefault="007317A2">
      <w:pPr>
        <w:pStyle w:val="ConsPlusNonformat"/>
        <w:jc w:val="both"/>
      </w:pPr>
    </w:p>
    <w:p w:rsidR="007317A2" w:rsidRDefault="007317A2">
      <w:pPr>
        <w:pStyle w:val="ConsPlusNonformat"/>
        <w:jc w:val="both"/>
      </w:pPr>
      <w:bookmarkStart w:id="57" w:name="P452"/>
      <w:bookmarkEnd w:id="57"/>
      <w:r>
        <w:rPr>
          <w:sz w:val="18"/>
        </w:rPr>
        <w:t>Сумма выплат и иных вознаграждений, исчисленных в пользу физических лиц   030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58" w:name="P460"/>
      <w:bookmarkEnd w:id="58"/>
      <w:r>
        <w:rPr>
          <w:sz w:val="18"/>
        </w:rPr>
        <w:t>Сумма, не подлежащая обложению страховыми взносами   040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59" w:name="P468"/>
      <w:bookmarkEnd w:id="59"/>
      <w:r>
        <w:rPr>
          <w:sz w:val="18"/>
        </w:rPr>
        <w:lastRenderedPageBreak/>
        <w:t>База для исчисления страховых взносов   050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60" w:name="P476"/>
      <w:bookmarkEnd w:id="60"/>
      <w:r>
        <w:rPr>
          <w:sz w:val="18"/>
        </w:rPr>
        <w:t xml:space="preserve">               в размере, превышающем предельную величину базы для</w:t>
      </w:r>
    </w:p>
    <w:p w:rsidR="007317A2" w:rsidRDefault="007317A2">
      <w:pPr>
        <w:pStyle w:val="ConsPlusNonformat"/>
        <w:jc w:val="both"/>
      </w:pPr>
      <w:r>
        <w:rPr>
          <w:sz w:val="18"/>
        </w:rPr>
        <w:t xml:space="preserve">  в том числе: исчисления страховых взносов на обязательное пенсионное</w:t>
      </w:r>
    </w:p>
    <w:p w:rsidR="007317A2" w:rsidRDefault="007317A2">
      <w:pPr>
        <w:pStyle w:val="ConsPlusNonformat"/>
        <w:jc w:val="both"/>
      </w:pPr>
      <w:r>
        <w:rPr>
          <w:sz w:val="18"/>
        </w:rPr>
        <w:t xml:space="preserve">               страхование   051</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61" w:name="P486"/>
      <w:bookmarkEnd w:id="61"/>
      <w:r>
        <w:rPr>
          <w:sz w:val="18"/>
        </w:rPr>
        <w:t>Исчислено страховых взносов   060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62" w:name="P494"/>
      <w:bookmarkEnd w:id="62"/>
      <w:r>
        <w:rPr>
          <w:sz w:val="18"/>
        </w:rPr>
        <w:t xml:space="preserve">  в том числе: с базы, не превышающей предельную величину базы для исчисления</w:t>
      </w:r>
    </w:p>
    <w:p w:rsidR="007317A2" w:rsidRDefault="007317A2">
      <w:pPr>
        <w:pStyle w:val="ConsPlusNonformat"/>
        <w:jc w:val="both"/>
      </w:pPr>
      <w:r>
        <w:rPr>
          <w:sz w:val="18"/>
        </w:rPr>
        <w:t xml:space="preserve">               страховых взносов на обязательное пенсионное страхование   061</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63" w:name="P503"/>
      <w:bookmarkEnd w:id="63"/>
      <w:r>
        <w:rPr>
          <w:sz w:val="18"/>
        </w:rPr>
        <w:t xml:space="preserve">               с базы, превышающей предельную величину базы для исчисления</w:t>
      </w:r>
    </w:p>
    <w:p w:rsidR="007317A2" w:rsidRDefault="007317A2">
      <w:pPr>
        <w:pStyle w:val="ConsPlusNonformat"/>
        <w:jc w:val="both"/>
      </w:pPr>
      <w:r>
        <w:rPr>
          <w:sz w:val="18"/>
        </w:rPr>
        <w:t xml:space="preserve">               страховых взносов на обязательное пенсионное страхование   062</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64" w:name="P513"/>
      <w:bookmarkEnd w:id="64"/>
      <w:r>
        <w:rPr>
          <w:sz w:val="18"/>
        </w:rPr>
        <w:t xml:space="preserve">    &lt;*&gt; В том числе за последние три месяца расчетного (отчетного) периода.</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jc w:val="both"/>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│1620││1064│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65" w:name="P527"/>
      <w:bookmarkEnd w:id="65"/>
      <w:r>
        <w:rPr>
          <w:sz w:val="18"/>
        </w:rPr>
        <w:t xml:space="preserve">               Подраздел 1.2 Расчет сумм взносов на обязательное</w:t>
      </w:r>
    </w:p>
    <w:p w:rsidR="007317A2" w:rsidRDefault="007317A2">
      <w:pPr>
        <w:pStyle w:val="ConsPlusNonformat"/>
        <w:jc w:val="both"/>
      </w:pPr>
      <w:r>
        <w:rPr>
          <w:sz w:val="18"/>
        </w:rPr>
        <w:t xml:space="preserve">                            медицинское страхование</w:t>
      </w:r>
    </w:p>
    <w:p w:rsidR="007317A2" w:rsidRDefault="007317A2">
      <w:pPr>
        <w:pStyle w:val="ConsPlusNonformat"/>
        <w:jc w:val="both"/>
      </w:pPr>
    </w:p>
    <w:p w:rsidR="007317A2" w:rsidRDefault="007317A2">
      <w:pPr>
        <w:pStyle w:val="ConsPlusNonformat"/>
        <w:jc w:val="both"/>
      </w:pPr>
      <w:r>
        <w:rPr>
          <w:sz w:val="18"/>
        </w:rPr>
        <w:t xml:space="preserve">                           в том числе за последние три месяца расчетного</w:t>
      </w:r>
    </w:p>
    <w:p w:rsidR="007317A2" w:rsidRDefault="007317A2">
      <w:pPr>
        <w:pStyle w:val="ConsPlusNonformat"/>
        <w:jc w:val="both"/>
      </w:pPr>
      <w:r>
        <w:rPr>
          <w:sz w:val="18"/>
        </w:rPr>
        <w:t xml:space="preserve">   Всего с начала                       (отчетного) периода:</w:t>
      </w:r>
    </w:p>
    <w:p w:rsidR="007317A2" w:rsidRDefault="007317A2">
      <w:pPr>
        <w:pStyle w:val="ConsPlusNonformat"/>
        <w:jc w:val="both"/>
      </w:pPr>
      <w:r>
        <w:rPr>
          <w:sz w:val="18"/>
        </w:rPr>
        <w:t>расчетного периода    всего         1 месяц          2 месяц            3 месяц</w:t>
      </w:r>
    </w:p>
    <w:p w:rsidR="007317A2" w:rsidRDefault="007317A2">
      <w:pPr>
        <w:pStyle w:val="ConsPlusNonformat"/>
        <w:jc w:val="both"/>
      </w:pPr>
      <w:r>
        <w:rPr>
          <w:sz w:val="18"/>
        </w:rPr>
        <w:t xml:space="preserve">        1               2              3                4                  5</w:t>
      </w:r>
    </w:p>
    <w:p w:rsidR="007317A2" w:rsidRDefault="007317A2">
      <w:pPr>
        <w:pStyle w:val="ConsPlusNonformat"/>
        <w:jc w:val="both"/>
      </w:pPr>
    </w:p>
    <w:p w:rsidR="007317A2" w:rsidRDefault="007317A2">
      <w:pPr>
        <w:pStyle w:val="ConsPlusNonformat"/>
        <w:jc w:val="both"/>
      </w:pPr>
      <w:bookmarkStart w:id="66" w:name="P535"/>
      <w:bookmarkEnd w:id="66"/>
      <w:r>
        <w:rPr>
          <w:sz w:val="18"/>
        </w:rPr>
        <w:t>Количество застрахованных лиц, всего (чел.)    010</w:t>
      </w:r>
    </w:p>
    <w:p w:rsidR="007317A2" w:rsidRDefault="007317A2">
      <w:pPr>
        <w:pStyle w:val="ConsPlusNonformat"/>
        <w:jc w:val="both"/>
      </w:pPr>
      <w:r>
        <w:rPr>
          <w:sz w:val="18"/>
        </w:rPr>
        <w:t>┌─┬─┬─┬─┬─┐       ┌─┬─┬─┬─┬─┐     ┌─┬─┬─┬─┬─┐       ┌─┬─┬─┬─┬─┐       ┌─┬─┬─┬─┬─┐</w:t>
      </w:r>
    </w:p>
    <w:p w:rsidR="007317A2" w:rsidRDefault="007317A2">
      <w:pPr>
        <w:pStyle w:val="ConsPlusNonformat"/>
        <w:jc w:val="both"/>
      </w:pPr>
      <w:r>
        <w:rPr>
          <w:sz w:val="18"/>
        </w:rPr>
        <w:t>│ │ │ │ │ │       │ │ │ │ │ │     │ │ │ │ │ │       │ │ │ │ │ │       │ │ │ │ │ │</w:t>
      </w:r>
    </w:p>
    <w:p w:rsidR="007317A2" w:rsidRDefault="007317A2">
      <w:pPr>
        <w:pStyle w:val="ConsPlusNonformat"/>
        <w:jc w:val="both"/>
      </w:pPr>
      <w:r>
        <w:rPr>
          <w:sz w:val="18"/>
        </w:rPr>
        <w:lastRenderedPageBreak/>
        <w:t>└─┴─┴─┴─┴─┘       └─┴─┴─┴─┴─┘     └─┴─┴─┴─┴─┘       └─┴─┴─┴─┴─┘       └─┴─┴─┴─┴─┘</w:t>
      </w:r>
    </w:p>
    <w:p w:rsidR="007317A2" w:rsidRDefault="007317A2">
      <w:pPr>
        <w:pStyle w:val="ConsPlusNonformat"/>
        <w:jc w:val="both"/>
      </w:pPr>
    </w:p>
    <w:p w:rsidR="007317A2" w:rsidRDefault="007317A2">
      <w:pPr>
        <w:pStyle w:val="ConsPlusNonformat"/>
        <w:jc w:val="both"/>
      </w:pPr>
      <w:bookmarkStart w:id="67" w:name="P540"/>
      <w:bookmarkEnd w:id="67"/>
      <w:r>
        <w:rPr>
          <w:sz w:val="18"/>
        </w:rPr>
        <w:t>Количество физических лиц, с выплат которым начислены страховые взносы,</w:t>
      </w:r>
    </w:p>
    <w:p w:rsidR="007317A2" w:rsidRDefault="007317A2">
      <w:pPr>
        <w:pStyle w:val="ConsPlusNonformat"/>
        <w:jc w:val="both"/>
      </w:pPr>
      <w:r>
        <w:rPr>
          <w:sz w:val="18"/>
        </w:rPr>
        <w:t>всего (чел.)   020</w:t>
      </w:r>
    </w:p>
    <w:p w:rsidR="007317A2" w:rsidRDefault="007317A2">
      <w:pPr>
        <w:pStyle w:val="ConsPlusNonformat"/>
        <w:jc w:val="both"/>
      </w:pPr>
      <w:r>
        <w:rPr>
          <w:sz w:val="18"/>
        </w:rPr>
        <w:t>┌─┬─┬─┬─┬─┐       ┌─┬─┬─┬─┬─┐     ┌─┬─┬─┬─┬─┐       ┌─┬─┬─┬─┬─┐       ┌─┬─┬─┬─┬─┐</w:t>
      </w:r>
    </w:p>
    <w:p w:rsidR="007317A2" w:rsidRDefault="007317A2">
      <w:pPr>
        <w:pStyle w:val="ConsPlusNonformat"/>
        <w:jc w:val="both"/>
      </w:pPr>
      <w:r>
        <w:rPr>
          <w:sz w:val="18"/>
        </w:rPr>
        <w:t>│ │ │ │ │ │       │ │ │ │ │ │     │ │ │ │ │ │       │ │ │ │ │ │       │ │ │ │ │ │</w:t>
      </w:r>
    </w:p>
    <w:p w:rsidR="007317A2" w:rsidRDefault="007317A2">
      <w:pPr>
        <w:pStyle w:val="ConsPlusNonformat"/>
        <w:jc w:val="both"/>
      </w:pPr>
      <w:r>
        <w:rPr>
          <w:sz w:val="18"/>
        </w:rPr>
        <w:t>└─┴─┴─┴─┴─┘       └─┴─┴─┴─┴─┘     └─┴─┴─┴─┴─┘       └─┴─┴─┴─┴─┘       └─┴─┴─┴─┴─┘</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583"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583" w:history="1">
        <w:r>
          <w:rPr>
            <w:color w:val="0000FF"/>
            <w:sz w:val="18"/>
          </w:rPr>
          <w:t>&lt;*&gt;</w:t>
        </w:r>
      </w:hyperlink>
      <w:r>
        <w:rPr>
          <w:sz w:val="18"/>
        </w:rPr>
        <w:t xml:space="preserve">               2 месяц </w:t>
      </w:r>
      <w:hyperlink w:anchor="P583" w:history="1">
        <w:r>
          <w:rPr>
            <w:color w:val="0000FF"/>
            <w:sz w:val="18"/>
          </w:rPr>
          <w:t>&lt;*&gt;</w:t>
        </w:r>
      </w:hyperlink>
      <w:r>
        <w:rPr>
          <w:sz w:val="18"/>
        </w:rPr>
        <w:t xml:space="preserve">            3 месяц </w:t>
      </w:r>
      <w:hyperlink w:anchor="P583" w:history="1">
        <w:r>
          <w:rPr>
            <w:color w:val="0000FF"/>
            <w:sz w:val="18"/>
          </w:rPr>
          <w:t>&lt;*&gt;</w:t>
        </w:r>
      </w:hyperlink>
    </w:p>
    <w:p w:rsidR="007317A2" w:rsidRDefault="007317A2">
      <w:pPr>
        <w:pStyle w:val="ConsPlusNonformat"/>
        <w:jc w:val="both"/>
      </w:pPr>
      <w:r>
        <w:rPr>
          <w:sz w:val="18"/>
        </w:rPr>
        <w:t xml:space="preserve">                1/3                          2/4                     5</w:t>
      </w:r>
    </w:p>
    <w:p w:rsidR="007317A2" w:rsidRDefault="007317A2">
      <w:pPr>
        <w:pStyle w:val="ConsPlusNonformat"/>
        <w:jc w:val="both"/>
      </w:pPr>
    </w:p>
    <w:p w:rsidR="007317A2" w:rsidRDefault="007317A2">
      <w:pPr>
        <w:pStyle w:val="ConsPlusNonformat"/>
        <w:jc w:val="both"/>
      </w:pPr>
      <w:bookmarkStart w:id="68" w:name="P550"/>
      <w:bookmarkEnd w:id="68"/>
      <w:r>
        <w:rPr>
          <w:sz w:val="18"/>
        </w:rPr>
        <w:t>Сумма выплат и иных вознаграждений, начисленных в пользу физических лиц   030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69" w:name="P558"/>
      <w:bookmarkEnd w:id="69"/>
      <w:r>
        <w:rPr>
          <w:sz w:val="18"/>
        </w:rPr>
        <w:t>Сумма, не подлежащая обложению страховыми взносами   040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70" w:name="P566"/>
      <w:bookmarkEnd w:id="70"/>
      <w:r>
        <w:rPr>
          <w:sz w:val="18"/>
        </w:rPr>
        <w:t>База для исчисления страховых взносов   050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71" w:name="P574"/>
      <w:bookmarkEnd w:id="71"/>
      <w:r>
        <w:rPr>
          <w:sz w:val="18"/>
        </w:rPr>
        <w:t>Исчислено страховых взносов   060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72" w:name="P583"/>
      <w:bookmarkEnd w:id="72"/>
      <w:r>
        <w:rPr>
          <w:sz w:val="18"/>
        </w:rPr>
        <w:t xml:space="preserve">    &lt;*&gt; В том числе за последние три месяца расчетного (отчетного) периода.</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jc w:val="both"/>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│1620││1071│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73" w:name="P597"/>
      <w:bookmarkEnd w:id="73"/>
      <w:r>
        <w:t xml:space="preserve">                   Подраздел 1.3 Расчет сумм страховых взносов</w:t>
      </w:r>
    </w:p>
    <w:p w:rsidR="007317A2" w:rsidRDefault="007317A2">
      <w:pPr>
        <w:pStyle w:val="ConsPlusNonformat"/>
        <w:jc w:val="both"/>
      </w:pPr>
      <w:r>
        <w:t xml:space="preserve">                     на обязательное пенсионное страхование</w:t>
      </w:r>
    </w:p>
    <w:p w:rsidR="007317A2" w:rsidRDefault="007317A2">
      <w:pPr>
        <w:pStyle w:val="ConsPlusNonformat"/>
        <w:jc w:val="both"/>
      </w:pPr>
      <w:r>
        <w:t xml:space="preserve">                по дополнительному тарифу для отдельных категорий</w:t>
      </w:r>
    </w:p>
    <w:p w:rsidR="007317A2" w:rsidRDefault="007317A2">
      <w:pPr>
        <w:pStyle w:val="ConsPlusNonformat"/>
        <w:jc w:val="both"/>
      </w:pPr>
      <w:r>
        <w:t xml:space="preserve">             плательщиков страховых взносов, указанных в статье 428</w:t>
      </w:r>
    </w:p>
    <w:p w:rsidR="007317A2" w:rsidRDefault="007317A2">
      <w:pPr>
        <w:pStyle w:val="ConsPlusNonformat"/>
        <w:jc w:val="both"/>
      </w:pPr>
      <w:r>
        <w:t xml:space="preserve">                     Налогового кодекса Российской Федерации</w:t>
      </w:r>
    </w:p>
    <w:p w:rsidR="007317A2" w:rsidRDefault="007317A2">
      <w:pPr>
        <w:pStyle w:val="ConsPlusNonformat"/>
        <w:jc w:val="both"/>
      </w:pPr>
    </w:p>
    <w:p w:rsidR="007317A2" w:rsidRDefault="007317A2">
      <w:pPr>
        <w:pStyle w:val="ConsPlusNonformat"/>
        <w:jc w:val="both"/>
      </w:pPr>
      <w:bookmarkStart w:id="74" w:name="P603"/>
      <w:bookmarkEnd w:id="74"/>
      <w:r>
        <w:rPr>
          <w:sz w:val="18"/>
        </w:rPr>
        <w:t xml:space="preserve">                  Подраздел 1.3.1 Расчет сумм страховых взносов</w:t>
      </w:r>
    </w:p>
    <w:p w:rsidR="007317A2" w:rsidRDefault="007317A2">
      <w:pPr>
        <w:pStyle w:val="ConsPlusNonformat"/>
        <w:jc w:val="both"/>
      </w:pPr>
      <w:r>
        <w:rPr>
          <w:sz w:val="18"/>
        </w:rPr>
        <w:t xml:space="preserve">                по дополнительному тарифу для отдельных категорий</w:t>
      </w:r>
    </w:p>
    <w:p w:rsidR="007317A2" w:rsidRDefault="007317A2">
      <w:pPr>
        <w:pStyle w:val="ConsPlusNonformat"/>
        <w:jc w:val="both"/>
      </w:pPr>
      <w:r>
        <w:rPr>
          <w:sz w:val="18"/>
        </w:rPr>
        <w:t xml:space="preserve">               плательщиков страховых взносов, указанных в пунктах</w:t>
      </w:r>
    </w:p>
    <w:p w:rsidR="007317A2" w:rsidRDefault="007317A2">
      <w:pPr>
        <w:pStyle w:val="ConsPlusNonformat"/>
        <w:jc w:val="both"/>
      </w:pPr>
      <w:r>
        <w:rPr>
          <w:sz w:val="18"/>
        </w:rPr>
        <w:t xml:space="preserve">                       1 и 2 статьи 428 Налогового кодекса</w:t>
      </w:r>
    </w:p>
    <w:p w:rsidR="007317A2" w:rsidRDefault="007317A2">
      <w:pPr>
        <w:pStyle w:val="ConsPlusNonformat"/>
        <w:jc w:val="both"/>
      </w:pPr>
      <w:r>
        <w:rPr>
          <w:sz w:val="18"/>
        </w:rPr>
        <w:lastRenderedPageBreak/>
        <w:t xml:space="preserve">                              Российской Федерации</w:t>
      </w:r>
    </w:p>
    <w:p w:rsidR="007317A2" w:rsidRDefault="007317A2">
      <w:pPr>
        <w:pStyle w:val="ConsPlusNonformat"/>
        <w:jc w:val="both"/>
      </w:pPr>
    </w:p>
    <w:p w:rsidR="007317A2" w:rsidRDefault="007317A2">
      <w:pPr>
        <w:pStyle w:val="ConsPlusNonformat"/>
        <w:jc w:val="both"/>
      </w:pPr>
      <w:r>
        <w:rPr>
          <w:sz w:val="18"/>
        </w:rPr>
        <w:t xml:space="preserve">                                        1 - в соответствии с </w:t>
      </w:r>
      <w:hyperlink r:id="rId7" w:history="1">
        <w:r>
          <w:rPr>
            <w:color w:val="0000FF"/>
            <w:sz w:val="18"/>
          </w:rPr>
          <w:t>пунктом 1</w:t>
        </w:r>
      </w:hyperlink>
    </w:p>
    <w:p w:rsidR="007317A2" w:rsidRDefault="007317A2">
      <w:pPr>
        <w:pStyle w:val="ConsPlusNonformat"/>
        <w:jc w:val="both"/>
      </w:pPr>
      <w:r>
        <w:rPr>
          <w:sz w:val="18"/>
        </w:rPr>
        <w:t xml:space="preserve">                                        статьи 428 Налогового кодекса</w:t>
      </w:r>
    </w:p>
    <w:p w:rsidR="007317A2" w:rsidRDefault="007317A2">
      <w:pPr>
        <w:pStyle w:val="ConsPlusNonformat"/>
        <w:jc w:val="both"/>
      </w:pPr>
      <w:r>
        <w:rPr>
          <w:sz w:val="18"/>
        </w:rPr>
        <w:t xml:space="preserve">                                 ┌─┐    Российской Федерации;</w:t>
      </w:r>
    </w:p>
    <w:p w:rsidR="007317A2" w:rsidRDefault="007317A2">
      <w:pPr>
        <w:pStyle w:val="ConsPlusNonformat"/>
        <w:jc w:val="both"/>
      </w:pPr>
      <w:bookmarkStart w:id="75" w:name="P612"/>
      <w:bookmarkEnd w:id="75"/>
      <w:r>
        <w:rPr>
          <w:sz w:val="18"/>
        </w:rPr>
        <w:t xml:space="preserve">Признак основания исчисления 001 │ │    2 - в соответствии с </w:t>
      </w:r>
      <w:hyperlink r:id="rId8" w:history="1">
        <w:r>
          <w:rPr>
            <w:color w:val="0000FF"/>
            <w:sz w:val="18"/>
          </w:rPr>
          <w:t>пунктом 2</w:t>
        </w:r>
      </w:hyperlink>
    </w:p>
    <w:p w:rsidR="007317A2" w:rsidRDefault="007317A2">
      <w:pPr>
        <w:pStyle w:val="ConsPlusNonformat"/>
        <w:jc w:val="both"/>
      </w:pPr>
      <w:r>
        <w:rPr>
          <w:sz w:val="18"/>
        </w:rPr>
        <w:t>сумм страховых взносов           └─┘    статьи 428 Налогового кодекса</w:t>
      </w:r>
    </w:p>
    <w:p w:rsidR="007317A2" w:rsidRDefault="007317A2">
      <w:pPr>
        <w:pStyle w:val="ConsPlusNonformat"/>
        <w:jc w:val="both"/>
      </w:pPr>
      <w:r>
        <w:rPr>
          <w:sz w:val="18"/>
        </w:rPr>
        <w:t>по дополнительному тарифу               Российской Федерации.</w:t>
      </w:r>
    </w:p>
    <w:p w:rsidR="007317A2" w:rsidRDefault="007317A2">
      <w:pPr>
        <w:pStyle w:val="ConsPlusNonformat"/>
        <w:jc w:val="both"/>
      </w:pPr>
    </w:p>
    <w:p w:rsidR="007317A2" w:rsidRDefault="007317A2">
      <w:pPr>
        <w:pStyle w:val="ConsPlusNonformat"/>
        <w:jc w:val="both"/>
      </w:pPr>
      <w:r>
        <w:rPr>
          <w:sz w:val="18"/>
        </w:rPr>
        <w:t xml:space="preserve">                           в том числе за последние три месяца расчетного</w:t>
      </w:r>
    </w:p>
    <w:p w:rsidR="007317A2" w:rsidRDefault="007317A2">
      <w:pPr>
        <w:pStyle w:val="ConsPlusNonformat"/>
        <w:jc w:val="both"/>
      </w:pPr>
      <w:r>
        <w:rPr>
          <w:sz w:val="18"/>
        </w:rPr>
        <w:t xml:space="preserve">  Всего с начала                        (отчетного) периода:</w:t>
      </w:r>
    </w:p>
    <w:p w:rsidR="007317A2" w:rsidRDefault="007317A2">
      <w:pPr>
        <w:pStyle w:val="ConsPlusNonformat"/>
        <w:jc w:val="both"/>
      </w:pPr>
      <w:r>
        <w:rPr>
          <w:sz w:val="18"/>
        </w:rPr>
        <w:t>расчетного периода    всего         1 месяц          2 месяц            3 месяц</w:t>
      </w:r>
    </w:p>
    <w:p w:rsidR="007317A2" w:rsidRDefault="007317A2">
      <w:pPr>
        <w:pStyle w:val="ConsPlusNonformat"/>
        <w:jc w:val="both"/>
      </w:pPr>
      <w:r>
        <w:rPr>
          <w:sz w:val="18"/>
        </w:rPr>
        <w:t xml:space="preserve">        1               2              3                4                  5</w:t>
      </w:r>
    </w:p>
    <w:p w:rsidR="007317A2" w:rsidRDefault="007317A2">
      <w:pPr>
        <w:pStyle w:val="ConsPlusNonformat"/>
        <w:jc w:val="both"/>
      </w:pPr>
    </w:p>
    <w:p w:rsidR="007317A2" w:rsidRDefault="007317A2">
      <w:pPr>
        <w:pStyle w:val="ConsPlusNonformat"/>
        <w:jc w:val="both"/>
      </w:pPr>
      <w:bookmarkStart w:id="76" w:name="P621"/>
      <w:bookmarkEnd w:id="76"/>
      <w:r>
        <w:rPr>
          <w:sz w:val="18"/>
        </w:rPr>
        <w:t>Количество физических лиц, с выплат и иных вознаграждений которым начислены</w:t>
      </w:r>
    </w:p>
    <w:p w:rsidR="007317A2" w:rsidRDefault="007317A2">
      <w:pPr>
        <w:pStyle w:val="ConsPlusNonformat"/>
        <w:jc w:val="both"/>
      </w:pPr>
      <w:r>
        <w:rPr>
          <w:sz w:val="18"/>
        </w:rPr>
        <w:t>страховые взносы по дополнительному тарифу (чел.)   010</w:t>
      </w:r>
    </w:p>
    <w:p w:rsidR="007317A2" w:rsidRDefault="007317A2">
      <w:pPr>
        <w:pStyle w:val="ConsPlusNonformat"/>
        <w:jc w:val="both"/>
      </w:pPr>
      <w:r>
        <w:rPr>
          <w:sz w:val="18"/>
        </w:rPr>
        <w:t>┌─┬─┬─┬─┬─┐       ┌─┬─┬─┬─┬─┐     ┌─┬─┬─┬─┬─┐       ┌─┬─┬─┬─┬─┐       ┌─┬─┬─┬─┬─┐</w:t>
      </w:r>
    </w:p>
    <w:p w:rsidR="007317A2" w:rsidRDefault="007317A2">
      <w:pPr>
        <w:pStyle w:val="ConsPlusNonformat"/>
        <w:jc w:val="both"/>
      </w:pPr>
      <w:r>
        <w:rPr>
          <w:sz w:val="18"/>
        </w:rPr>
        <w:t>│ │ │ │ │ │       │ │ │ │ │ │     │ │ │ │ │ │       │ │ │ │ │ │       │ │ │ │ │ │</w:t>
      </w:r>
    </w:p>
    <w:p w:rsidR="007317A2" w:rsidRDefault="007317A2">
      <w:pPr>
        <w:pStyle w:val="ConsPlusNonformat"/>
        <w:jc w:val="both"/>
      </w:pPr>
      <w:r>
        <w:rPr>
          <w:sz w:val="18"/>
        </w:rPr>
        <w:t>└─┴─┴─┴─┴─┘       └─┴─┴─┴─┴─┘     └─┴─┴─┴─┴─┘       └─┴─┴─┴─┴─┘       └─┴─┴─┴─┴─┘</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664"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664" w:history="1">
        <w:r>
          <w:rPr>
            <w:color w:val="0000FF"/>
            <w:sz w:val="18"/>
          </w:rPr>
          <w:t>&lt;*&gt;</w:t>
        </w:r>
      </w:hyperlink>
      <w:r>
        <w:rPr>
          <w:sz w:val="18"/>
        </w:rPr>
        <w:t xml:space="preserve">               2 месяц </w:t>
      </w:r>
      <w:hyperlink w:anchor="P664" w:history="1">
        <w:r>
          <w:rPr>
            <w:color w:val="0000FF"/>
            <w:sz w:val="18"/>
          </w:rPr>
          <w:t>&lt;*&gt;</w:t>
        </w:r>
      </w:hyperlink>
      <w:r>
        <w:rPr>
          <w:sz w:val="18"/>
        </w:rPr>
        <w:t xml:space="preserve">            3 месяц </w:t>
      </w:r>
      <w:hyperlink w:anchor="P664" w:history="1">
        <w:r>
          <w:rPr>
            <w:color w:val="0000FF"/>
            <w:sz w:val="18"/>
          </w:rPr>
          <w:t>&lt;*&gt;</w:t>
        </w:r>
      </w:hyperlink>
    </w:p>
    <w:p w:rsidR="007317A2" w:rsidRDefault="007317A2">
      <w:pPr>
        <w:pStyle w:val="ConsPlusNonformat"/>
        <w:jc w:val="both"/>
      </w:pPr>
      <w:r>
        <w:rPr>
          <w:sz w:val="18"/>
        </w:rPr>
        <w:t xml:space="preserve">                1/3                          2/4                     5</w:t>
      </w:r>
    </w:p>
    <w:p w:rsidR="007317A2" w:rsidRDefault="007317A2">
      <w:pPr>
        <w:pStyle w:val="ConsPlusNonformat"/>
        <w:jc w:val="both"/>
      </w:pPr>
    </w:p>
    <w:p w:rsidR="007317A2" w:rsidRDefault="007317A2">
      <w:pPr>
        <w:pStyle w:val="ConsPlusNonformat"/>
        <w:jc w:val="both"/>
      </w:pPr>
      <w:bookmarkStart w:id="77" w:name="P631"/>
      <w:bookmarkEnd w:id="77"/>
      <w:r>
        <w:rPr>
          <w:sz w:val="18"/>
        </w:rPr>
        <w:t>Сумма выплат и иных вознаграждений, начисленных в пользу физических лиц   020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78" w:name="P639"/>
      <w:bookmarkEnd w:id="78"/>
      <w:r>
        <w:rPr>
          <w:sz w:val="18"/>
        </w:rPr>
        <w:t>Сумма, не подлежащая обложению страховыми взносами   030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79" w:name="P647"/>
      <w:bookmarkEnd w:id="79"/>
      <w:r>
        <w:rPr>
          <w:sz w:val="18"/>
        </w:rPr>
        <w:t>База для исчисления страховых взносов по дополнительному тарифу   040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80" w:name="P655"/>
      <w:bookmarkEnd w:id="80"/>
      <w:r>
        <w:rPr>
          <w:sz w:val="18"/>
        </w:rPr>
        <w:t>Исчислено страховых взносов по дополнительному тарифу   050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81" w:name="P664"/>
      <w:bookmarkEnd w:id="81"/>
      <w:r>
        <w:rPr>
          <w:sz w:val="18"/>
        </w:rPr>
        <w:t xml:space="preserve">    &lt;*&gt; В том числе за последние три месяца расчетного (отчетного) периода.</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jc w:val="both"/>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│1620││1088│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82" w:name="P678"/>
      <w:bookmarkEnd w:id="82"/>
      <w:r>
        <w:rPr>
          <w:sz w:val="18"/>
        </w:rPr>
        <w:t xml:space="preserve">          Подраздел 1.3.2 Расчет сумм страховых взносов на обязательное</w:t>
      </w:r>
    </w:p>
    <w:p w:rsidR="007317A2" w:rsidRDefault="007317A2">
      <w:pPr>
        <w:pStyle w:val="ConsPlusNonformat"/>
        <w:jc w:val="both"/>
      </w:pPr>
      <w:r>
        <w:rPr>
          <w:sz w:val="18"/>
        </w:rPr>
        <w:t xml:space="preserve">         пенсионное страхование по дополнительному тарифу для отдельных</w:t>
      </w:r>
    </w:p>
    <w:p w:rsidR="007317A2" w:rsidRDefault="007317A2">
      <w:pPr>
        <w:pStyle w:val="ConsPlusNonformat"/>
        <w:jc w:val="both"/>
      </w:pPr>
      <w:r>
        <w:rPr>
          <w:sz w:val="18"/>
        </w:rPr>
        <w:t xml:space="preserve">         категорий плательщиков страховых взносов, указанных в пункте 3</w:t>
      </w:r>
    </w:p>
    <w:p w:rsidR="007317A2" w:rsidRDefault="007317A2">
      <w:pPr>
        <w:pStyle w:val="ConsPlusNonformat"/>
        <w:jc w:val="both"/>
      </w:pPr>
      <w:r>
        <w:rPr>
          <w:sz w:val="18"/>
        </w:rPr>
        <w:t xml:space="preserve">               статьи 428 Налогового Кодекса Российской Федерации</w:t>
      </w:r>
    </w:p>
    <w:p w:rsidR="007317A2" w:rsidRDefault="007317A2">
      <w:pPr>
        <w:pStyle w:val="ConsPlusNonformat"/>
        <w:jc w:val="both"/>
      </w:pPr>
    </w:p>
    <w:p w:rsidR="007317A2" w:rsidRDefault="007317A2">
      <w:pPr>
        <w:pStyle w:val="ConsPlusNonformat"/>
        <w:jc w:val="both"/>
      </w:pPr>
      <w:r>
        <w:rPr>
          <w:sz w:val="18"/>
        </w:rPr>
        <w:t>Код основания               1 - в отношении выплат и иных вознаграждений в</w:t>
      </w:r>
    </w:p>
    <w:p w:rsidR="007317A2" w:rsidRDefault="007317A2">
      <w:pPr>
        <w:pStyle w:val="ConsPlusNonformat"/>
        <w:jc w:val="both"/>
      </w:pPr>
      <w:r>
        <w:rPr>
          <w:sz w:val="18"/>
        </w:rPr>
        <w:t>исчисления                  пользу физических лиц, занятых на соответствующих</w:t>
      </w:r>
    </w:p>
    <w:p w:rsidR="007317A2" w:rsidRDefault="007317A2">
      <w:pPr>
        <w:pStyle w:val="ConsPlusNonformat"/>
        <w:jc w:val="both"/>
      </w:pPr>
      <w:r>
        <w:rPr>
          <w:sz w:val="18"/>
        </w:rPr>
        <w:t xml:space="preserve">                            видах работ, указанных в </w:t>
      </w:r>
      <w:hyperlink r:id="rId9" w:history="1">
        <w:r>
          <w:rPr>
            <w:color w:val="0000FF"/>
            <w:sz w:val="18"/>
          </w:rPr>
          <w:t>пункте 1 части 1</w:t>
        </w:r>
      </w:hyperlink>
      <w:r>
        <w:rPr>
          <w:sz w:val="18"/>
        </w:rPr>
        <w:t xml:space="preserve"> статьи</w:t>
      </w:r>
    </w:p>
    <w:p w:rsidR="007317A2" w:rsidRDefault="007317A2">
      <w:pPr>
        <w:pStyle w:val="ConsPlusNonformat"/>
        <w:jc w:val="both"/>
      </w:pPr>
      <w:r>
        <w:rPr>
          <w:sz w:val="18"/>
        </w:rPr>
        <w:t xml:space="preserve">                      ┌─┐   30 Федерального закона от 28 декабря 2013 года N</w:t>
      </w:r>
    </w:p>
    <w:p w:rsidR="007317A2" w:rsidRDefault="007317A2">
      <w:pPr>
        <w:pStyle w:val="ConsPlusNonformat"/>
        <w:jc w:val="both"/>
      </w:pPr>
      <w:bookmarkStart w:id="83" w:name="P687"/>
      <w:bookmarkEnd w:id="83"/>
      <w:r>
        <w:rPr>
          <w:sz w:val="18"/>
        </w:rPr>
        <w:t xml:space="preserve">                 001  │ │   400-ФЗ "О страховых пенсиях" </w:t>
      </w:r>
      <w:hyperlink w:anchor="P754" w:history="1">
        <w:r>
          <w:rPr>
            <w:color w:val="0000FF"/>
            <w:sz w:val="18"/>
          </w:rPr>
          <w:t>&lt;*&gt;</w:t>
        </w:r>
      </w:hyperlink>
      <w:r>
        <w:rPr>
          <w:sz w:val="18"/>
        </w:rPr>
        <w:t>;</w:t>
      </w:r>
    </w:p>
    <w:p w:rsidR="007317A2" w:rsidRDefault="007317A2">
      <w:pPr>
        <w:pStyle w:val="ConsPlusNonformat"/>
        <w:jc w:val="both"/>
      </w:pPr>
      <w:r>
        <w:rPr>
          <w:sz w:val="18"/>
        </w:rPr>
        <w:t xml:space="preserve">                      └─┘   2 - в отношении выплат и иных вознаграждений в</w:t>
      </w:r>
    </w:p>
    <w:p w:rsidR="007317A2" w:rsidRDefault="007317A2">
      <w:pPr>
        <w:pStyle w:val="ConsPlusNonformat"/>
        <w:jc w:val="both"/>
      </w:pPr>
      <w:r>
        <w:rPr>
          <w:sz w:val="18"/>
        </w:rPr>
        <w:t xml:space="preserve">                            пользу физических лиц, занятых на соответствующих</w:t>
      </w:r>
    </w:p>
    <w:p w:rsidR="007317A2" w:rsidRDefault="007317A2">
      <w:pPr>
        <w:pStyle w:val="ConsPlusNonformat"/>
        <w:jc w:val="both"/>
      </w:pPr>
      <w:r>
        <w:rPr>
          <w:sz w:val="18"/>
        </w:rPr>
        <w:t xml:space="preserve">                            видах работ, указанных в </w:t>
      </w:r>
      <w:hyperlink r:id="rId10" w:history="1">
        <w:r>
          <w:rPr>
            <w:color w:val="0000FF"/>
            <w:sz w:val="18"/>
          </w:rPr>
          <w:t>пунктах 2</w:t>
        </w:r>
      </w:hyperlink>
      <w:r>
        <w:rPr>
          <w:sz w:val="18"/>
        </w:rPr>
        <w:t xml:space="preserve"> - </w:t>
      </w:r>
      <w:hyperlink r:id="rId11" w:history="1">
        <w:r>
          <w:rPr>
            <w:color w:val="0000FF"/>
            <w:sz w:val="18"/>
          </w:rPr>
          <w:t>18 части 1</w:t>
        </w:r>
      </w:hyperlink>
    </w:p>
    <w:p w:rsidR="007317A2" w:rsidRDefault="007317A2">
      <w:pPr>
        <w:pStyle w:val="ConsPlusNonformat"/>
        <w:jc w:val="both"/>
      </w:pPr>
      <w:r>
        <w:rPr>
          <w:sz w:val="18"/>
        </w:rPr>
        <w:t xml:space="preserve">                            статьи 30 Федерального закона от 28 декабря 2013</w:t>
      </w:r>
    </w:p>
    <w:p w:rsidR="007317A2" w:rsidRDefault="007317A2">
      <w:pPr>
        <w:pStyle w:val="ConsPlusNonformat"/>
        <w:jc w:val="both"/>
      </w:pPr>
      <w:r>
        <w:rPr>
          <w:sz w:val="18"/>
        </w:rPr>
        <w:t xml:space="preserve">                            года N 400-ФЗ "О страховых пенсиях" </w:t>
      </w:r>
      <w:hyperlink w:anchor="P754" w:history="1">
        <w:r>
          <w:rPr>
            <w:color w:val="0000FF"/>
            <w:sz w:val="18"/>
          </w:rPr>
          <w:t>&lt;*&gt;</w:t>
        </w:r>
      </w:hyperlink>
      <w:r>
        <w:rPr>
          <w:sz w:val="18"/>
        </w:rPr>
        <w:t>.</w:t>
      </w:r>
    </w:p>
    <w:p w:rsidR="007317A2" w:rsidRDefault="007317A2">
      <w:pPr>
        <w:pStyle w:val="ConsPlusNonformat"/>
        <w:jc w:val="both"/>
      </w:pPr>
    </w:p>
    <w:p w:rsidR="007317A2" w:rsidRDefault="007317A2">
      <w:pPr>
        <w:pStyle w:val="ConsPlusNonformat"/>
        <w:jc w:val="both"/>
      </w:pPr>
      <w:r>
        <w:rPr>
          <w:sz w:val="18"/>
        </w:rPr>
        <w:t>Основание                   1 - на основании результатов спецоценки;</w:t>
      </w:r>
    </w:p>
    <w:p w:rsidR="007317A2" w:rsidRDefault="007317A2">
      <w:pPr>
        <w:pStyle w:val="ConsPlusNonformat"/>
        <w:jc w:val="both"/>
      </w:pPr>
      <w:r>
        <w:rPr>
          <w:sz w:val="18"/>
        </w:rPr>
        <w:t>заполнения            ┌─┐   2 - на основании результатов аттестации рабочих</w:t>
      </w:r>
    </w:p>
    <w:p w:rsidR="007317A2" w:rsidRDefault="007317A2">
      <w:pPr>
        <w:pStyle w:val="ConsPlusNonformat"/>
        <w:jc w:val="both"/>
      </w:pPr>
      <w:bookmarkStart w:id="84" w:name="P696"/>
      <w:bookmarkEnd w:id="84"/>
      <w:r>
        <w:rPr>
          <w:sz w:val="18"/>
        </w:rPr>
        <w:t xml:space="preserve">                 002  │ │   мест;</w:t>
      </w:r>
    </w:p>
    <w:p w:rsidR="007317A2" w:rsidRDefault="007317A2">
      <w:pPr>
        <w:pStyle w:val="ConsPlusNonformat"/>
        <w:jc w:val="both"/>
      </w:pPr>
      <w:r>
        <w:rPr>
          <w:sz w:val="18"/>
        </w:rPr>
        <w:t xml:space="preserve">                      └─┘   3 - на основании результатов спецоценки и</w:t>
      </w:r>
    </w:p>
    <w:p w:rsidR="007317A2" w:rsidRDefault="007317A2">
      <w:pPr>
        <w:pStyle w:val="ConsPlusNonformat"/>
        <w:jc w:val="both"/>
      </w:pPr>
      <w:r>
        <w:rPr>
          <w:sz w:val="18"/>
        </w:rPr>
        <w:t xml:space="preserve">                            результатов аттестации рабочих мест.</w:t>
      </w:r>
    </w:p>
    <w:p w:rsidR="007317A2" w:rsidRDefault="007317A2">
      <w:pPr>
        <w:pStyle w:val="ConsPlusNonformat"/>
        <w:jc w:val="both"/>
      </w:pPr>
    </w:p>
    <w:p w:rsidR="007317A2" w:rsidRDefault="007317A2">
      <w:pPr>
        <w:pStyle w:val="ConsPlusNonformat"/>
        <w:jc w:val="both"/>
      </w:pPr>
      <w:r>
        <w:rPr>
          <w:sz w:val="18"/>
        </w:rPr>
        <w:t>Код класса                  1 - опасный, подкласс условий труда - 4;</w:t>
      </w:r>
    </w:p>
    <w:p w:rsidR="007317A2" w:rsidRDefault="007317A2">
      <w:pPr>
        <w:pStyle w:val="ConsPlusNonformat"/>
        <w:jc w:val="both"/>
      </w:pPr>
      <w:r>
        <w:rPr>
          <w:sz w:val="18"/>
        </w:rPr>
        <w:t>условий труда         ┌─┐   2 - вредный, подкласс условий труда - 3.4;</w:t>
      </w:r>
    </w:p>
    <w:p w:rsidR="007317A2" w:rsidRDefault="007317A2">
      <w:pPr>
        <w:pStyle w:val="ConsPlusNonformat"/>
        <w:jc w:val="both"/>
      </w:pPr>
      <w:bookmarkStart w:id="85" w:name="P702"/>
      <w:bookmarkEnd w:id="85"/>
      <w:r>
        <w:rPr>
          <w:sz w:val="18"/>
        </w:rPr>
        <w:t xml:space="preserve">                 003  │ │   3 - вредный, подкласс условий труда - 3.3;</w:t>
      </w:r>
    </w:p>
    <w:p w:rsidR="007317A2" w:rsidRDefault="007317A2">
      <w:pPr>
        <w:pStyle w:val="ConsPlusNonformat"/>
        <w:jc w:val="both"/>
      </w:pPr>
      <w:r>
        <w:rPr>
          <w:sz w:val="18"/>
        </w:rPr>
        <w:t xml:space="preserve">                      └─┘   4 - вредный, подкласс условий труда - 3.2;</w:t>
      </w:r>
    </w:p>
    <w:p w:rsidR="007317A2" w:rsidRDefault="007317A2">
      <w:pPr>
        <w:pStyle w:val="ConsPlusNonformat"/>
        <w:jc w:val="both"/>
      </w:pPr>
      <w:r>
        <w:rPr>
          <w:sz w:val="18"/>
        </w:rPr>
        <w:t xml:space="preserve">                            5 - вредный, подкласс условий труда - 3.1.</w:t>
      </w:r>
    </w:p>
    <w:p w:rsidR="007317A2" w:rsidRDefault="007317A2">
      <w:pPr>
        <w:pStyle w:val="ConsPlusNonformat"/>
        <w:jc w:val="both"/>
      </w:pPr>
    </w:p>
    <w:p w:rsidR="007317A2" w:rsidRDefault="007317A2">
      <w:pPr>
        <w:pStyle w:val="ConsPlusNonformat"/>
        <w:jc w:val="both"/>
      </w:pPr>
      <w:r>
        <w:rPr>
          <w:sz w:val="18"/>
        </w:rPr>
        <w:t xml:space="preserve">                           в том числе за последние три месяца расчетного</w:t>
      </w:r>
    </w:p>
    <w:p w:rsidR="007317A2" w:rsidRDefault="007317A2">
      <w:pPr>
        <w:pStyle w:val="ConsPlusNonformat"/>
        <w:jc w:val="both"/>
      </w:pPr>
      <w:r>
        <w:rPr>
          <w:sz w:val="18"/>
        </w:rPr>
        <w:t xml:space="preserve">  Всего с начала                        (отчетного) периода:</w:t>
      </w:r>
    </w:p>
    <w:p w:rsidR="007317A2" w:rsidRDefault="007317A2">
      <w:pPr>
        <w:pStyle w:val="ConsPlusNonformat"/>
        <w:jc w:val="both"/>
      </w:pPr>
      <w:r>
        <w:rPr>
          <w:sz w:val="18"/>
        </w:rPr>
        <w:t>расчетного периода    всего         1 месяц          2 месяц            3 месяц</w:t>
      </w:r>
    </w:p>
    <w:p w:rsidR="007317A2" w:rsidRDefault="007317A2">
      <w:pPr>
        <w:pStyle w:val="ConsPlusNonformat"/>
        <w:jc w:val="both"/>
      </w:pPr>
      <w:r>
        <w:rPr>
          <w:sz w:val="18"/>
        </w:rPr>
        <w:t xml:space="preserve">        1               2              3                4                  5</w:t>
      </w:r>
    </w:p>
    <w:p w:rsidR="007317A2" w:rsidRDefault="007317A2">
      <w:pPr>
        <w:pStyle w:val="ConsPlusNonformat"/>
        <w:jc w:val="both"/>
      </w:pPr>
    </w:p>
    <w:p w:rsidR="007317A2" w:rsidRDefault="007317A2">
      <w:pPr>
        <w:pStyle w:val="ConsPlusNonformat"/>
        <w:jc w:val="both"/>
      </w:pPr>
      <w:bookmarkStart w:id="86" w:name="P711"/>
      <w:bookmarkEnd w:id="86"/>
      <w:r>
        <w:rPr>
          <w:sz w:val="18"/>
        </w:rPr>
        <w:t>Количество физических лиц, с выплат и иных вознаграждений которым исчислены</w:t>
      </w:r>
    </w:p>
    <w:p w:rsidR="007317A2" w:rsidRDefault="007317A2">
      <w:pPr>
        <w:pStyle w:val="ConsPlusNonformat"/>
        <w:jc w:val="both"/>
      </w:pPr>
      <w:r>
        <w:rPr>
          <w:sz w:val="18"/>
        </w:rPr>
        <w:t>страховые взносы по дополнительному тарифу (чел.)   010</w:t>
      </w:r>
    </w:p>
    <w:p w:rsidR="007317A2" w:rsidRDefault="007317A2">
      <w:pPr>
        <w:pStyle w:val="ConsPlusNonformat"/>
        <w:jc w:val="both"/>
      </w:pPr>
      <w:r>
        <w:rPr>
          <w:sz w:val="18"/>
        </w:rPr>
        <w:t>┌─┬─┬─┬─┬─┐       ┌─┬─┬─┬─┬─┐     ┌─┬─┬─┬─┬─┐       ┌─┬─┬─┬─┬─┐       ┌─┬─┬─┬─┬─┐</w:t>
      </w:r>
    </w:p>
    <w:p w:rsidR="007317A2" w:rsidRDefault="007317A2">
      <w:pPr>
        <w:pStyle w:val="ConsPlusNonformat"/>
        <w:jc w:val="both"/>
      </w:pPr>
      <w:r>
        <w:rPr>
          <w:sz w:val="18"/>
        </w:rPr>
        <w:t>│ │ │ │ │ │       │ │ │ │ │ │     │ │ │ │ │ │       │ │ │ │ │ │       │ │ │ │ │ │</w:t>
      </w:r>
    </w:p>
    <w:p w:rsidR="007317A2" w:rsidRDefault="007317A2">
      <w:pPr>
        <w:pStyle w:val="ConsPlusNonformat"/>
        <w:jc w:val="both"/>
      </w:pPr>
      <w:r>
        <w:rPr>
          <w:sz w:val="18"/>
        </w:rPr>
        <w:t>└─┴─┴─┴─┴─┘       └─┴─┴─┴─┴─┘     └─┴─┴─┴─┴─┘       └─┴─┴─┴─┴─┘       └─┴─┴─┴─┴─┘</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757"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757" w:history="1">
        <w:r>
          <w:rPr>
            <w:color w:val="0000FF"/>
            <w:sz w:val="18"/>
          </w:rPr>
          <w:t>&lt;**&gt;</w:t>
        </w:r>
      </w:hyperlink>
      <w:r>
        <w:rPr>
          <w:sz w:val="18"/>
        </w:rPr>
        <w:t xml:space="preserve">              2 месяц </w:t>
      </w:r>
      <w:hyperlink w:anchor="P757" w:history="1">
        <w:r>
          <w:rPr>
            <w:color w:val="0000FF"/>
            <w:sz w:val="18"/>
          </w:rPr>
          <w:t>&lt;**&gt;</w:t>
        </w:r>
      </w:hyperlink>
      <w:r>
        <w:rPr>
          <w:sz w:val="18"/>
        </w:rPr>
        <w:t xml:space="preserve">           3 месяц </w:t>
      </w:r>
      <w:hyperlink w:anchor="P757" w:history="1">
        <w:r>
          <w:rPr>
            <w:color w:val="0000FF"/>
            <w:sz w:val="18"/>
          </w:rPr>
          <w:t>&lt;**&gt;</w:t>
        </w:r>
      </w:hyperlink>
    </w:p>
    <w:p w:rsidR="007317A2" w:rsidRDefault="007317A2">
      <w:pPr>
        <w:pStyle w:val="ConsPlusNonformat"/>
        <w:jc w:val="both"/>
      </w:pPr>
      <w:r>
        <w:rPr>
          <w:sz w:val="18"/>
        </w:rPr>
        <w:t xml:space="preserve">                1/3                          2/4                     5</w:t>
      </w:r>
    </w:p>
    <w:p w:rsidR="007317A2" w:rsidRDefault="007317A2">
      <w:pPr>
        <w:pStyle w:val="ConsPlusNonformat"/>
        <w:jc w:val="both"/>
      </w:pPr>
    </w:p>
    <w:p w:rsidR="007317A2" w:rsidRDefault="007317A2">
      <w:pPr>
        <w:pStyle w:val="ConsPlusNonformat"/>
        <w:jc w:val="both"/>
      </w:pPr>
      <w:bookmarkStart w:id="87" w:name="P721"/>
      <w:bookmarkEnd w:id="87"/>
      <w:r>
        <w:rPr>
          <w:sz w:val="18"/>
        </w:rPr>
        <w:t>Сумма выплат и иных вознаграждений, начисленных в пользу физических лиц   020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88" w:name="P729"/>
      <w:bookmarkEnd w:id="88"/>
      <w:r>
        <w:rPr>
          <w:sz w:val="18"/>
        </w:rPr>
        <w:t>Сумма, не подлежащая обложению страховыми взносами   030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89" w:name="P737"/>
      <w:bookmarkEnd w:id="89"/>
      <w:r>
        <w:rPr>
          <w:sz w:val="18"/>
        </w:rPr>
        <w:t>База для исчисления страховых взносов по дополнительному тарифу   040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90" w:name="P745"/>
      <w:bookmarkEnd w:id="90"/>
      <w:r>
        <w:rPr>
          <w:sz w:val="18"/>
        </w:rPr>
        <w:t>Исчислено страховых взносов по дополнительному тарифу   050</w:t>
      </w:r>
    </w:p>
    <w:p w:rsidR="007317A2" w:rsidRDefault="007317A2">
      <w:pPr>
        <w:pStyle w:val="ConsPlusNonformat"/>
        <w:jc w:val="both"/>
      </w:pPr>
      <w:r>
        <w:rPr>
          <w:sz w:val="18"/>
        </w:rPr>
        <w:t>┌─┬─┬─┬─┬─┬─┬─┬─┬─┐ ┌─┬─┐   ┌─┬─┬─┬─┬─┬─┬─┬─┬─┐ ┌─┬─┐</w:t>
      </w:r>
    </w:p>
    <w:p w:rsidR="007317A2" w:rsidRDefault="007317A2">
      <w:pPr>
        <w:pStyle w:val="ConsPlusNonformat"/>
        <w:jc w:val="both"/>
      </w:pPr>
      <w:r>
        <w:rPr>
          <w:sz w:val="18"/>
        </w:rPr>
        <w:lastRenderedPageBreak/>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91" w:name="P754"/>
      <w:bookmarkEnd w:id="91"/>
      <w:r>
        <w:rPr>
          <w:sz w:val="18"/>
        </w:rPr>
        <w:t xml:space="preserve">    &lt;*&gt;  Федеральный  </w:t>
      </w:r>
      <w:hyperlink r:id="rId12" w:history="1">
        <w:r>
          <w:rPr>
            <w:color w:val="0000FF"/>
            <w:sz w:val="18"/>
          </w:rPr>
          <w:t>закон</w:t>
        </w:r>
      </w:hyperlink>
      <w:r>
        <w:rPr>
          <w:sz w:val="18"/>
        </w:rPr>
        <w:t xml:space="preserve">   от   28.12.2013   N  400-ФЗ  "О страховых  пенсиях"</w:t>
      </w:r>
    </w:p>
    <w:p w:rsidR="007317A2" w:rsidRDefault="007317A2">
      <w:pPr>
        <w:pStyle w:val="ConsPlusNonformat"/>
        <w:jc w:val="both"/>
      </w:pPr>
      <w:r>
        <w:rPr>
          <w:sz w:val="18"/>
        </w:rPr>
        <w:t>(Собрание  законодательства  Российской  Федерации,  2013,  N 52, ст. 6965; 2016,</w:t>
      </w:r>
    </w:p>
    <w:p w:rsidR="007317A2" w:rsidRDefault="007317A2">
      <w:pPr>
        <w:pStyle w:val="ConsPlusNonformat"/>
        <w:jc w:val="both"/>
      </w:pPr>
      <w:r>
        <w:rPr>
          <w:sz w:val="18"/>
        </w:rPr>
        <w:t>N 27, ст. 4183).</w:t>
      </w:r>
    </w:p>
    <w:p w:rsidR="007317A2" w:rsidRDefault="007317A2">
      <w:pPr>
        <w:pStyle w:val="ConsPlusNonformat"/>
        <w:jc w:val="both"/>
      </w:pPr>
      <w:bookmarkStart w:id="92" w:name="P757"/>
      <w:bookmarkEnd w:id="92"/>
      <w:r>
        <w:rPr>
          <w:sz w:val="18"/>
        </w:rPr>
        <w:t xml:space="preserve">    &lt;**&gt; В том числе за последние три месяца расчетного (отчетного) периода.</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│1620││1095│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93" w:name="P771"/>
      <w:bookmarkEnd w:id="93"/>
      <w:r>
        <w:rPr>
          <w:sz w:val="18"/>
        </w:rPr>
        <w:t xml:space="preserve">          Подраздел 1.4 Расчет сумм страховых взносов на дополнительное</w:t>
      </w:r>
    </w:p>
    <w:p w:rsidR="007317A2" w:rsidRDefault="007317A2">
      <w:pPr>
        <w:pStyle w:val="ConsPlusNonformat"/>
        <w:jc w:val="both"/>
      </w:pPr>
      <w:r>
        <w:rPr>
          <w:sz w:val="18"/>
        </w:rPr>
        <w:t xml:space="preserve">          социальное обеспечение членов летных экипажей воздушных судов</w:t>
      </w:r>
    </w:p>
    <w:p w:rsidR="007317A2" w:rsidRDefault="007317A2">
      <w:pPr>
        <w:pStyle w:val="ConsPlusNonformat"/>
        <w:jc w:val="both"/>
      </w:pPr>
      <w:r>
        <w:rPr>
          <w:sz w:val="18"/>
        </w:rPr>
        <w:t xml:space="preserve">         гражданской авиации, а также для отдельных категорий работников</w:t>
      </w:r>
    </w:p>
    <w:p w:rsidR="007317A2" w:rsidRDefault="007317A2">
      <w:pPr>
        <w:pStyle w:val="ConsPlusNonformat"/>
        <w:jc w:val="both"/>
      </w:pPr>
      <w:r>
        <w:rPr>
          <w:sz w:val="18"/>
        </w:rPr>
        <w:t xml:space="preserve">                       организаций угольной промышленности</w:t>
      </w:r>
    </w:p>
    <w:p w:rsidR="007317A2" w:rsidRDefault="007317A2">
      <w:pPr>
        <w:pStyle w:val="ConsPlusNonformat"/>
        <w:jc w:val="both"/>
      </w:pPr>
    </w:p>
    <w:p w:rsidR="007317A2" w:rsidRDefault="007317A2">
      <w:pPr>
        <w:pStyle w:val="ConsPlusNonformat"/>
        <w:jc w:val="both"/>
      </w:pPr>
      <w:bookmarkStart w:id="94" w:name="P776"/>
      <w:bookmarkEnd w:id="94"/>
      <w:r>
        <w:rPr>
          <w:sz w:val="18"/>
        </w:rPr>
        <w:t>Код основания                   1 - расчет сумм страховых взносов на</w:t>
      </w:r>
    </w:p>
    <w:p w:rsidR="007317A2" w:rsidRDefault="007317A2">
      <w:pPr>
        <w:pStyle w:val="ConsPlusNonformat"/>
        <w:jc w:val="both"/>
      </w:pPr>
      <w:r>
        <w:rPr>
          <w:sz w:val="18"/>
        </w:rPr>
        <w:t>исчисления                 ┌─┐  дополнительное социальное обеспечение</w:t>
      </w:r>
    </w:p>
    <w:p w:rsidR="007317A2" w:rsidRDefault="007317A2">
      <w:pPr>
        <w:pStyle w:val="ConsPlusNonformat"/>
        <w:jc w:val="both"/>
      </w:pPr>
      <w:r>
        <w:rPr>
          <w:sz w:val="18"/>
        </w:rPr>
        <w:t>страховых взносов      001 │ │  членов летных экипажей воздушных судов</w:t>
      </w:r>
    </w:p>
    <w:p w:rsidR="007317A2" w:rsidRDefault="007317A2">
      <w:pPr>
        <w:pStyle w:val="ConsPlusNonformat"/>
        <w:jc w:val="both"/>
      </w:pPr>
      <w:r>
        <w:rPr>
          <w:sz w:val="18"/>
        </w:rPr>
        <w:t>на дополнительное          └─┘  гражданской авиации;</w:t>
      </w:r>
    </w:p>
    <w:p w:rsidR="007317A2" w:rsidRDefault="007317A2">
      <w:pPr>
        <w:pStyle w:val="ConsPlusNonformat"/>
        <w:jc w:val="both"/>
      </w:pPr>
      <w:r>
        <w:rPr>
          <w:sz w:val="18"/>
        </w:rPr>
        <w:t>социальное                      2 - расчет сумм страховых взносов на</w:t>
      </w:r>
    </w:p>
    <w:p w:rsidR="007317A2" w:rsidRDefault="007317A2">
      <w:pPr>
        <w:pStyle w:val="ConsPlusNonformat"/>
        <w:jc w:val="both"/>
      </w:pPr>
      <w:r>
        <w:rPr>
          <w:sz w:val="18"/>
        </w:rPr>
        <w:t>обеспечение                     дополнительное социальное обеспечение</w:t>
      </w:r>
    </w:p>
    <w:p w:rsidR="007317A2" w:rsidRDefault="007317A2">
      <w:pPr>
        <w:pStyle w:val="ConsPlusNonformat"/>
        <w:jc w:val="both"/>
      </w:pPr>
      <w:r>
        <w:rPr>
          <w:sz w:val="18"/>
        </w:rPr>
        <w:t xml:space="preserve">                                отдельных категорий работников организаций</w:t>
      </w:r>
    </w:p>
    <w:p w:rsidR="007317A2" w:rsidRDefault="007317A2">
      <w:pPr>
        <w:pStyle w:val="ConsPlusNonformat"/>
        <w:jc w:val="both"/>
      </w:pPr>
      <w:r>
        <w:rPr>
          <w:sz w:val="18"/>
        </w:rPr>
        <w:t xml:space="preserve">                                угольной промышленности.</w:t>
      </w:r>
    </w:p>
    <w:p w:rsidR="007317A2" w:rsidRDefault="007317A2">
      <w:pPr>
        <w:pStyle w:val="ConsPlusNonformat"/>
        <w:jc w:val="both"/>
      </w:pPr>
    </w:p>
    <w:p w:rsidR="007317A2" w:rsidRDefault="007317A2">
      <w:pPr>
        <w:pStyle w:val="ConsPlusNonformat"/>
        <w:jc w:val="both"/>
      </w:pPr>
      <w:r>
        <w:rPr>
          <w:sz w:val="18"/>
        </w:rPr>
        <w:t xml:space="preserve">                           в том числе за последние три месяца расчетного</w:t>
      </w:r>
    </w:p>
    <w:p w:rsidR="007317A2" w:rsidRDefault="007317A2">
      <w:pPr>
        <w:pStyle w:val="ConsPlusNonformat"/>
        <w:jc w:val="both"/>
      </w:pPr>
      <w:r>
        <w:rPr>
          <w:sz w:val="18"/>
        </w:rPr>
        <w:t xml:space="preserve">  Всего с начала                        (отчетного) периода:</w:t>
      </w:r>
    </w:p>
    <w:p w:rsidR="007317A2" w:rsidRDefault="007317A2">
      <w:pPr>
        <w:pStyle w:val="ConsPlusNonformat"/>
        <w:jc w:val="both"/>
      </w:pPr>
      <w:r>
        <w:rPr>
          <w:sz w:val="18"/>
        </w:rPr>
        <w:t>расчетного периода    всего         1 месяц          2 месяц            3 месяц</w:t>
      </w:r>
    </w:p>
    <w:p w:rsidR="007317A2" w:rsidRDefault="007317A2">
      <w:pPr>
        <w:pStyle w:val="ConsPlusNonformat"/>
        <w:jc w:val="both"/>
      </w:pPr>
      <w:r>
        <w:rPr>
          <w:sz w:val="18"/>
        </w:rPr>
        <w:t xml:space="preserve">        1               2              3                4                  5</w:t>
      </w:r>
    </w:p>
    <w:p w:rsidR="007317A2" w:rsidRDefault="007317A2">
      <w:pPr>
        <w:pStyle w:val="ConsPlusNonformat"/>
        <w:jc w:val="both"/>
      </w:pPr>
    </w:p>
    <w:p w:rsidR="007317A2" w:rsidRDefault="007317A2">
      <w:pPr>
        <w:pStyle w:val="ConsPlusNonformat"/>
        <w:jc w:val="both"/>
      </w:pPr>
      <w:bookmarkStart w:id="95" w:name="P790"/>
      <w:bookmarkEnd w:id="95"/>
      <w:r>
        <w:rPr>
          <w:sz w:val="18"/>
        </w:rPr>
        <w:t>Количество физических лиц, с выплат и иных вознаграждений которым начислены</w:t>
      </w:r>
    </w:p>
    <w:p w:rsidR="007317A2" w:rsidRDefault="007317A2">
      <w:pPr>
        <w:pStyle w:val="ConsPlusNonformat"/>
        <w:jc w:val="both"/>
      </w:pPr>
      <w:r>
        <w:rPr>
          <w:sz w:val="18"/>
        </w:rPr>
        <w:t>страховые взносы на дополнительное социальное обеспечение (чел.)   010</w:t>
      </w:r>
    </w:p>
    <w:p w:rsidR="007317A2" w:rsidRDefault="007317A2">
      <w:pPr>
        <w:pStyle w:val="ConsPlusNonformat"/>
        <w:jc w:val="both"/>
      </w:pPr>
      <w:r>
        <w:rPr>
          <w:sz w:val="18"/>
        </w:rPr>
        <w:t>┌─┬─┬─┬─┬─┐       ┌─┬─┬─┬─┬─┐     ┌─┬─┬─┬─┬─┐       ┌─┬─┬─┬─┬─┐       ┌─┬─┬─┬─┬─┐</w:t>
      </w:r>
    </w:p>
    <w:p w:rsidR="007317A2" w:rsidRDefault="007317A2">
      <w:pPr>
        <w:pStyle w:val="ConsPlusNonformat"/>
        <w:jc w:val="both"/>
      </w:pPr>
      <w:r>
        <w:rPr>
          <w:sz w:val="18"/>
        </w:rPr>
        <w:t>│ │ │ │ │ │       │ │ │ │ │ │     │ │ │ │ │ │       │ │ │ │ │ │       │ │ │ │ │ │</w:t>
      </w:r>
    </w:p>
    <w:p w:rsidR="007317A2" w:rsidRDefault="007317A2">
      <w:pPr>
        <w:pStyle w:val="ConsPlusNonformat"/>
        <w:jc w:val="both"/>
      </w:pPr>
      <w:r>
        <w:rPr>
          <w:sz w:val="18"/>
        </w:rPr>
        <w:t>└─┴─┴─┴─┴─┘       └─┴─┴─┴─┴─┘     └─┴─┴─┴─┴─┘       └─┴─┴─┴─┴─┘       └─┴─┴─┴─┴─┘</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833"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833" w:history="1">
        <w:r>
          <w:rPr>
            <w:color w:val="0000FF"/>
            <w:sz w:val="18"/>
          </w:rPr>
          <w:t>&lt;*&gt;</w:t>
        </w:r>
      </w:hyperlink>
      <w:r>
        <w:rPr>
          <w:sz w:val="18"/>
        </w:rPr>
        <w:t xml:space="preserve">               2 месяц </w:t>
      </w:r>
      <w:hyperlink w:anchor="P833" w:history="1">
        <w:r>
          <w:rPr>
            <w:color w:val="0000FF"/>
            <w:sz w:val="18"/>
          </w:rPr>
          <w:t>&lt;*&gt;</w:t>
        </w:r>
      </w:hyperlink>
      <w:r>
        <w:rPr>
          <w:sz w:val="18"/>
        </w:rPr>
        <w:t xml:space="preserve">            3 месяц </w:t>
      </w:r>
      <w:hyperlink w:anchor="P833" w:history="1">
        <w:r>
          <w:rPr>
            <w:color w:val="0000FF"/>
            <w:sz w:val="18"/>
          </w:rPr>
          <w:t>&lt;*&gt;</w:t>
        </w:r>
      </w:hyperlink>
    </w:p>
    <w:p w:rsidR="007317A2" w:rsidRDefault="007317A2">
      <w:pPr>
        <w:pStyle w:val="ConsPlusNonformat"/>
        <w:jc w:val="both"/>
      </w:pPr>
      <w:r>
        <w:rPr>
          <w:sz w:val="18"/>
        </w:rPr>
        <w:t xml:space="preserve">                1/3                          2/4                     5</w:t>
      </w:r>
    </w:p>
    <w:p w:rsidR="007317A2" w:rsidRDefault="007317A2">
      <w:pPr>
        <w:pStyle w:val="ConsPlusNonformat"/>
        <w:jc w:val="both"/>
      </w:pPr>
    </w:p>
    <w:p w:rsidR="007317A2" w:rsidRDefault="007317A2">
      <w:pPr>
        <w:pStyle w:val="ConsPlusNonformat"/>
        <w:jc w:val="both"/>
      </w:pPr>
      <w:bookmarkStart w:id="96" w:name="P800"/>
      <w:bookmarkEnd w:id="96"/>
      <w:r>
        <w:rPr>
          <w:sz w:val="18"/>
        </w:rPr>
        <w:t>Сумма выплат и иных вознаграждений, исчисленных в пользу физических лиц   020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97" w:name="P808"/>
      <w:bookmarkEnd w:id="97"/>
      <w:r>
        <w:rPr>
          <w:sz w:val="18"/>
        </w:rPr>
        <w:t>Сумма, не подлежащая обложению страховыми взносами   030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98" w:name="P816"/>
      <w:bookmarkEnd w:id="98"/>
      <w:r>
        <w:rPr>
          <w:sz w:val="18"/>
        </w:rPr>
        <w:t>База для исчисления страховых взносов на дополнительное социальное обеспечение   040</w:t>
      </w:r>
    </w:p>
    <w:p w:rsidR="007317A2" w:rsidRDefault="007317A2">
      <w:pPr>
        <w:pStyle w:val="ConsPlusNonformat"/>
        <w:jc w:val="both"/>
      </w:pPr>
      <w:r>
        <w:rPr>
          <w:sz w:val="18"/>
        </w:rPr>
        <w:lastRenderedPageBreak/>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99" w:name="P824"/>
      <w:bookmarkEnd w:id="99"/>
      <w:r>
        <w:rPr>
          <w:sz w:val="18"/>
        </w:rPr>
        <w:t>Исчислено страховых взносов на дополнительное социальное обеспечение   050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100" w:name="P833"/>
      <w:bookmarkEnd w:id="100"/>
      <w:r>
        <w:rPr>
          <w:sz w:val="18"/>
        </w:rPr>
        <w:t xml:space="preserve">    &lt;*&gt; В том числе за последние три месяца расчетного (отчетного) периода.</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jc w:val="both"/>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│1620││1101│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101" w:name="P847"/>
      <w:bookmarkEnd w:id="101"/>
      <w:r>
        <w:rPr>
          <w:sz w:val="18"/>
        </w:rPr>
        <w:t xml:space="preserve">    Приложение 2 Расчет сумм страховых взносов на обязательное социальное</w:t>
      </w:r>
    </w:p>
    <w:p w:rsidR="007317A2" w:rsidRDefault="007317A2">
      <w:pPr>
        <w:pStyle w:val="ConsPlusNonformat"/>
        <w:jc w:val="both"/>
      </w:pPr>
      <w:r>
        <w:rPr>
          <w:sz w:val="18"/>
        </w:rPr>
        <w:t xml:space="preserve">                 страхование на случай временной нетрудоспособности</w:t>
      </w:r>
    </w:p>
    <w:p w:rsidR="007317A2" w:rsidRDefault="007317A2">
      <w:pPr>
        <w:pStyle w:val="ConsPlusNonformat"/>
        <w:jc w:val="both"/>
      </w:pPr>
      <w:r>
        <w:rPr>
          <w:sz w:val="18"/>
        </w:rPr>
        <w:t xml:space="preserve">                 и в связи с материнством к разделу 1</w:t>
      </w:r>
    </w:p>
    <w:p w:rsidR="007317A2" w:rsidRDefault="007317A2">
      <w:pPr>
        <w:pStyle w:val="ConsPlusNonformat"/>
        <w:jc w:val="both"/>
      </w:pPr>
    </w:p>
    <w:p w:rsidR="007317A2" w:rsidRDefault="007317A2">
      <w:pPr>
        <w:pStyle w:val="ConsPlusNonformat"/>
        <w:jc w:val="both"/>
      </w:pPr>
      <w:r>
        <w:rPr>
          <w:sz w:val="18"/>
        </w:rPr>
        <w:t xml:space="preserve">                           ┌─┐  1 - прямые выплаты;</w:t>
      </w:r>
    </w:p>
    <w:p w:rsidR="007317A2" w:rsidRDefault="007317A2">
      <w:pPr>
        <w:pStyle w:val="ConsPlusNonformat"/>
        <w:jc w:val="both"/>
      </w:pPr>
      <w:bookmarkStart w:id="102" w:name="P852"/>
      <w:bookmarkEnd w:id="102"/>
      <w:r>
        <w:rPr>
          <w:sz w:val="18"/>
        </w:rPr>
        <w:t>Признак выплат         001 │ │  2 - зачетная система.</w:t>
      </w:r>
    </w:p>
    <w:p w:rsidR="007317A2" w:rsidRDefault="007317A2">
      <w:pPr>
        <w:pStyle w:val="ConsPlusNonformat"/>
        <w:jc w:val="both"/>
      </w:pPr>
      <w:r>
        <w:rPr>
          <w:sz w:val="18"/>
        </w:rPr>
        <w:t xml:space="preserve">                           └─┘</w:t>
      </w:r>
    </w:p>
    <w:p w:rsidR="007317A2" w:rsidRDefault="007317A2">
      <w:pPr>
        <w:pStyle w:val="ConsPlusNonformat"/>
        <w:jc w:val="both"/>
      </w:pPr>
    </w:p>
    <w:p w:rsidR="007317A2" w:rsidRDefault="007317A2">
      <w:pPr>
        <w:pStyle w:val="ConsPlusNonformat"/>
        <w:jc w:val="both"/>
      </w:pPr>
      <w:r>
        <w:rPr>
          <w:sz w:val="18"/>
        </w:rPr>
        <w:t xml:space="preserve">                           в том числе за последние три месяца расчетного</w:t>
      </w:r>
    </w:p>
    <w:p w:rsidR="007317A2" w:rsidRDefault="007317A2">
      <w:pPr>
        <w:pStyle w:val="ConsPlusNonformat"/>
        <w:jc w:val="both"/>
      </w:pPr>
      <w:r>
        <w:rPr>
          <w:sz w:val="18"/>
        </w:rPr>
        <w:t xml:space="preserve">  Всего с начала                        (отчетного) периода:</w:t>
      </w:r>
    </w:p>
    <w:p w:rsidR="007317A2" w:rsidRDefault="007317A2">
      <w:pPr>
        <w:pStyle w:val="ConsPlusNonformat"/>
        <w:jc w:val="both"/>
      </w:pPr>
      <w:r>
        <w:rPr>
          <w:sz w:val="18"/>
        </w:rPr>
        <w:t>расчетного периода    всего         1 месяц          2 месяц            3 месяц</w:t>
      </w:r>
    </w:p>
    <w:p w:rsidR="007317A2" w:rsidRDefault="007317A2">
      <w:pPr>
        <w:pStyle w:val="ConsPlusNonformat"/>
        <w:jc w:val="both"/>
      </w:pPr>
      <w:r>
        <w:rPr>
          <w:sz w:val="18"/>
        </w:rPr>
        <w:t xml:space="preserve">        1               2              3                4                  5</w:t>
      </w:r>
    </w:p>
    <w:p w:rsidR="007317A2" w:rsidRDefault="007317A2">
      <w:pPr>
        <w:pStyle w:val="ConsPlusNonformat"/>
        <w:jc w:val="both"/>
      </w:pPr>
    </w:p>
    <w:p w:rsidR="007317A2" w:rsidRDefault="007317A2">
      <w:pPr>
        <w:pStyle w:val="ConsPlusNonformat"/>
        <w:jc w:val="both"/>
      </w:pPr>
      <w:bookmarkStart w:id="103" w:name="P860"/>
      <w:bookmarkEnd w:id="103"/>
      <w:r>
        <w:rPr>
          <w:sz w:val="18"/>
        </w:rPr>
        <w:t>Количество застрахованных лиц, всего (чел.)   010</w:t>
      </w:r>
    </w:p>
    <w:p w:rsidR="007317A2" w:rsidRDefault="007317A2">
      <w:pPr>
        <w:pStyle w:val="ConsPlusNonformat"/>
        <w:jc w:val="both"/>
      </w:pPr>
      <w:r>
        <w:rPr>
          <w:sz w:val="18"/>
        </w:rPr>
        <w:t>┌─┬─┬─┬─┬─┐       ┌─┬─┬─┬─┬─┐     ┌─┬─┬─┬─┬─┐       ┌─┬─┬─┬─┬─┐       ┌─┬─┬─┬─┬─┐</w:t>
      </w:r>
    </w:p>
    <w:p w:rsidR="007317A2" w:rsidRDefault="007317A2">
      <w:pPr>
        <w:pStyle w:val="ConsPlusNonformat"/>
        <w:jc w:val="both"/>
      </w:pPr>
      <w:r>
        <w:rPr>
          <w:sz w:val="18"/>
        </w:rPr>
        <w:t>│ │ │ │ │ │       │ │ │ │ │ │     │ │ │ │ │ │       │ │ │ │ │ │       │ │ │ │ │ │</w:t>
      </w:r>
    </w:p>
    <w:p w:rsidR="007317A2" w:rsidRDefault="007317A2">
      <w:pPr>
        <w:pStyle w:val="ConsPlusNonformat"/>
        <w:jc w:val="both"/>
      </w:pPr>
      <w:r>
        <w:rPr>
          <w:sz w:val="18"/>
        </w:rPr>
        <w:t>└─┴─┴─┴─┴─┘       └─┴─┴─┴─┴─┘     └─┴─┴─┴─┴─┘       └─┴─┴─┴─┴─┘       └─┴─┴─┴─┴─┘</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952"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952" w:history="1">
        <w:r>
          <w:rPr>
            <w:color w:val="0000FF"/>
            <w:sz w:val="18"/>
          </w:rPr>
          <w:t>&lt;*&gt;</w:t>
        </w:r>
      </w:hyperlink>
      <w:r>
        <w:rPr>
          <w:sz w:val="18"/>
        </w:rPr>
        <w:t xml:space="preserve">               2 месяц </w:t>
      </w:r>
      <w:hyperlink w:anchor="P952" w:history="1">
        <w:r>
          <w:rPr>
            <w:color w:val="0000FF"/>
            <w:sz w:val="18"/>
          </w:rPr>
          <w:t>&lt;*&gt;</w:t>
        </w:r>
      </w:hyperlink>
      <w:r>
        <w:rPr>
          <w:sz w:val="18"/>
        </w:rPr>
        <w:t xml:space="preserve">            3 месяц </w:t>
      </w:r>
      <w:hyperlink w:anchor="P952" w:history="1">
        <w:r>
          <w:rPr>
            <w:color w:val="0000FF"/>
            <w:sz w:val="18"/>
          </w:rPr>
          <w:t>&lt;*&gt;</w:t>
        </w:r>
      </w:hyperlink>
    </w:p>
    <w:p w:rsidR="007317A2" w:rsidRDefault="007317A2">
      <w:pPr>
        <w:pStyle w:val="ConsPlusNonformat"/>
        <w:jc w:val="both"/>
      </w:pPr>
      <w:r>
        <w:rPr>
          <w:sz w:val="18"/>
        </w:rPr>
        <w:t xml:space="preserve">                   1/3                        2/4                     5</w:t>
      </w:r>
    </w:p>
    <w:p w:rsidR="007317A2" w:rsidRDefault="007317A2">
      <w:pPr>
        <w:pStyle w:val="ConsPlusNonformat"/>
        <w:jc w:val="both"/>
      </w:pPr>
    </w:p>
    <w:p w:rsidR="007317A2" w:rsidRDefault="007317A2">
      <w:pPr>
        <w:pStyle w:val="ConsPlusNonformat"/>
        <w:jc w:val="both"/>
      </w:pPr>
      <w:bookmarkStart w:id="104" w:name="P869"/>
      <w:bookmarkEnd w:id="104"/>
      <w:r>
        <w:rPr>
          <w:sz w:val="18"/>
        </w:rPr>
        <w:t>Сумма выплат и иных вознаграждений, исчисленных в пользу физических лиц   020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05" w:name="P877"/>
      <w:bookmarkEnd w:id="105"/>
      <w:r>
        <w:rPr>
          <w:sz w:val="18"/>
        </w:rPr>
        <w:t>Сумма, не подлежащая обложению страховыми взносами   030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06" w:name="P885"/>
      <w:bookmarkEnd w:id="106"/>
      <w:r>
        <w:rPr>
          <w:sz w:val="18"/>
        </w:rPr>
        <w:t>Сумма, превышающая предельную величину базы для исчисления страховых взносов   040</w:t>
      </w:r>
    </w:p>
    <w:p w:rsidR="007317A2" w:rsidRDefault="007317A2">
      <w:pPr>
        <w:pStyle w:val="ConsPlusNonformat"/>
        <w:jc w:val="both"/>
      </w:pPr>
      <w:r>
        <w:rPr>
          <w:sz w:val="18"/>
        </w:rPr>
        <w:lastRenderedPageBreak/>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07" w:name="P893"/>
      <w:bookmarkEnd w:id="107"/>
      <w:r>
        <w:rPr>
          <w:sz w:val="18"/>
        </w:rPr>
        <w:t>База для исчисления страховых взносов   050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08" w:name="P901"/>
      <w:bookmarkEnd w:id="108"/>
      <w:r>
        <w:rPr>
          <w:sz w:val="18"/>
        </w:rPr>
        <w:t xml:space="preserve">             сумма выплат и иных вознаграждений, производимых аптечными</w:t>
      </w:r>
    </w:p>
    <w:p w:rsidR="007317A2" w:rsidRDefault="007317A2">
      <w:pPr>
        <w:pStyle w:val="ConsPlusNonformat"/>
        <w:jc w:val="both"/>
      </w:pPr>
      <w:r>
        <w:rPr>
          <w:sz w:val="18"/>
        </w:rPr>
        <w:t xml:space="preserve">             организациями и индивидуальными предпринимателями, имеющими</w:t>
      </w:r>
    </w:p>
    <w:p w:rsidR="007317A2" w:rsidRDefault="007317A2">
      <w:pPr>
        <w:pStyle w:val="ConsPlusNonformat"/>
        <w:jc w:val="both"/>
      </w:pPr>
      <w:r>
        <w:rPr>
          <w:sz w:val="18"/>
        </w:rPr>
        <w:t xml:space="preserve">             лицензию на фармацевтическую деятельность, физическим лицам,</w:t>
      </w:r>
    </w:p>
    <w:p w:rsidR="007317A2" w:rsidRDefault="007317A2">
      <w:pPr>
        <w:pStyle w:val="ConsPlusNonformat"/>
        <w:jc w:val="both"/>
      </w:pPr>
      <w:r>
        <w:rPr>
          <w:sz w:val="18"/>
        </w:rPr>
        <w:t xml:space="preserve">    из них:  которые в соответствии с Федеральным </w:t>
      </w:r>
      <w:hyperlink r:id="rId13" w:history="1">
        <w:r>
          <w:rPr>
            <w:color w:val="0000FF"/>
            <w:sz w:val="18"/>
          </w:rPr>
          <w:t>законом</w:t>
        </w:r>
      </w:hyperlink>
      <w:r>
        <w:rPr>
          <w:sz w:val="18"/>
        </w:rPr>
        <w:t xml:space="preserve"> от 21 ноября</w:t>
      </w:r>
    </w:p>
    <w:p w:rsidR="007317A2" w:rsidRDefault="007317A2">
      <w:pPr>
        <w:pStyle w:val="ConsPlusNonformat"/>
        <w:jc w:val="both"/>
      </w:pPr>
      <w:r>
        <w:rPr>
          <w:sz w:val="18"/>
        </w:rPr>
        <w:t xml:space="preserve">             2011 года N 323-ФЗ "Об основах охраны здоровья граждан</w:t>
      </w:r>
    </w:p>
    <w:p w:rsidR="007317A2" w:rsidRDefault="007317A2">
      <w:pPr>
        <w:pStyle w:val="ConsPlusNonformat"/>
        <w:jc w:val="both"/>
      </w:pPr>
      <w:r>
        <w:rPr>
          <w:sz w:val="18"/>
        </w:rPr>
        <w:t xml:space="preserve">             в Российской Федерации" </w:t>
      </w:r>
      <w:hyperlink w:anchor="P953" w:history="1">
        <w:r>
          <w:rPr>
            <w:color w:val="0000FF"/>
            <w:sz w:val="18"/>
          </w:rPr>
          <w:t>&lt;**&gt;</w:t>
        </w:r>
      </w:hyperlink>
      <w:r>
        <w:rPr>
          <w:sz w:val="18"/>
        </w:rPr>
        <w:t xml:space="preserve"> имеют право на занятие</w:t>
      </w:r>
    </w:p>
    <w:p w:rsidR="007317A2" w:rsidRDefault="007317A2">
      <w:pPr>
        <w:pStyle w:val="ConsPlusNonformat"/>
        <w:jc w:val="both"/>
      </w:pPr>
      <w:r>
        <w:rPr>
          <w:sz w:val="18"/>
        </w:rPr>
        <w:t xml:space="preserve">             фармацевтической деятельностью или допущены</w:t>
      </w:r>
    </w:p>
    <w:p w:rsidR="007317A2" w:rsidRDefault="007317A2">
      <w:pPr>
        <w:pStyle w:val="ConsPlusNonformat"/>
        <w:jc w:val="both"/>
      </w:pPr>
      <w:r>
        <w:rPr>
          <w:sz w:val="18"/>
        </w:rPr>
        <w:t xml:space="preserve">             к ее осуществлению   051</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09" w:name="P916"/>
      <w:bookmarkEnd w:id="109"/>
      <w:r>
        <w:rPr>
          <w:sz w:val="18"/>
        </w:rPr>
        <w:t xml:space="preserve">             сумма выплат и иных вознаграждений членам экипажей судов,</w:t>
      </w:r>
    </w:p>
    <w:p w:rsidR="007317A2" w:rsidRDefault="007317A2">
      <w:pPr>
        <w:pStyle w:val="ConsPlusNonformat"/>
        <w:jc w:val="both"/>
      </w:pPr>
      <w:r>
        <w:rPr>
          <w:sz w:val="18"/>
        </w:rPr>
        <w:t xml:space="preserve">             зарегистрированных в Российском международном реестре судов,</w:t>
      </w:r>
    </w:p>
    <w:p w:rsidR="007317A2" w:rsidRDefault="007317A2">
      <w:pPr>
        <w:pStyle w:val="ConsPlusNonformat"/>
        <w:jc w:val="both"/>
      </w:pPr>
      <w:r>
        <w:rPr>
          <w:sz w:val="18"/>
        </w:rPr>
        <w:t xml:space="preserve">             за исполнение трудовых обязанностей члена экипажа судна   052</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10" w:name="P926"/>
      <w:bookmarkEnd w:id="110"/>
      <w:r>
        <w:rPr>
          <w:sz w:val="18"/>
        </w:rPr>
        <w:t xml:space="preserve">             сумма выплат и иных вознаграждений, начисленных в пользу</w:t>
      </w:r>
    </w:p>
    <w:p w:rsidR="007317A2" w:rsidRDefault="007317A2">
      <w:pPr>
        <w:pStyle w:val="ConsPlusNonformat"/>
        <w:jc w:val="both"/>
      </w:pPr>
      <w:r>
        <w:rPr>
          <w:sz w:val="18"/>
        </w:rPr>
        <w:t xml:space="preserve">             физических лиц, занятых в виде экономической деятельности,</w:t>
      </w:r>
    </w:p>
    <w:p w:rsidR="007317A2" w:rsidRDefault="007317A2">
      <w:pPr>
        <w:pStyle w:val="ConsPlusNonformat"/>
        <w:jc w:val="both"/>
      </w:pPr>
      <w:r>
        <w:rPr>
          <w:sz w:val="18"/>
        </w:rPr>
        <w:t xml:space="preserve">             указанном в патенте за исключением индивидуальных</w:t>
      </w:r>
    </w:p>
    <w:p w:rsidR="007317A2" w:rsidRDefault="007317A2">
      <w:pPr>
        <w:pStyle w:val="ConsPlusNonformat"/>
        <w:jc w:val="both"/>
      </w:pPr>
      <w:r>
        <w:rPr>
          <w:sz w:val="18"/>
        </w:rPr>
        <w:t xml:space="preserve">             предпринимателей, осуществляющих виды предпринимательской</w:t>
      </w:r>
    </w:p>
    <w:p w:rsidR="007317A2" w:rsidRDefault="007317A2">
      <w:pPr>
        <w:pStyle w:val="ConsPlusNonformat"/>
        <w:jc w:val="both"/>
      </w:pPr>
      <w:r>
        <w:rPr>
          <w:sz w:val="18"/>
        </w:rPr>
        <w:t xml:space="preserve">             деятельности, указанные в </w:t>
      </w:r>
      <w:hyperlink r:id="rId14" w:history="1">
        <w:r>
          <w:rPr>
            <w:color w:val="0000FF"/>
            <w:sz w:val="18"/>
          </w:rPr>
          <w:t>подпунктах 19</w:t>
        </w:r>
      </w:hyperlink>
      <w:r>
        <w:rPr>
          <w:sz w:val="18"/>
        </w:rPr>
        <w:t xml:space="preserve">, </w:t>
      </w:r>
      <w:hyperlink r:id="rId15" w:history="1">
        <w:r>
          <w:rPr>
            <w:color w:val="0000FF"/>
            <w:sz w:val="18"/>
          </w:rPr>
          <w:t>45</w:t>
        </w:r>
      </w:hyperlink>
      <w:r>
        <w:rPr>
          <w:sz w:val="18"/>
        </w:rPr>
        <w:t xml:space="preserve"> - </w:t>
      </w:r>
      <w:hyperlink r:id="rId16" w:history="1">
        <w:r>
          <w:rPr>
            <w:color w:val="0000FF"/>
            <w:sz w:val="18"/>
          </w:rPr>
          <w:t>48 пункта 2</w:t>
        </w:r>
      </w:hyperlink>
    </w:p>
    <w:p w:rsidR="007317A2" w:rsidRDefault="007317A2">
      <w:pPr>
        <w:pStyle w:val="ConsPlusNonformat"/>
        <w:jc w:val="both"/>
      </w:pPr>
      <w:r>
        <w:rPr>
          <w:sz w:val="18"/>
        </w:rPr>
        <w:t xml:space="preserve">             статьи 346.43 Налогового кодекса Российской Федерации   053</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11" w:name="P939"/>
      <w:bookmarkEnd w:id="111"/>
      <w:r>
        <w:rPr>
          <w:sz w:val="18"/>
        </w:rPr>
        <w:t xml:space="preserve">             сумма выплат и иных вознаграждений, начисленных в пользу</w:t>
      </w:r>
    </w:p>
    <w:p w:rsidR="007317A2" w:rsidRDefault="007317A2">
      <w:pPr>
        <w:pStyle w:val="ConsPlusNonformat"/>
        <w:jc w:val="both"/>
      </w:pPr>
      <w:r>
        <w:rPr>
          <w:sz w:val="18"/>
        </w:rPr>
        <w:t xml:space="preserve">             иностранных граждан и лиц без гражданства, временно</w:t>
      </w:r>
    </w:p>
    <w:p w:rsidR="007317A2" w:rsidRDefault="007317A2">
      <w:pPr>
        <w:pStyle w:val="ConsPlusNonformat"/>
        <w:jc w:val="both"/>
      </w:pPr>
      <w:r>
        <w:rPr>
          <w:sz w:val="18"/>
        </w:rPr>
        <w:t xml:space="preserve">             пребывающих в Российской Федерации, кроме лиц, являющихся</w:t>
      </w:r>
    </w:p>
    <w:p w:rsidR="007317A2" w:rsidRDefault="007317A2">
      <w:pPr>
        <w:pStyle w:val="ConsPlusNonformat"/>
        <w:jc w:val="both"/>
      </w:pPr>
      <w:r>
        <w:rPr>
          <w:sz w:val="18"/>
        </w:rPr>
        <w:t xml:space="preserve">             гражданами государств - членов Евразийского экономического</w:t>
      </w:r>
    </w:p>
    <w:p w:rsidR="007317A2" w:rsidRDefault="007317A2">
      <w:pPr>
        <w:pStyle w:val="ConsPlusNonformat"/>
        <w:jc w:val="both"/>
      </w:pPr>
      <w:r>
        <w:rPr>
          <w:sz w:val="18"/>
        </w:rPr>
        <w:t xml:space="preserve">             союза   054</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112" w:name="P952"/>
      <w:bookmarkEnd w:id="112"/>
      <w:r>
        <w:rPr>
          <w:sz w:val="18"/>
        </w:rPr>
        <w:t xml:space="preserve">    &lt;*&gt;  В том числе за последние три месяца расчетного (отчетного) периода.</w:t>
      </w:r>
    </w:p>
    <w:p w:rsidR="007317A2" w:rsidRDefault="007317A2">
      <w:pPr>
        <w:pStyle w:val="ConsPlusNonformat"/>
        <w:jc w:val="both"/>
      </w:pPr>
      <w:bookmarkStart w:id="113" w:name="P953"/>
      <w:bookmarkEnd w:id="113"/>
      <w:r>
        <w:rPr>
          <w:sz w:val="18"/>
        </w:rPr>
        <w:t xml:space="preserve">    &lt;**&gt; Федеральный </w:t>
      </w:r>
      <w:hyperlink r:id="rId17" w:history="1">
        <w:r>
          <w:rPr>
            <w:color w:val="0000FF"/>
            <w:sz w:val="18"/>
          </w:rPr>
          <w:t>закон</w:t>
        </w:r>
      </w:hyperlink>
      <w:r>
        <w:rPr>
          <w:sz w:val="18"/>
        </w:rPr>
        <w:t xml:space="preserve"> от  21.11.2011 N 323-ФЗ "Об  основах  охраны  здоровья</w:t>
      </w:r>
    </w:p>
    <w:p w:rsidR="007317A2" w:rsidRDefault="007317A2">
      <w:pPr>
        <w:pStyle w:val="ConsPlusNonformat"/>
        <w:jc w:val="both"/>
      </w:pPr>
      <w:r>
        <w:rPr>
          <w:sz w:val="18"/>
        </w:rPr>
        <w:t>граждан   в   Российской   Федерации"   (Собрание   законодательства   Российской</w:t>
      </w:r>
    </w:p>
    <w:p w:rsidR="007317A2" w:rsidRDefault="007317A2">
      <w:pPr>
        <w:pStyle w:val="ConsPlusNonformat"/>
        <w:jc w:val="both"/>
      </w:pPr>
      <w:r>
        <w:rPr>
          <w:sz w:val="18"/>
        </w:rPr>
        <w:t>Федерации, 2011, N 48, ст. 6724; N 27, ст. 4219).</w:t>
      </w:r>
    </w:p>
    <w:p w:rsidR="007317A2" w:rsidRDefault="007317A2">
      <w:pPr>
        <w:pStyle w:val="ConsPlusNonformat"/>
        <w:jc w:val="both"/>
      </w:pPr>
      <w:r>
        <w:rPr>
          <w:sz w:val="18"/>
        </w:rPr>
        <w:lastRenderedPageBreak/>
        <w:t>┌─┐                                                                           ┌─┐</w:t>
      </w:r>
    </w:p>
    <w:p w:rsidR="007317A2" w:rsidRDefault="007317A2">
      <w:pPr>
        <w:pStyle w:val="ConsPlusNonformat"/>
        <w:jc w:val="both"/>
      </w:pPr>
      <w:r>
        <w:rPr>
          <w:sz w:val="18"/>
        </w:rPr>
        <w:t>└─┘                                                                           └─┘</w:t>
      </w:r>
    </w:p>
    <w:p w:rsidR="007317A2" w:rsidRDefault="007317A2">
      <w:pPr>
        <w:pStyle w:val="ConsPlusNormal"/>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│1620││1118│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1016"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1016" w:history="1">
        <w:r>
          <w:rPr>
            <w:color w:val="0000FF"/>
            <w:sz w:val="18"/>
          </w:rPr>
          <w:t>&lt;*&gt;</w:t>
        </w:r>
      </w:hyperlink>
      <w:r>
        <w:rPr>
          <w:sz w:val="18"/>
        </w:rPr>
        <w:t xml:space="preserve">               2 месяц </w:t>
      </w:r>
      <w:hyperlink w:anchor="P1016" w:history="1">
        <w:r>
          <w:rPr>
            <w:color w:val="0000FF"/>
            <w:sz w:val="18"/>
          </w:rPr>
          <w:t>&lt;*&gt;</w:t>
        </w:r>
      </w:hyperlink>
      <w:r>
        <w:rPr>
          <w:sz w:val="18"/>
        </w:rPr>
        <w:t xml:space="preserve">            3 месяц </w:t>
      </w:r>
      <w:hyperlink w:anchor="P1016" w:history="1">
        <w:r>
          <w:rPr>
            <w:color w:val="0000FF"/>
            <w:sz w:val="18"/>
          </w:rPr>
          <w:t>&lt;*&gt;</w:t>
        </w:r>
      </w:hyperlink>
    </w:p>
    <w:p w:rsidR="007317A2" w:rsidRDefault="007317A2">
      <w:pPr>
        <w:pStyle w:val="ConsPlusNonformat"/>
        <w:jc w:val="both"/>
      </w:pPr>
      <w:r>
        <w:rPr>
          <w:sz w:val="18"/>
        </w:rPr>
        <w:t xml:space="preserve">                   1/3                        2/4                     5</w:t>
      </w:r>
    </w:p>
    <w:p w:rsidR="007317A2" w:rsidRDefault="007317A2">
      <w:pPr>
        <w:pStyle w:val="ConsPlusNonformat"/>
        <w:jc w:val="both"/>
      </w:pPr>
    </w:p>
    <w:p w:rsidR="007317A2" w:rsidRDefault="007317A2">
      <w:pPr>
        <w:pStyle w:val="ConsPlusNonformat"/>
        <w:jc w:val="both"/>
      </w:pPr>
      <w:bookmarkStart w:id="114" w:name="P973"/>
      <w:bookmarkEnd w:id="114"/>
      <w:r>
        <w:rPr>
          <w:sz w:val="18"/>
        </w:rPr>
        <w:t>Исчислено страховых взносов   060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15" w:name="P981"/>
      <w:bookmarkEnd w:id="115"/>
      <w:r>
        <w:rPr>
          <w:sz w:val="18"/>
        </w:rPr>
        <w:t>Произведено расходов на выплату страхового обеспечения   070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16" w:name="P989"/>
      <w:bookmarkEnd w:id="116"/>
      <w:r>
        <w:rPr>
          <w:sz w:val="18"/>
        </w:rPr>
        <w:t>Возмещено ФСС расходов на выплату страхового обеспечения   080</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bookmarkStart w:id="117" w:name="P997"/>
      <w:bookmarkEnd w:id="117"/>
      <w:r>
        <w:rPr>
          <w:sz w:val="18"/>
        </w:rPr>
        <w:t>Сумма  страховых взносов, подлежащая уплате (сумма превышения произведенных</w:t>
      </w:r>
    </w:p>
    <w:p w:rsidR="007317A2" w:rsidRDefault="007317A2">
      <w:pPr>
        <w:pStyle w:val="ConsPlusNonformat"/>
        <w:jc w:val="both"/>
      </w:pPr>
      <w:r>
        <w:rPr>
          <w:sz w:val="18"/>
        </w:rPr>
        <w:t>расходов над исчисленными страховыми взносами)   090</w:t>
      </w:r>
    </w:p>
    <w:p w:rsidR="007317A2" w:rsidRDefault="007317A2">
      <w:pPr>
        <w:pStyle w:val="ConsPlusNonformat"/>
        <w:jc w:val="both"/>
      </w:pPr>
    </w:p>
    <w:p w:rsidR="007317A2" w:rsidRDefault="007317A2">
      <w:pPr>
        <w:pStyle w:val="ConsPlusNonformat"/>
        <w:jc w:val="both"/>
      </w:pPr>
      <w:r>
        <w:rPr>
          <w:sz w:val="18"/>
        </w:rPr>
        <w:t xml:space="preserve">Признак    Всего с начала расчетного периода/      Признак       Всего </w:t>
      </w:r>
      <w:hyperlink w:anchor="P1016" w:history="1">
        <w:r>
          <w:rPr>
            <w:color w:val="0000FF"/>
            <w:sz w:val="18"/>
          </w:rPr>
          <w:t>&lt;*&gt;</w:t>
        </w:r>
      </w:hyperlink>
      <w:r>
        <w:rPr>
          <w:sz w:val="18"/>
        </w:rPr>
        <w:t>/</w:t>
      </w:r>
    </w:p>
    <w:p w:rsidR="007317A2" w:rsidRDefault="007317A2">
      <w:pPr>
        <w:pStyle w:val="ConsPlusNonformat"/>
        <w:jc w:val="both"/>
      </w:pPr>
      <w:r>
        <w:rPr>
          <w:sz w:val="18"/>
        </w:rPr>
        <w:t xml:space="preserve"> </w:t>
      </w:r>
      <w:hyperlink w:anchor="P1017" w:history="1">
        <w:r>
          <w:rPr>
            <w:color w:val="0000FF"/>
            <w:sz w:val="18"/>
          </w:rPr>
          <w:t>&lt;**&gt;</w:t>
        </w:r>
      </w:hyperlink>
      <w:r>
        <w:rPr>
          <w:sz w:val="18"/>
        </w:rPr>
        <w:t xml:space="preserve">                  1 месяц </w:t>
      </w:r>
      <w:hyperlink w:anchor="P1016" w:history="1">
        <w:r>
          <w:rPr>
            <w:color w:val="0000FF"/>
            <w:sz w:val="18"/>
          </w:rPr>
          <w:t>&lt;*&gt;</w:t>
        </w:r>
      </w:hyperlink>
      <w:r>
        <w:rPr>
          <w:sz w:val="18"/>
        </w:rPr>
        <w:t xml:space="preserve">                  </w:t>
      </w:r>
      <w:hyperlink w:anchor="P1017" w:history="1">
        <w:r>
          <w:rPr>
            <w:color w:val="0000FF"/>
            <w:sz w:val="18"/>
          </w:rPr>
          <w:t>&lt;**&gt;</w:t>
        </w:r>
      </w:hyperlink>
      <w:r>
        <w:rPr>
          <w:sz w:val="18"/>
        </w:rPr>
        <w:t xml:space="preserve">        2 месяц </w:t>
      </w:r>
      <w:hyperlink w:anchor="P1016" w:history="1">
        <w:r>
          <w:rPr>
            <w:color w:val="0000FF"/>
            <w:sz w:val="18"/>
          </w:rPr>
          <w:t>&lt;*&gt;</w:t>
        </w:r>
      </w:hyperlink>
    </w:p>
    <w:p w:rsidR="007317A2" w:rsidRDefault="007317A2">
      <w:pPr>
        <w:pStyle w:val="ConsPlusNonformat"/>
        <w:jc w:val="both"/>
      </w:pPr>
      <w:r>
        <w:rPr>
          <w:sz w:val="18"/>
        </w:rPr>
        <w:t xml:space="preserve">                       3 месяц </w:t>
      </w:r>
      <w:hyperlink w:anchor="P1016" w:history="1">
        <w:r>
          <w:rPr>
            <w:color w:val="0000FF"/>
            <w:sz w:val="18"/>
          </w:rPr>
          <w:t>&lt;*&gt;</w:t>
        </w:r>
      </w:hyperlink>
    </w:p>
    <w:p w:rsidR="007317A2" w:rsidRDefault="007317A2">
      <w:pPr>
        <w:pStyle w:val="ConsPlusNonformat"/>
        <w:jc w:val="both"/>
      </w:pPr>
      <w:r>
        <w:rPr>
          <w:sz w:val="18"/>
        </w:rPr>
        <w:t>1/5/9                    2/6/10                      3/7            4/8</w:t>
      </w:r>
    </w:p>
    <w:p w:rsidR="007317A2" w:rsidRDefault="007317A2">
      <w:pPr>
        <w:pStyle w:val="ConsPlusNonformat"/>
        <w:jc w:val="both"/>
      </w:pP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w:t>
      </w:r>
    </w:p>
    <w:p w:rsidR="007317A2" w:rsidRDefault="007317A2">
      <w:pPr>
        <w:pStyle w:val="ConsPlusNonformat"/>
        <w:jc w:val="both"/>
      </w:pPr>
      <w:r>
        <w:rPr>
          <w:sz w:val="18"/>
        </w:rPr>
        <w:t xml:space="preserve"> │ │            │ │ │ │ │ │ │ │ │ │.│ │ │</w:t>
      </w:r>
    </w:p>
    <w:p w:rsidR="007317A2" w:rsidRDefault="007317A2">
      <w:pPr>
        <w:pStyle w:val="ConsPlusNonformat"/>
        <w:jc w:val="both"/>
      </w:pPr>
      <w:r>
        <w:rPr>
          <w:sz w:val="18"/>
        </w:rPr>
        <w:t xml:space="preserve"> └─┘            └─┴─┴─┴─┴─┴─┴─┴─┴─┘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118" w:name="P1016"/>
      <w:bookmarkEnd w:id="118"/>
      <w:r>
        <w:rPr>
          <w:sz w:val="18"/>
        </w:rPr>
        <w:t xml:space="preserve">    &lt;*&gt; В том числе за последние три месяца расчетного (отчетного) периода.</w:t>
      </w:r>
    </w:p>
    <w:p w:rsidR="007317A2" w:rsidRDefault="007317A2">
      <w:pPr>
        <w:pStyle w:val="ConsPlusNonformat"/>
        <w:jc w:val="both"/>
      </w:pPr>
      <w:bookmarkStart w:id="119" w:name="P1017"/>
      <w:bookmarkEnd w:id="119"/>
      <w:r>
        <w:rPr>
          <w:sz w:val="18"/>
        </w:rPr>
        <w:t xml:space="preserve">    &lt;**&gt; Указывается "1" в случае заполнения в отношении суммы страховых взносов,</w:t>
      </w:r>
    </w:p>
    <w:p w:rsidR="007317A2" w:rsidRDefault="007317A2">
      <w:pPr>
        <w:pStyle w:val="ConsPlusNonformat"/>
        <w:jc w:val="both"/>
      </w:pPr>
      <w:r>
        <w:rPr>
          <w:sz w:val="18"/>
        </w:rPr>
        <w:t>подлежащих уплате в бюджет;  указывается "2"  в  случае  заполнения  в  отношении</w:t>
      </w:r>
    </w:p>
    <w:p w:rsidR="007317A2" w:rsidRDefault="007317A2">
      <w:pPr>
        <w:pStyle w:val="ConsPlusNonformat"/>
        <w:jc w:val="both"/>
      </w:pPr>
      <w:r>
        <w:rPr>
          <w:sz w:val="18"/>
        </w:rPr>
        <w:t>суммы превышения произведенных расходов над исчисленными страховыми взносами.</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lastRenderedPageBreak/>
        <w:t xml:space="preserve">   ││││││││││││           ИНН │ │ │ │ │ │ │ │ │ │ │ │ │</w:t>
      </w:r>
    </w:p>
    <w:p w:rsidR="007317A2" w:rsidRDefault="007317A2">
      <w:pPr>
        <w:pStyle w:val="ConsPlusNonformat"/>
        <w:jc w:val="both"/>
      </w:pPr>
      <w:r>
        <w:rPr>
          <w:sz w:val="18"/>
        </w:rPr>
        <w:t xml:space="preserve">   │1620││1125│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120" w:name="P1033"/>
      <w:bookmarkEnd w:id="120"/>
      <w:r>
        <w:rPr>
          <w:sz w:val="18"/>
        </w:rPr>
        <w:t xml:space="preserve">         Приложение 3 Расходы по обязательному социальному страхованию</w:t>
      </w:r>
    </w:p>
    <w:p w:rsidR="007317A2" w:rsidRDefault="007317A2">
      <w:pPr>
        <w:pStyle w:val="ConsPlusNonformat"/>
        <w:jc w:val="both"/>
      </w:pPr>
      <w:r>
        <w:rPr>
          <w:sz w:val="18"/>
        </w:rPr>
        <w:t xml:space="preserve">        на случай временной нетрудоспособности и в связи с материнством</w:t>
      </w:r>
    </w:p>
    <w:p w:rsidR="007317A2" w:rsidRDefault="007317A2">
      <w:pPr>
        <w:pStyle w:val="ConsPlusNonformat"/>
        <w:jc w:val="both"/>
      </w:pPr>
      <w:r>
        <w:rPr>
          <w:sz w:val="18"/>
        </w:rPr>
        <w:t xml:space="preserve">         и расходы, осуществляемые в соответствии с законодательством</w:t>
      </w:r>
    </w:p>
    <w:p w:rsidR="007317A2" w:rsidRDefault="007317A2">
      <w:pPr>
        <w:pStyle w:val="ConsPlusNonformat"/>
        <w:jc w:val="both"/>
      </w:pPr>
      <w:r>
        <w:rPr>
          <w:sz w:val="18"/>
        </w:rPr>
        <w:t xml:space="preserve">                        Российской Федерации к разделу 1</w:t>
      </w:r>
    </w:p>
    <w:p w:rsidR="007317A2" w:rsidRDefault="007317A2">
      <w:pPr>
        <w:pStyle w:val="ConsPlusNonformat"/>
        <w:jc w:val="both"/>
      </w:pPr>
    </w:p>
    <w:p w:rsidR="007317A2" w:rsidRDefault="007317A2">
      <w:pPr>
        <w:pStyle w:val="ConsPlusNonformat"/>
        <w:jc w:val="both"/>
      </w:pPr>
      <w:r>
        <w:rPr>
          <w:sz w:val="18"/>
        </w:rPr>
        <w:t>Число случаев  Количество дней,   Расходы всего           в том числе за счет</w:t>
      </w:r>
    </w:p>
    <w:p w:rsidR="007317A2" w:rsidRDefault="007317A2">
      <w:pPr>
        <w:pStyle w:val="ConsPlusNonformat"/>
        <w:jc w:val="both"/>
      </w:pPr>
      <w:r>
        <w:rPr>
          <w:sz w:val="18"/>
        </w:rPr>
        <w:t>(получателей)  выплат, пособий                           средств, финансируемых</w:t>
      </w:r>
    </w:p>
    <w:p w:rsidR="007317A2" w:rsidRDefault="007317A2">
      <w:pPr>
        <w:pStyle w:val="ConsPlusNonformat"/>
        <w:jc w:val="both"/>
      </w:pPr>
      <w:r>
        <w:rPr>
          <w:sz w:val="18"/>
        </w:rPr>
        <w:t xml:space="preserve">                                                        из федерального бюджета</w:t>
      </w:r>
    </w:p>
    <w:p w:rsidR="007317A2" w:rsidRDefault="007317A2">
      <w:pPr>
        <w:pStyle w:val="ConsPlusNonformat"/>
        <w:jc w:val="both"/>
      </w:pPr>
      <w:bookmarkStart w:id="121" w:name="P1041"/>
      <w:bookmarkEnd w:id="121"/>
      <w:r>
        <w:rPr>
          <w:sz w:val="18"/>
        </w:rPr>
        <w:t xml:space="preserve">     1               2                  3                         4</w:t>
      </w:r>
    </w:p>
    <w:p w:rsidR="007317A2" w:rsidRDefault="007317A2">
      <w:pPr>
        <w:pStyle w:val="ConsPlusNonformat"/>
        <w:jc w:val="both"/>
      </w:pPr>
    </w:p>
    <w:p w:rsidR="007317A2" w:rsidRDefault="007317A2">
      <w:pPr>
        <w:pStyle w:val="ConsPlusNonformat"/>
        <w:jc w:val="both"/>
      </w:pPr>
      <w:bookmarkStart w:id="122" w:name="P1043"/>
      <w:bookmarkEnd w:id="122"/>
      <w:r>
        <w:rPr>
          <w:sz w:val="18"/>
        </w:rPr>
        <w:t>Пособия по временной нетрудоспособности (без учета пособий, выплаченных</w:t>
      </w:r>
    </w:p>
    <w:p w:rsidR="007317A2" w:rsidRDefault="007317A2">
      <w:pPr>
        <w:pStyle w:val="ConsPlusNonformat"/>
        <w:jc w:val="both"/>
      </w:pPr>
      <w:r>
        <w:rPr>
          <w:sz w:val="18"/>
        </w:rPr>
        <w:t>в пользу работающих иностранных граждан и лиц без гражданства, временно</w:t>
      </w:r>
    </w:p>
    <w:p w:rsidR="007317A2" w:rsidRDefault="007317A2">
      <w:pPr>
        <w:pStyle w:val="ConsPlusNonformat"/>
        <w:jc w:val="both"/>
      </w:pPr>
      <w:r>
        <w:rPr>
          <w:sz w:val="18"/>
        </w:rPr>
        <w:t>пребывающих в Российской Федерации, кроме лиц, являющихся гражданами</w:t>
      </w:r>
    </w:p>
    <w:p w:rsidR="007317A2" w:rsidRDefault="007317A2">
      <w:pPr>
        <w:pStyle w:val="ConsPlusNonformat"/>
        <w:jc w:val="both"/>
      </w:pPr>
      <w:r>
        <w:rPr>
          <w:sz w:val="18"/>
        </w:rPr>
        <w:t>государств - членов Евразийского экономического союза)   010</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bookmarkStart w:id="123" w:name="P1051"/>
      <w:bookmarkEnd w:id="123"/>
      <w:r>
        <w:rPr>
          <w:sz w:val="18"/>
        </w:rPr>
        <w:t xml:space="preserve">    из них по внешнему совместительству  011</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bookmarkStart w:id="124" w:name="P1056"/>
      <w:bookmarkEnd w:id="124"/>
      <w:r>
        <w:rPr>
          <w:sz w:val="18"/>
        </w:rPr>
        <w:t>Пособия по временной нетрудоспособности работающим иностранным гражданам и лицам</w:t>
      </w:r>
    </w:p>
    <w:p w:rsidR="007317A2" w:rsidRDefault="007317A2">
      <w:pPr>
        <w:pStyle w:val="ConsPlusNonformat"/>
        <w:jc w:val="both"/>
      </w:pPr>
      <w:r>
        <w:rPr>
          <w:sz w:val="18"/>
        </w:rPr>
        <w:t>без гражданства, временно пребывающим в Российской Федерации, кроме лиц,</w:t>
      </w:r>
    </w:p>
    <w:p w:rsidR="007317A2" w:rsidRDefault="007317A2">
      <w:pPr>
        <w:pStyle w:val="ConsPlusNonformat"/>
        <w:jc w:val="both"/>
      </w:pPr>
      <w:r>
        <w:rPr>
          <w:sz w:val="18"/>
        </w:rPr>
        <w:t>являющихся гражданами государств - членов Евразийского экономического союза   020</w:t>
      </w:r>
    </w:p>
    <w:p w:rsidR="007317A2" w:rsidRDefault="007317A2">
      <w:pPr>
        <w:pStyle w:val="ConsPlusNonformat"/>
        <w:jc w:val="both"/>
      </w:pPr>
      <w:r>
        <w:rPr>
          <w:sz w:val="18"/>
        </w:rPr>
        <w:t xml:space="preserve"> ┌─┬─┬─┬─┐        ┌─┬─┬─┐   ┌─┬─┬─┬─┬─┬─┬─┬─┬─┐ ┌─┬─┐</w:t>
      </w:r>
    </w:p>
    <w:p w:rsidR="007317A2" w:rsidRDefault="007317A2">
      <w:pPr>
        <w:pStyle w:val="ConsPlusNonformat"/>
        <w:jc w:val="both"/>
      </w:pPr>
      <w:r>
        <w:rPr>
          <w:sz w:val="18"/>
        </w:rPr>
        <w:t xml:space="preserve"> │ │ │ │ │        │ │ │ │   │ │ │ │ │ │ │ │ │ │.│ │ │</w:t>
      </w:r>
    </w:p>
    <w:p w:rsidR="007317A2" w:rsidRDefault="007317A2">
      <w:pPr>
        <w:pStyle w:val="ConsPlusNonformat"/>
        <w:jc w:val="both"/>
      </w:pPr>
      <w:r>
        <w:rPr>
          <w:sz w:val="18"/>
        </w:rPr>
        <w:t xml:space="preserve"> └─┴─┴─┴─┘        └─┴─┴─┘   └─┴─┴─┴─┴─┴─┴─┴─┴─┘ └─┴─┘</w:t>
      </w:r>
    </w:p>
    <w:p w:rsidR="007317A2" w:rsidRDefault="007317A2">
      <w:pPr>
        <w:pStyle w:val="ConsPlusNonformat"/>
        <w:jc w:val="both"/>
      </w:pPr>
    </w:p>
    <w:p w:rsidR="007317A2" w:rsidRDefault="007317A2">
      <w:pPr>
        <w:pStyle w:val="ConsPlusNonformat"/>
        <w:jc w:val="both"/>
      </w:pPr>
      <w:bookmarkStart w:id="125" w:name="P1063"/>
      <w:bookmarkEnd w:id="125"/>
      <w:r>
        <w:rPr>
          <w:sz w:val="18"/>
        </w:rPr>
        <w:t xml:space="preserve">    из них по внешнему совместительству  021</w:t>
      </w:r>
    </w:p>
    <w:p w:rsidR="007317A2" w:rsidRDefault="007317A2">
      <w:pPr>
        <w:pStyle w:val="ConsPlusNonformat"/>
        <w:jc w:val="both"/>
      </w:pPr>
      <w:r>
        <w:rPr>
          <w:sz w:val="18"/>
        </w:rPr>
        <w:t xml:space="preserve"> ┌─┬─┬─┬─┐        ┌─┬─┬─┐   ┌─┬─┬─┬─┬─┬─┬─┬─┬─┐ ┌─┬─┐</w:t>
      </w:r>
    </w:p>
    <w:p w:rsidR="007317A2" w:rsidRDefault="007317A2">
      <w:pPr>
        <w:pStyle w:val="ConsPlusNonformat"/>
        <w:jc w:val="both"/>
      </w:pPr>
      <w:r>
        <w:rPr>
          <w:sz w:val="18"/>
        </w:rPr>
        <w:t xml:space="preserve"> │ │ │ │ │        │ │ │ │   │ │ │ │ │ │ │ │ │ │.│ │ │</w:t>
      </w:r>
    </w:p>
    <w:p w:rsidR="007317A2" w:rsidRDefault="007317A2">
      <w:pPr>
        <w:pStyle w:val="ConsPlusNonformat"/>
        <w:jc w:val="both"/>
      </w:pPr>
      <w:r>
        <w:rPr>
          <w:sz w:val="18"/>
        </w:rPr>
        <w:t xml:space="preserve"> └─┴─┴─┴─┘        └─┴─┴─┘   └─┴─┴─┴─┴─┴─┴─┴─┴─┘ └─┴─┘</w:t>
      </w:r>
    </w:p>
    <w:p w:rsidR="007317A2" w:rsidRDefault="007317A2">
      <w:pPr>
        <w:pStyle w:val="ConsPlusNonformat"/>
        <w:jc w:val="both"/>
      </w:pPr>
    </w:p>
    <w:p w:rsidR="007317A2" w:rsidRDefault="007317A2">
      <w:pPr>
        <w:pStyle w:val="ConsPlusNonformat"/>
        <w:jc w:val="both"/>
      </w:pPr>
      <w:bookmarkStart w:id="126" w:name="P1068"/>
      <w:bookmarkEnd w:id="126"/>
      <w:r>
        <w:rPr>
          <w:sz w:val="18"/>
        </w:rPr>
        <w:t>По беременности и родам   030</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bookmarkStart w:id="127" w:name="P1073"/>
      <w:bookmarkEnd w:id="127"/>
      <w:r>
        <w:rPr>
          <w:sz w:val="18"/>
        </w:rPr>
        <w:t xml:space="preserve">    из них по внешнему совместительству  031</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bookmarkStart w:id="128" w:name="P1078"/>
      <w:bookmarkEnd w:id="128"/>
      <w:r>
        <w:rPr>
          <w:sz w:val="18"/>
        </w:rPr>
        <w:t>Единовременное пособие женщинам, вставшим на учет в медицинских организациях</w:t>
      </w:r>
    </w:p>
    <w:p w:rsidR="007317A2" w:rsidRDefault="007317A2">
      <w:pPr>
        <w:pStyle w:val="ConsPlusNonformat"/>
        <w:jc w:val="both"/>
      </w:pPr>
      <w:r>
        <w:rPr>
          <w:sz w:val="18"/>
        </w:rPr>
        <w:t>в ранние сроки беременности   040</w:t>
      </w:r>
    </w:p>
    <w:p w:rsidR="007317A2" w:rsidRDefault="007317A2">
      <w:pPr>
        <w:pStyle w:val="ConsPlusNonformat"/>
        <w:jc w:val="both"/>
      </w:pPr>
      <w:r>
        <w:rPr>
          <w:sz w:val="18"/>
        </w:rPr>
        <w:t xml:space="preserve">                  ┌─┬─┬─┐   ┌─┬─┬─┬─┬─┬─┬─┬─┬─┐ ┌─┬─┐</w:t>
      </w:r>
    </w:p>
    <w:p w:rsidR="007317A2" w:rsidRDefault="007317A2">
      <w:pPr>
        <w:pStyle w:val="ConsPlusNonformat"/>
        <w:jc w:val="both"/>
      </w:pPr>
      <w:r>
        <w:rPr>
          <w:sz w:val="18"/>
        </w:rPr>
        <w:t xml:space="preserve">                  │ │ │ │   │ │ │ │ │ │ │ │ │ │.│ │ │</w:t>
      </w:r>
    </w:p>
    <w:p w:rsidR="007317A2" w:rsidRDefault="007317A2">
      <w:pPr>
        <w:pStyle w:val="ConsPlusNonformat"/>
        <w:jc w:val="both"/>
      </w:pPr>
      <w:r>
        <w:rPr>
          <w:sz w:val="18"/>
        </w:rPr>
        <w:t xml:space="preserve">                  └─┴─┴─┘   └─┴─┴─┴─┴─┴─┴─┴─┴─┘ └─┴─┘</w:t>
      </w:r>
    </w:p>
    <w:p w:rsidR="007317A2" w:rsidRDefault="007317A2">
      <w:pPr>
        <w:pStyle w:val="ConsPlusNonformat"/>
        <w:jc w:val="both"/>
      </w:pPr>
    </w:p>
    <w:p w:rsidR="007317A2" w:rsidRDefault="007317A2">
      <w:pPr>
        <w:pStyle w:val="ConsPlusNonformat"/>
        <w:jc w:val="both"/>
      </w:pPr>
      <w:bookmarkStart w:id="129" w:name="P1084"/>
      <w:bookmarkEnd w:id="129"/>
      <w:r>
        <w:rPr>
          <w:sz w:val="18"/>
        </w:rPr>
        <w:t>Единовременное пособие при рождении ребенка   050</w:t>
      </w:r>
    </w:p>
    <w:p w:rsidR="007317A2" w:rsidRDefault="007317A2">
      <w:pPr>
        <w:pStyle w:val="ConsPlusNonformat"/>
        <w:jc w:val="both"/>
      </w:pPr>
      <w:r>
        <w:rPr>
          <w:sz w:val="18"/>
        </w:rPr>
        <w:t xml:space="preserve">                  ┌─┬─┬─┐   ┌─┬─┬─┬─┬─┬─┬─┬─┬─┐ ┌─┬─┐</w:t>
      </w:r>
    </w:p>
    <w:p w:rsidR="007317A2" w:rsidRDefault="007317A2">
      <w:pPr>
        <w:pStyle w:val="ConsPlusNonformat"/>
        <w:jc w:val="both"/>
      </w:pPr>
      <w:r>
        <w:rPr>
          <w:sz w:val="18"/>
        </w:rPr>
        <w:t xml:space="preserve">                  │ │ │ │   │ │ │ │ │ │ │ │ │ │.│ │ │</w:t>
      </w:r>
    </w:p>
    <w:p w:rsidR="007317A2" w:rsidRDefault="007317A2">
      <w:pPr>
        <w:pStyle w:val="ConsPlusNonformat"/>
        <w:jc w:val="both"/>
      </w:pPr>
      <w:r>
        <w:rPr>
          <w:sz w:val="18"/>
        </w:rPr>
        <w:t xml:space="preserve">                  └─┴─┴─┘   └─┴─┴─┴─┴─┴─┴─┴─┴─┘ └─┴─┘</w:t>
      </w:r>
    </w:p>
    <w:p w:rsidR="007317A2" w:rsidRDefault="007317A2">
      <w:pPr>
        <w:pStyle w:val="ConsPlusNonformat"/>
        <w:jc w:val="both"/>
      </w:pPr>
    </w:p>
    <w:p w:rsidR="007317A2" w:rsidRDefault="007317A2">
      <w:pPr>
        <w:pStyle w:val="ConsPlusNonformat"/>
        <w:jc w:val="both"/>
      </w:pPr>
      <w:bookmarkStart w:id="130" w:name="P1089"/>
      <w:bookmarkEnd w:id="130"/>
      <w:r>
        <w:rPr>
          <w:sz w:val="18"/>
        </w:rPr>
        <w:t>Ежемесячное пособие по уходу за ребенком   060</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bookmarkStart w:id="131" w:name="P1094"/>
      <w:bookmarkEnd w:id="131"/>
      <w:r>
        <w:rPr>
          <w:sz w:val="18"/>
        </w:rPr>
        <w:t>в том числе:        по уходу за первым ребенком   061</w:t>
      </w:r>
    </w:p>
    <w:p w:rsidR="007317A2" w:rsidRDefault="007317A2">
      <w:pPr>
        <w:pStyle w:val="ConsPlusNonformat"/>
        <w:jc w:val="both"/>
      </w:pPr>
      <w:r>
        <w:rPr>
          <w:sz w:val="18"/>
        </w:rPr>
        <w:lastRenderedPageBreak/>
        <w:t xml:space="preserve"> ┌─┬─┬─┬─┐        ┌─┬─┬─┐   ┌─┬─┬─┬─┬─┬─┬─┬─┬─┐ ┌─┬─┐  ┌─┬─┬─┬─┬─┬─┬─┬─┬─┐ ┌─┬─┐</w:t>
      </w:r>
    </w:p>
    <w:p w:rsidR="007317A2" w:rsidRDefault="007317A2">
      <w:pPr>
        <w:pStyle w:val="ConsPlusNonformat"/>
        <w:jc w:val="both"/>
      </w:pPr>
      <w:r>
        <w:rPr>
          <w:sz w:val="18"/>
        </w:rPr>
        <w:t xml:space="preserve"> │ │ │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bookmarkStart w:id="132" w:name="P1099"/>
      <w:bookmarkEnd w:id="132"/>
      <w:r>
        <w:rPr>
          <w:sz w:val="18"/>
        </w:rPr>
        <w:t xml:space="preserve">                    по уходу за вторым и последующими детьми   062</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bookmarkStart w:id="133" w:name="P1104"/>
      <w:bookmarkEnd w:id="133"/>
      <w:r>
        <w:rPr>
          <w:sz w:val="18"/>
        </w:rPr>
        <w:t>Оплата дополнительных выходных дней для ухода за детьми-инвалидами   070</w:t>
      </w:r>
    </w:p>
    <w:p w:rsidR="007317A2" w:rsidRDefault="007317A2">
      <w:pPr>
        <w:pStyle w:val="ConsPlusNonformat"/>
        <w:jc w:val="both"/>
      </w:pPr>
      <w:r>
        <w:rPr>
          <w:sz w:val="18"/>
        </w:rPr>
        <w:t xml:space="preserve">                  ┌─┬─┬─┐   ┌─┬─┬─┬─┬─┬─┬─┬─┬─┐ ┌─┬─┐  ┌─┬─┬─┬─┬─┬─┬─┬─┬─┐ ┌─┬─┐</w:t>
      </w:r>
    </w:p>
    <w:p w:rsidR="007317A2" w:rsidRDefault="007317A2">
      <w:pPr>
        <w:pStyle w:val="ConsPlusNonformat"/>
        <w:jc w:val="both"/>
      </w:pPr>
      <w:r>
        <w:rPr>
          <w:sz w:val="18"/>
        </w:rPr>
        <w:t xml:space="preserve">                  │ │ │ │   │ │ │ │ │ │ │ │ │ │.│ │ │  │ │ │ │ │ │ │ │ │ │.│ │ │</w:t>
      </w:r>
    </w:p>
    <w:p w:rsidR="007317A2" w:rsidRDefault="007317A2">
      <w:pPr>
        <w:pStyle w:val="ConsPlusNonformat"/>
        <w:jc w:val="both"/>
      </w:pPr>
      <w:r>
        <w:rPr>
          <w:sz w:val="18"/>
        </w:rPr>
        <w:t xml:space="preserve">                  └─┴─┴─┘   └─┴─┴─┴─┴─┴─┴─┴─┴─┘ └─┴─┘  └─┴─┴─┴─┴─┴─┴─┴─┴─┘ └─┴─┘</w:t>
      </w:r>
    </w:p>
    <w:p w:rsidR="007317A2" w:rsidRDefault="007317A2">
      <w:pPr>
        <w:pStyle w:val="ConsPlusNonformat"/>
        <w:jc w:val="both"/>
      </w:pPr>
    </w:p>
    <w:p w:rsidR="007317A2" w:rsidRDefault="007317A2">
      <w:pPr>
        <w:pStyle w:val="ConsPlusNonformat"/>
        <w:jc w:val="both"/>
      </w:pPr>
      <w:bookmarkStart w:id="134" w:name="P1109"/>
      <w:bookmarkEnd w:id="134"/>
      <w:r>
        <w:rPr>
          <w:sz w:val="18"/>
        </w:rPr>
        <w:t>Страховые взносы, исчисленные на оплату дополнительных выходных дней</w:t>
      </w:r>
    </w:p>
    <w:p w:rsidR="007317A2" w:rsidRDefault="007317A2">
      <w:pPr>
        <w:pStyle w:val="ConsPlusNonformat"/>
        <w:jc w:val="both"/>
      </w:pPr>
      <w:r>
        <w:rPr>
          <w:sz w:val="18"/>
        </w:rPr>
        <w:t>для ухода за детьми-инвалидами   080</w:t>
      </w:r>
    </w:p>
    <w:p w:rsidR="007317A2" w:rsidRDefault="007317A2">
      <w:pPr>
        <w:pStyle w:val="ConsPlusNonformat"/>
        <w:jc w:val="both"/>
      </w:pPr>
      <w:r>
        <w:rPr>
          <w:sz w:val="18"/>
        </w:rPr>
        <w:t xml:space="preserve">                            ┌─┬─┬─┬─┬─┬─┬─┬─┬─┐ ┌─┬─┐  ┌─┬─┬─┬─┬─┬─┬─┬─┬─┐ ┌─┬─┐</w:t>
      </w:r>
    </w:p>
    <w:p w:rsidR="007317A2" w:rsidRDefault="007317A2">
      <w:pPr>
        <w:pStyle w:val="ConsPlusNonformat"/>
        <w:jc w:val="both"/>
      </w:pPr>
      <w:r>
        <w:rPr>
          <w:sz w:val="18"/>
        </w:rPr>
        <w:t xml:space="preserve">                            │ │ │ │ │ │ │ │ │ │.│ │ │  │ │ │ │ │ │ │ │ │ │.│ │ │</w:t>
      </w:r>
    </w:p>
    <w:p w:rsidR="007317A2" w:rsidRDefault="007317A2">
      <w:pPr>
        <w:pStyle w:val="ConsPlusNonformat"/>
        <w:jc w:val="both"/>
      </w:pPr>
      <w:r>
        <w:rPr>
          <w:sz w:val="18"/>
        </w:rPr>
        <w:t xml:space="preserve">                            └─┴─┴─┴─┴─┴─┴─┴─┴─┘ └─┴─┘  └─┴─┴─┴─┴─┴─┴─┴─┴─┘ └─┴─┘</w:t>
      </w:r>
    </w:p>
    <w:p w:rsidR="007317A2" w:rsidRDefault="007317A2">
      <w:pPr>
        <w:pStyle w:val="ConsPlusNonformat"/>
        <w:jc w:val="both"/>
      </w:pPr>
    </w:p>
    <w:p w:rsidR="007317A2" w:rsidRDefault="007317A2">
      <w:pPr>
        <w:pStyle w:val="ConsPlusNonformat"/>
        <w:jc w:val="both"/>
      </w:pPr>
      <w:bookmarkStart w:id="135" w:name="P1115"/>
      <w:bookmarkEnd w:id="135"/>
      <w:r>
        <w:rPr>
          <w:sz w:val="18"/>
        </w:rPr>
        <w:t>Социальное пособие на погребение или возмещение стоимости гарантированного</w:t>
      </w:r>
    </w:p>
    <w:p w:rsidR="007317A2" w:rsidRDefault="007317A2">
      <w:pPr>
        <w:pStyle w:val="ConsPlusNonformat"/>
        <w:jc w:val="both"/>
      </w:pPr>
      <w:r>
        <w:rPr>
          <w:sz w:val="18"/>
        </w:rPr>
        <w:t>перечня услуг по погребению   090</w:t>
      </w:r>
    </w:p>
    <w:p w:rsidR="007317A2" w:rsidRDefault="007317A2">
      <w:pPr>
        <w:pStyle w:val="ConsPlusNonformat"/>
        <w:jc w:val="both"/>
      </w:pPr>
      <w:r>
        <w:rPr>
          <w:sz w:val="18"/>
        </w:rPr>
        <w:t xml:space="preserve"> ┌─┬─┬─┬─┐        ┌─┬─┬─┐   ┌─┬─┬─┬─┬─┬─┬─┬─┬─┐ ┌─┬─┐</w:t>
      </w:r>
    </w:p>
    <w:p w:rsidR="007317A2" w:rsidRDefault="007317A2">
      <w:pPr>
        <w:pStyle w:val="ConsPlusNonformat"/>
        <w:jc w:val="both"/>
      </w:pPr>
      <w:r>
        <w:rPr>
          <w:sz w:val="18"/>
        </w:rPr>
        <w:t xml:space="preserve"> │ │ │ │ │        │ │ │ │   │ │ │ │ │ │ │ │ │ │.│ │ │</w:t>
      </w:r>
    </w:p>
    <w:p w:rsidR="007317A2" w:rsidRDefault="007317A2">
      <w:pPr>
        <w:pStyle w:val="ConsPlusNonformat"/>
        <w:jc w:val="both"/>
      </w:pPr>
      <w:r>
        <w:rPr>
          <w:sz w:val="18"/>
        </w:rPr>
        <w:t xml:space="preserve"> └─┴─┴─┴─┘        └─┴─┴─┘   └─┴─┴─┴─┴─┴─┴─┴─┴─┘ └─┴─┘</w:t>
      </w:r>
    </w:p>
    <w:p w:rsidR="007317A2" w:rsidRDefault="007317A2">
      <w:pPr>
        <w:pStyle w:val="ConsPlusNonformat"/>
        <w:jc w:val="both"/>
      </w:pPr>
    </w:p>
    <w:p w:rsidR="007317A2" w:rsidRDefault="007317A2">
      <w:pPr>
        <w:pStyle w:val="ConsPlusNonformat"/>
        <w:jc w:val="both"/>
      </w:pPr>
      <w:bookmarkStart w:id="136" w:name="P1121"/>
      <w:bookmarkEnd w:id="136"/>
      <w:r>
        <w:rPr>
          <w:sz w:val="18"/>
        </w:rPr>
        <w:t>ИТОГО   100</w:t>
      </w:r>
    </w:p>
    <w:p w:rsidR="007317A2" w:rsidRDefault="007317A2">
      <w:pPr>
        <w:pStyle w:val="ConsPlusNonformat"/>
        <w:jc w:val="both"/>
      </w:pPr>
      <w:r>
        <w:rPr>
          <w:sz w:val="18"/>
        </w:rPr>
        <w:t xml:space="preserve">                            ┌─┬─┬─┬─┬─┬─┬─┬─┬─┐ ┌─┬─┐  ┌─┬─┬─┬─┬─┬─┬─┬─┬─┐ ┌─┬─┐</w:t>
      </w:r>
    </w:p>
    <w:p w:rsidR="007317A2" w:rsidRDefault="007317A2">
      <w:pPr>
        <w:pStyle w:val="ConsPlusNonformat"/>
        <w:jc w:val="both"/>
      </w:pPr>
      <w:r>
        <w:rPr>
          <w:sz w:val="18"/>
        </w:rPr>
        <w:t xml:space="preserve">                            │ │ │ │ │ │ │ │ │ │.│ │ │  │ │ │ │ │ │ │ │ │ │.│ │ │</w:t>
      </w:r>
    </w:p>
    <w:p w:rsidR="007317A2" w:rsidRDefault="007317A2">
      <w:pPr>
        <w:pStyle w:val="ConsPlusNonformat"/>
        <w:jc w:val="both"/>
      </w:pPr>
      <w:r>
        <w:rPr>
          <w:sz w:val="18"/>
        </w:rPr>
        <w:t xml:space="preserve">                            └─┴─┴─┴─┴─┴─┴─┴─┴─┘ └─┴─┘  └─┴─┴─┴─┴─┴─┴─┴─┴─┘ └─┴─┘</w:t>
      </w:r>
    </w:p>
    <w:p w:rsidR="007317A2" w:rsidRDefault="007317A2">
      <w:pPr>
        <w:pStyle w:val="ConsPlusNonformat"/>
        <w:jc w:val="both"/>
      </w:pPr>
    </w:p>
    <w:p w:rsidR="007317A2" w:rsidRDefault="007317A2">
      <w:pPr>
        <w:pStyle w:val="ConsPlusNonformat"/>
        <w:jc w:val="both"/>
      </w:pPr>
      <w:bookmarkStart w:id="137" w:name="P1126"/>
      <w:bookmarkEnd w:id="137"/>
      <w:r>
        <w:rPr>
          <w:sz w:val="18"/>
        </w:rPr>
        <w:t>Справочно: начисленные и невыплаченные пособия   110</w:t>
      </w:r>
    </w:p>
    <w:p w:rsidR="007317A2" w:rsidRDefault="007317A2">
      <w:pPr>
        <w:pStyle w:val="ConsPlusNonformat"/>
        <w:jc w:val="both"/>
      </w:pPr>
      <w:r>
        <w:rPr>
          <w:sz w:val="18"/>
        </w:rPr>
        <w:t xml:space="preserve">                            ┌─┬─┬─┬─┬─┬─┬─┬─┬─┐ ┌─┬─┐  ┌─┬─┬─┬─┬─┬─┬─┬─┬─┐ ┌─┬─┐</w:t>
      </w:r>
    </w:p>
    <w:p w:rsidR="007317A2" w:rsidRDefault="007317A2">
      <w:pPr>
        <w:pStyle w:val="ConsPlusNonformat"/>
        <w:jc w:val="both"/>
      </w:pPr>
      <w:r>
        <w:rPr>
          <w:sz w:val="18"/>
        </w:rPr>
        <w:t xml:space="preserve">                            │ │ │ │ │ │ │ │ │ │.│ │ │  │ │ │ │ │ │ │ │ │ │.│ │ │</w:t>
      </w:r>
    </w:p>
    <w:p w:rsidR="007317A2" w:rsidRDefault="007317A2">
      <w:pPr>
        <w:pStyle w:val="ConsPlusNonformat"/>
        <w:jc w:val="both"/>
      </w:pPr>
      <w:r>
        <w:rPr>
          <w:sz w:val="18"/>
        </w:rPr>
        <w:t xml:space="preserve">                            └─┴─┴─┴─┴─┴─┴─┴─┴─┘ └─┴─┘  └─┴─┴─┴─┴─┴─┴─┴─┴─┘ └─┴─┘</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│1620││1132│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138" w:name="P1143"/>
      <w:bookmarkEnd w:id="138"/>
      <w:r>
        <w:rPr>
          <w:sz w:val="18"/>
        </w:rPr>
        <w:t xml:space="preserve">              Приложение 4 Выплаты, произведенные за счет средств,</w:t>
      </w:r>
    </w:p>
    <w:p w:rsidR="007317A2" w:rsidRDefault="007317A2">
      <w:pPr>
        <w:pStyle w:val="ConsPlusNonformat"/>
        <w:jc w:val="both"/>
      </w:pPr>
      <w:r>
        <w:rPr>
          <w:sz w:val="18"/>
        </w:rPr>
        <w:t xml:space="preserve">                финансируемых из федерального бюджета к разделу 1</w:t>
      </w:r>
    </w:p>
    <w:p w:rsidR="007317A2" w:rsidRDefault="007317A2">
      <w:pPr>
        <w:pStyle w:val="ConsPlusNonformat"/>
        <w:jc w:val="both"/>
      </w:pPr>
    </w:p>
    <w:p w:rsidR="007317A2" w:rsidRDefault="007317A2">
      <w:pPr>
        <w:pStyle w:val="ConsPlusNonformat"/>
        <w:jc w:val="both"/>
      </w:pPr>
      <w:r>
        <w:rPr>
          <w:sz w:val="18"/>
        </w:rPr>
        <w:t xml:space="preserve">                         Код      Число       Количество дней,       Расходы, руб.</w:t>
      </w:r>
    </w:p>
    <w:p w:rsidR="007317A2" w:rsidRDefault="007317A2">
      <w:pPr>
        <w:pStyle w:val="ConsPlusNonformat"/>
        <w:jc w:val="both"/>
      </w:pPr>
      <w:r>
        <w:rPr>
          <w:sz w:val="18"/>
        </w:rPr>
        <w:t xml:space="preserve">                        строки  получателей        выплат</w:t>
      </w:r>
    </w:p>
    <w:p w:rsidR="007317A2" w:rsidRDefault="007317A2">
      <w:pPr>
        <w:pStyle w:val="ConsPlusNonformat"/>
        <w:jc w:val="both"/>
      </w:pPr>
      <w:bookmarkStart w:id="139" w:name="P1148"/>
      <w:bookmarkEnd w:id="139"/>
      <w:r>
        <w:rPr>
          <w:sz w:val="18"/>
        </w:rPr>
        <w:t xml:space="preserve">                          1         2                3                     4</w:t>
      </w:r>
    </w:p>
    <w:p w:rsidR="007317A2" w:rsidRDefault="007317A2">
      <w:pPr>
        <w:pStyle w:val="ConsPlusNonformat"/>
        <w:jc w:val="both"/>
      </w:pPr>
    </w:p>
    <w:p w:rsidR="007317A2" w:rsidRDefault="007317A2">
      <w:pPr>
        <w:pStyle w:val="ConsPlusNonformat"/>
        <w:jc w:val="both"/>
      </w:pPr>
      <w:r>
        <w:rPr>
          <w:sz w:val="16"/>
        </w:rPr>
        <w:t>Выплаты, финансируемые за счет средств федерального бюджета, в размерах сверх</w:t>
      </w:r>
    </w:p>
    <w:p w:rsidR="007317A2" w:rsidRDefault="007317A2">
      <w:pPr>
        <w:pStyle w:val="ConsPlusNonformat"/>
        <w:jc w:val="both"/>
      </w:pPr>
      <w:r>
        <w:rPr>
          <w:sz w:val="16"/>
        </w:rPr>
        <w:t>установленных законодательством Российской Федерации об обязательном социальном</w:t>
      </w:r>
    </w:p>
    <w:p w:rsidR="007317A2" w:rsidRDefault="007317A2">
      <w:pPr>
        <w:pStyle w:val="ConsPlusNonformat"/>
        <w:jc w:val="both"/>
      </w:pPr>
      <w:r>
        <w:rPr>
          <w:sz w:val="16"/>
        </w:rPr>
        <w:t>страховании, гражданам, пострадавшим вследствие катастрофы на Чернобыльской АЭС</w:t>
      </w:r>
    </w:p>
    <w:p w:rsidR="007317A2" w:rsidRDefault="007317A2">
      <w:pPr>
        <w:pStyle w:val="ConsPlusNonformat"/>
        <w:jc w:val="both"/>
      </w:pPr>
    </w:p>
    <w:p w:rsidR="007317A2" w:rsidRDefault="007317A2">
      <w:pPr>
        <w:pStyle w:val="ConsPlusNonformat"/>
        <w:jc w:val="both"/>
      </w:pPr>
      <w:r>
        <w:rPr>
          <w:sz w:val="16"/>
        </w:rPr>
        <w:t xml:space="preserve">                               ┌─┬─┬─┬─┬─┐                      ┌─┬─┬─┬─┬─┬─┬─┬─┬─┐ ┌─┬─┐</w:t>
      </w:r>
    </w:p>
    <w:p w:rsidR="007317A2" w:rsidRDefault="007317A2">
      <w:pPr>
        <w:pStyle w:val="ConsPlusNonformat"/>
        <w:jc w:val="both"/>
      </w:pPr>
      <w:bookmarkStart w:id="140" w:name="P1155"/>
      <w:bookmarkEnd w:id="140"/>
      <w:r>
        <w:rPr>
          <w:sz w:val="16"/>
        </w:rPr>
        <w:t>Всего                    010   │ │ │ │ │ │                      │ │ │ │ │ │ │ │ │ │.│ │ │</w:t>
      </w:r>
    </w:p>
    <w:p w:rsidR="007317A2" w:rsidRDefault="007317A2">
      <w:pPr>
        <w:pStyle w:val="ConsPlusNonformat"/>
        <w:jc w:val="both"/>
      </w:pPr>
      <w:r>
        <w:rPr>
          <w:sz w:val="16"/>
        </w:rPr>
        <w:t xml:space="preserve">                               └─┴─┴─┴─┴─┘                      └─┴─┴─┴─┴─┴─┴─┴─┴─┘ └─┴─┘</w:t>
      </w:r>
    </w:p>
    <w:p w:rsidR="007317A2" w:rsidRDefault="007317A2">
      <w:pPr>
        <w:pStyle w:val="ConsPlusNonformat"/>
        <w:jc w:val="both"/>
      </w:pPr>
      <w:r>
        <w:rPr>
          <w:sz w:val="16"/>
        </w:rPr>
        <w:t xml:space="preserve">                               ┌─┬─┬─┬─┬─┐       ┌─┬─┬─┬─┬─┐    ┌─┬─┬─┬─┬─┬─┬─┬─┬─┐ ┌─┬─┐</w:t>
      </w:r>
    </w:p>
    <w:p w:rsidR="007317A2" w:rsidRDefault="007317A2">
      <w:pPr>
        <w:pStyle w:val="ConsPlusNonformat"/>
        <w:jc w:val="both"/>
      </w:pPr>
      <w:bookmarkStart w:id="141" w:name="P1158"/>
      <w:bookmarkEnd w:id="141"/>
      <w:r>
        <w:rPr>
          <w:sz w:val="16"/>
        </w:rPr>
        <w:t>Пособие по временной     020   │ │ │ │ │ │       │ │ │ │ │ │    │ │ │ │ │ │ │ │ │ │.│ │ │</w:t>
      </w:r>
    </w:p>
    <w:p w:rsidR="007317A2" w:rsidRDefault="007317A2">
      <w:pPr>
        <w:pStyle w:val="ConsPlusNonformat"/>
        <w:jc w:val="both"/>
      </w:pPr>
      <w:r>
        <w:rPr>
          <w:sz w:val="16"/>
        </w:rPr>
        <w:t>нетрудоспособности             └─┴─┴─┴─┴─┘       └─┴─┴─┴─┴─┘    └─┴─┴─┴─┴─┴─┴─┴─┴─┘ └─┴─┘</w:t>
      </w:r>
    </w:p>
    <w:p w:rsidR="007317A2" w:rsidRDefault="007317A2">
      <w:pPr>
        <w:pStyle w:val="ConsPlusNonformat"/>
        <w:jc w:val="both"/>
      </w:pPr>
      <w:r>
        <w:rPr>
          <w:sz w:val="16"/>
        </w:rPr>
        <w:t xml:space="preserve">                               ┌─┬─┬─┬─┬─┐       ┌─┬─┬─┬─┬─┐    ┌─┬─┬─┬─┬─┬─┬─┬─┬─┐ ┌─┬─┐</w:t>
      </w:r>
    </w:p>
    <w:p w:rsidR="007317A2" w:rsidRDefault="007317A2">
      <w:pPr>
        <w:pStyle w:val="ConsPlusNonformat"/>
        <w:jc w:val="both"/>
      </w:pPr>
      <w:bookmarkStart w:id="142" w:name="P1161"/>
      <w:bookmarkEnd w:id="142"/>
      <w:r>
        <w:rPr>
          <w:sz w:val="16"/>
        </w:rPr>
        <w:t>Пособие по беременности  030   │ │ │ │ │ │       │ │ │ │ │ │    │ │ │ │ │ │ │ │ │ │.│ │ │</w:t>
      </w:r>
    </w:p>
    <w:p w:rsidR="007317A2" w:rsidRDefault="007317A2">
      <w:pPr>
        <w:pStyle w:val="ConsPlusNonformat"/>
        <w:jc w:val="both"/>
      </w:pPr>
      <w:r>
        <w:rPr>
          <w:sz w:val="16"/>
        </w:rPr>
        <w:t>и родам                        └─┴─┴─┴─┴─┘       └─┴─┴─┴─┴─┘    └─┴─┴─┴─┴─┴─┴─┴─┴─┘ └─┴─┘</w:t>
      </w:r>
    </w:p>
    <w:p w:rsidR="007317A2" w:rsidRDefault="007317A2">
      <w:pPr>
        <w:pStyle w:val="ConsPlusNonformat"/>
        <w:jc w:val="both"/>
      </w:pPr>
      <w:bookmarkStart w:id="143" w:name="P1163"/>
      <w:bookmarkEnd w:id="143"/>
      <w:r>
        <w:rPr>
          <w:sz w:val="16"/>
        </w:rPr>
        <w:t>Ежемесячное пособие            ┌─┬─┬─┬─┬─┐       ┌─┬─┬─┬─┬─┐    ┌─┬─┬─┬─┬─┬─┬─┬─┬─┐ ┌─┬─┐</w:t>
      </w:r>
    </w:p>
    <w:p w:rsidR="007317A2" w:rsidRDefault="007317A2">
      <w:pPr>
        <w:pStyle w:val="ConsPlusNonformat"/>
        <w:jc w:val="both"/>
      </w:pPr>
      <w:r>
        <w:rPr>
          <w:sz w:val="16"/>
        </w:rPr>
        <w:t>по уходу за ребенком,    040   │ │ │ │ │ │       │ │ │ │ │ │    │ │ │ │ │ │ │ │ │ │.│ │ │</w:t>
      </w:r>
    </w:p>
    <w:p w:rsidR="007317A2" w:rsidRDefault="007317A2">
      <w:pPr>
        <w:pStyle w:val="ConsPlusNonformat"/>
        <w:jc w:val="both"/>
      </w:pPr>
      <w:hyperlink w:anchor="P1210" w:history="1">
        <w:r>
          <w:rPr>
            <w:color w:val="0000FF"/>
            <w:sz w:val="16"/>
          </w:rPr>
          <w:t>&lt;*&gt;</w:t>
        </w:r>
      </w:hyperlink>
      <w:r>
        <w:rPr>
          <w:sz w:val="16"/>
        </w:rPr>
        <w:t xml:space="preserve"> всего                      └─┴─┴─┴─┴─┘       └─┴─┴─┴─┴─┘    └─┴─┴─┴─┴─┴─┴─┴─┴─┘ └─┴─┘</w:t>
      </w:r>
    </w:p>
    <w:p w:rsidR="007317A2" w:rsidRDefault="007317A2">
      <w:pPr>
        <w:pStyle w:val="ConsPlusNonformat"/>
        <w:jc w:val="both"/>
      </w:pPr>
      <w:r>
        <w:rPr>
          <w:sz w:val="16"/>
        </w:rPr>
        <w:lastRenderedPageBreak/>
        <w:t xml:space="preserve"> в том числе:                  ┌─┬─┬─┬─┬─┐       ┌─┬─┬─┬─┬─┐    ┌─┬─┬─┬─┬─┬─┬─┬─┬─┐ ┌─┬─┐</w:t>
      </w:r>
    </w:p>
    <w:p w:rsidR="007317A2" w:rsidRDefault="007317A2">
      <w:pPr>
        <w:pStyle w:val="ConsPlusNonformat"/>
        <w:jc w:val="both"/>
      </w:pPr>
      <w:r>
        <w:rPr>
          <w:sz w:val="16"/>
        </w:rPr>
        <w:t xml:space="preserve"> по уходу                050   │ │ │ │ │ │       │ │ │ │ │ │    │ │ │ │ │ │ │ │ │ │.│ │ │</w:t>
      </w:r>
    </w:p>
    <w:p w:rsidR="007317A2" w:rsidRDefault="007317A2">
      <w:pPr>
        <w:pStyle w:val="ConsPlusNonformat"/>
        <w:jc w:val="both"/>
      </w:pPr>
      <w:r>
        <w:rPr>
          <w:sz w:val="16"/>
        </w:rPr>
        <w:t xml:space="preserve"> за первым ребенком            └─┴─┴─┴─┴─┘       └─┴─┴─┴─┴─┘    └─┴─┴─┴─┴─┴─┴─┴─┴─┘ └─┴─┘</w:t>
      </w:r>
    </w:p>
    <w:p w:rsidR="007317A2" w:rsidRDefault="007317A2">
      <w:pPr>
        <w:pStyle w:val="ConsPlusNonformat"/>
        <w:jc w:val="both"/>
      </w:pPr>
      <w:bookmarkStart w:id="144" w:name="P1169"/>
      <w:bookmarkEnd w:id="144"/>
      <w:r>
        <w:rPr>
          <w:sz w:val="16"/>
        </w:rPr>
        <w:t xml:space="preserve"> по уходу за вторым            ┌─┬─┬─┬─┬─┐       ┌─┬─┬─┬─┬─┐    ┌─┬─┬─┬─┬─┬─┬─┬─┬─┐ ┌─┬─┐</w:t>
      </w:r>
    </w:p>
    <w:p w:rsidR="007317A2" w:rsidRDefault="007317A2">
      <w:pPr>
        <w:pStyle w:val="ConsPlusNonformat"/>
        <w:jc w:val="both"/>
      </w:pPr>
      <w:r>
        <w:rPr>
          <w:sz w:val="16"/>
        </w:rPr>
        <w:t xml:space="preserve"> и последующими          060   │ │ │ │ │ │       │ │ │ │ │ │    │ │ │ │ │ │ │ │ │ │.│ │ │</w:t>
      </w:r>
    </w:p>
    <w:p w:rsidR="007317A2" w:rsidRDefault="007317A2">
      <w:pPr>
        <w:pStyle w:val="ConsPlusNonformat"/>
        <w:jc w:val="both"/>
      </w:pPr>
      <w:r>
        <w:rPr>
          <w:sz w:val="16"/>
        </w:rPr>
        <w:t xml:space="preserve"> детьми                        └─┴─┴─┴─┴─┘       └─┴─┴─┴─┴─┘    └─┴─┴─┴─┴─┴─┴─┴─┴─┘ └─┴─┘</w:t>
      </w:r>
    </w:p>
    <w:p w:rsidR="007317A2" w:rsidRDefault="007317A2">
      <w:pPr>
        <w:pStyle w:val="ConsPlusNonformat"/>
        <w:jc w:val="both"/>
      </w:pPr>
    </w:p>
    <w:p w:rsidR="007317A2" w:rsidRDefault="007317A2">
      <w:pPr>
        <w:pStyle w:val="ConsPlusNonformat"/>
        <w:jc w:val="both"/>
      </w:pPr>
      <w:r>
        <w:rPr>
          <w:sz w:val="16"/>
        </w:rPr>
        <w:t>Выплаты, финансируемые за счет средств федерального бюджета, в размерах</w:t>
      </w:r>
    </w:p>
    <w:p w:rsidR="007317A2" w:rsidRDefault="007317A2">
      <w:pPr>
        <w:pStyle w:val="ConsPlusNonformat"/>
        <w:jc w:val="both"/>
      </w:pPr>
      <w:r>
        <w:rPr>
          <w:sz w:val="16"/>
        </w:rPr>
        <w:t>сверх установленных законодательством Российской Федерации об обязательном</w:t>
      </w:r>
    </w:p>
    <w:p w:rsidR="007317A2" w:rsidRDefault="007317A2">
      <w:pPr>
        <w:pStyle w:val="ConsPlusNonformat"/>
        <w:jc w:val="both"/>
      </w:pPr>
      <w:r>
        <w:rPr>
          <w:sz w:val="16"/>
        </w:rPr>
        <w:t>социальном страховании, гражданам, пострадавшим вследствие аварии на</w:t>
      </w:r>
    </w:p>
    <w:p w:rsidR="007317A2" w:rsidRDefault="007317A2">
      <w:pPr>
        <w:pStyle w:val="ConsPlusNonformat"/>
        <w:jc w:val="both"/>
      </w:pPr>
      <w:r>
        <w:rPr>
          <w:sz w:val="16"/>
        </w:rPr>
        <w:t>производственном объединении "Маяк"</w:t>
      </w:r>
    </w:p>
    <w:p w:rsidR="007317A2" w:rsidRDefault="007317A2">
      <w:pPr>
        <w:pStyle w:val="ConsPlusNonformat"/>
        <w:jc w:val="both"/>
      </w:pPr>
    </w:p>
    <w:p w:rsidR="007317A2" w:rsidRDefault="007317A2">
      <w:pPr>
        <w:pStyle w:val="ConsPlusNonformat"/>
        <w:jc w:val="both"/>
      </w:pPr>
      <w:r>
        <w:rPr>
          <w:sz w:val="16"/>
        </w:rPr>
        <w:t xml:space="preserve">                               ┌─┬─┬─┬─┬─┐                      ┌─┬─┬─┬─┬─┬─┬─┬─┬─┐ ┌─┬─┐</w:t>
      </w:r>
    </w:p>
    <w:p w:rsidR="007317A2" w:rsidRDefault="007317A2">
      <w:pPr>
        <w:pStyle w:val="ConsPlusNonformat"/>
        <w:jc w:val="both"/>
      </w:pPr>
      <w:bookmarkStart w:id="145" w:name="P1179"/>
      <w:bookmarkEnd w:id="145"/>
      <w:r>
        <w:rPr>
          <w:sz w:val="16"/>
        </w:rPr>
        <w:t>Всего                    070   │ │ │ │ │ │                      │ │ │ │ │ │ │ │ │ │.│ │ │</w:t>
      </w:r>
    </w:p>
    <w:p w:rsidR="007317A2" w:rsidRDefault="007317A2">
      <w:pPr>
        <w:pStyle w:val="ConsPlusNonformat"/>
        <w:jc w:val="both"/>
      </w:pPr>
      <w:r>
        <w:rPr>
          <w:sz w:val="16"/>
        </w:rPr>
        <w:t xml:space="preserve">                               └─┴─┴─┴─┴─┘                      └─┴─┴─┴─┴─┴─┴─┴─┴─┘ └─┴─┘</w:t>
      </w:r>
    </w:p>
    <w:p w:rsidR="007317A2" w:rsidRDefault="007317A2">
      <w:pPr>
        <w:pStyle w:val="ConsPlusNonformat"/>
        <w:jc w:val="both"/>
      </w:pPr>
      <w:r>
        <w:rPr>
          <w:sz w:val="16"/>
        </w:rPr>
        <w:t xml:space="preserve">                               ┌─┬─┬─┬─┬─┐       ┌─┬─┬─┬─┬─┐    ┌─┬─┬─┬─┬─┬─┬─┬─┬─┐ ┌─┬─┐</w:t>
      </w:r>
    </w:p>
    <w:p w:rsidR="007317A2" w:rsidRDefault="007317A2">
      <w:pPr>
        <w:pStyle w:val="ConsPlusNonformat"/>
        <w:jc w:val="both"/>
      </w:pPr>
      <w:bookmarkStart w:id="146" w:name="P1182"/>
      <w:bookmarkEnd w:id="146"/>
      <w:r>
        <w:rPr>
          <w:sz w:val="16"/>
        </w:rPr>
        <w:t>Пособие по временной     080   │ │ │ │ │ │       │ │ │ │ │ │    │ │ │ │ │ │ │ │ │ │.│ │ │</w:t>
      </w:r>
    </w:p>
    <w:p w:rsidR="007317A2" w:rsidRDefault="007317A2">
      <w:pPr>
        <w:pStyle w:val="ConsPlusNonformat"/>
        <w:jc w:val="both"/>
      </w:pPr>
      <w:r>
        <w:rPr>
          <w:sz w:val="16"/>
        </w:rPr>
        <w:t>нетрудоспособности             └─┴─┴─┴─┴─┘       └─┴─┴─┴─┴─┘    └─┴─┴─┴─┴─┴─┴─┴─┴─┘ └─┴─┘</w:t>
      </w:r>
    </w:p>
    <w:p w:rsidR="007317A2" w:rsidRDefault="007317A2">
      <w:pPr>
        <w:pStyle w:val="ConsPlusNonformat"/>
        <w:jc w:val="both"/>
      </w:pPr>
      <w:r>
        <w:rPr>
          <w:sz w:val="16"/>
        </w:rPr>
        <w:t xml:space="preserve">                               ┌─┬─┬─┬─┬─┐       ┌─┬─┬─┬─┬─┐    ┌─┬─┬─┬─┬─┬─┬─┬─┬─┐ ┌─┬─┐</w:t>
      </w:r>
    </w:p>
    <w:p w:rsidR="007317A2" w:rsidRDefault="007317A2">
      <w:pPr>
        <w:pStyle w:val="ConsPlusNonformat"/>
        <w:jc w:val="both"/>
      </w:pPr>
      <w:bookmarkStart w:id="147" w:name="P1185"/>
      <w:bookmarkEnd w:id="147"/>
      <w:r>
        <w:rPr>
          <w:sz w:val="16"/>
        </w:rPr>
        <w:t>Пособие по беременности  090   │ │ │ │ │ │       │ │ │ │ │ │    │ │ │ │ │ │ │ │ │ │.│ │ │</w:t>
      </w:r>
    </w:p>
    <w:p w:rsidR="007317A2" w:rsidRDefault="007317A2">
      <w:pPr>
        <w:pStyle w:val="ConsPlusNonformat"/>
        <w:jc w:val="both"/>
      </w:pPr>
      <w:r>
        <w:rPr>
          <w:sz w:val="16"/>
        </w:rPr>
        <w:t>и родам                        └─┴─┴─┴─┴─┘       └─┴─┴─┴─┴─┘    └─┴─┴─┴─┴─┴─┴─┴─┴─┘ └─┴─┘</w:t>
      </w:r>
    </w:p>
    <w:p w:rsidR="007317A2" w:rsidRDefault="007317A2">
      <w:pPr>
        <w:pStyle w:val="ConsPlusNonformat"/>
        <w:jc w:val="both"/>
      </w:pPr>
      <w:bookmarkStart w:id="148" w:name="P1187"/>
      <w:bookmarkEnd w:id="148"/>
      <w:r>
        <w:rPr>
          <w:sz w:val="16"/>
        </w:rPr>
        <w:t>Ежемесячное пособие            ┌─┬─┬─┬─┬─┐       ┌─┬─┬─┬─┬─┐    ┌─┬─┬─┬─┬─┬─┬─┬─┬─┐ ┌─┬─┐</w:t>
      </w:r>
    </w:p>
    <w:p w:rsidR="007317A2" w:rsidRDefault="007317A2">
      <w:pPr>
        <w:pStyle w:val="ConsPlusNonformat"/>
        <w:jc w:val="both"/>
      </w:pPr>
      <w:r>
        <w:rPr>
          <w:sz w:val="16"/>
        </w:rPr>
        <w:t>по уходу за ребенком,    100   │ │ │ │ │ │       │ │ │ │ │ │    │ │ │ │ │ │ │ │ │ │.│ │ │</w:t>
      </w:r>
    </w:p>
    <w:p w:rsidR="007317A2" w:rsidRDefault="007317A2">
      <w:pPr>
        <w:pStyle w:val="ConsPlusNonformat"/>
        <w:jc w:val="both"/>
      </w:pPr>
      <w:r>
        <w:rPr>
          <w:sz w:val="16"/>
        </w:rPr>
        <w:t>всего                          └─┴─┴─┴─┴─┘       └─┴─┴─┴─┴─┘    └─┴─┴─┴─┴─┴─┴─┴─┴─┘ └─┴─┘</w:t>
      </w:r>
    </w:p>
    <w:p w:rsidR="007317A2" w:rsidRDefault="007317A2">
      <w:pPr>
        <w:pStyle w:val="ConsPlusNonformat"/>
        <w:jc w:val="both"/>
      </w:pPr>
      <w:r>
        <w:rPr>
          <w:sz w:val="16"/>
        </w:rPr>
        <w:t xml:space="preserve"> в том числе:                  ┌─┬─┬─┬─┬─┐       ┌─┬─┬─┬─┬─┐    ┌─┬─┬─┬─┬─┬─┬─┬─┬─┐ ┌─┬─┐</w:t>
      </w:r>
    </w:p>
    <w:p w:rsidR="007317A2" w:rsidRDefault="007317A2">
      <w:pPr>
        <w:pStyle w:val="ConsPlusNonformat"/>
        <w:jc w:val="both"/>
      </w:pPr>
      <w:r>
        <w:rPr>
          <w:sz w:val="16"/>
        </w:rPr>
        <w:t xml:space="preserve"> по уходу                110   │ │ │ │ │ │       │ │ │ │ │ │    │ │ │ │ │ │ │ │ │ │.│ │ │</w:t>
      </w:r>
    </w:p>
    <w:p w:rsidR="007317A2" w:rsidRDefault="007317A2">
      <w:pPr>
        <w:pStyle w:val="ConsPlusNonformat"/>
        <w:jc w:val="both"/>
      </w:pPr>
      <w:r>
        <w:rPr>
          <w:sz w:val="16"/>
        </w:rPr>
        <w:t xml:space="preserve"> за первым ребенком            └─┴─┴─┴─┴─┘       └─┴─┴─┴─┴─┘    └─┴─┴─┴─┴─┴─┴─┴─┴─┘ └─┴─┘</w:t>
      </w:r>
    </w:p>
    <w:p w:rsidR="007317A2" w:rsidRDefault="007317A2">
      <w:pPr>
        <w:pStyle w:val="ConsPlusNonformat"/>
        <w:jc w:val="both"/>
      </w:pPr>
      <w:bookmarkStart w:id="149" w:name="P1193"/>
      <w:bookmarkEnd w:id="149"/>
      <w:r>
        <w:rPr>
          <w:sz w:val="16"/>
        </w:rPr>
        <w:t xml:space="preserve"> по уходу за вторым            ┌─┬─┬─┬─┬─┐       ┌─┬─┬─┬─┬─┐    ┌─┬─┬─┬─┬─┬─┬─┬─┬─┐ ┌─┬─┐</w:t>
      </w:r>
    </w:p>
    <w:p w:rsidR="007317A2" w:rsidRDefault="007317A2">
      <w:pPr>
        <w:pStyle w:val="ConsPlusNonformat"/>
        <w:jc w:val="both"/>
      </w:pPr>
      <w:r>
        <w:rPr>
          <w:sz w:val="16"/>
        </w:rPr>
        <w:t xml:space="preserve"> и последующими          120   │ │ │ │ │ │       │ │ │ │ │ │    │ │ │ │ │ │ │ │ │ │.│ │ │</w:t>
      </w:r>
    </w:p>
    <w:p w:rsidR="007317A2" w:rsidRDefault="007317A2">
      <w:pPr>
        <w:pStyle w:val="ConsPlusNonformat"/>
        <w:jc w:val="both"/>
      </w:pPr>
      <w:r>
        <w:rPr>
          <w:sz w:val="16"/>
        </w:rPr>
        <w:t xml:space="preserve"> детьми                        └─┴─┴─┴─┴─┘       └─┴─┴─┴─┴─┘    └─┴─┴─┴─┴─┴─┴─┴─┴─┘ └─┴─┘</w:t>
      </w:r>
    </w:p>
    <w:p w:rsidR="007317A2" w:rsidRDefault="007317A2">
      <w:pPr>
        <w:pStyle w:val="ConsPlusNonformat"/>
        <w:jc w:val="both"/>
      </w:pPr>
    </w:p>
    <w:p w:rsidR="007317A2" w:rsidRDefault="007317A2">
      <w:pPr>
        <w:pStyle w:val="ConsPlusNonformat"/>
        <w:jc w:val="both"/>
      </w:pPr>
      <w:r>
        <w:rPr>
          <w:sz w:val="16"/>
        </w:rPr>
        <w:t>Выплаты, финансируемые за счет средств федерального бюджета, в размерах</w:t>
      </w:r>
    </w:p>
    <w:p w:rsidR="007317A2" w:rsidRDefault="007317A2">
      <w:pPr>
        <w:pStyle w:val="ConsPlusNonformat"/>
        <w:jc w:val="both"/>
      </w:pPr>
      <w:r>
        <w:rPr>
          <w:sz w:val="16"/>
        </w:rPr>
        <w:t>сверх установленных законодательством Российской Федерации об обязательном</w:t>
      </w:r>
    </w:p>
    <w:p w:rsidR="007317A2" w:rsidRDefault="007317A2">
      <w:pPr>
        <w:pStyle w:val="ConsPlusNonformat"/>
        <w:jc w:val="both"/>
      </w:pPr>
      <w:r>
        <w:rPr>
          <w:sz w:val="16"/>
        </w:rPr>
        <w:t>социальном страховании, гражданам, пострадавшим вследствие ядерных</w:t>
      </w:r>
    </w:p>
    <w:p w:rsidR="007317A2" w:rsidRDefault="007317A2">
      <w:pPr>
        <w:pStyle w:val="ConsPlusNonformat"/>
        <w:jc w:val="both"/>
      </w:pPr>
      <w:r>
        <w:rPr>
          <w:sz w:val="16"/>
        </w:rPr>
        <w:t>испытаний на Семипалатинском полигоне</w:t>
      </w:r>
    </w:p>
    <w:p w:rsidR="007317A2" w:rsidRDefault="007317A2">
      <w:pPr>
        <w:pStyle w:val="ConsPlusNonformat"/>
        <w:jc w:val="both"/>
      </w:pPr>
    </w:p>
    <w:p w:rsidR="007317A2" w:rsidRDefault="007317A2">
      <w:pPr>
        <w:pStyle w:val="ConsPlusNonformat"/>
        <w:jc w:val="both"/>
      </w:pPr>
      <w:r>
        <w:rPr>
          <w:sz w:val="16"/>
        </w:rPr>
        <w:t xml:space="preserve">                               ┌─┬─┬─┬─┬─┐                      ┌─┬─┬─┬─┬─┬─┬─┬─┬─┐ ┌─┬─┐</w:t>
      </w:r>
    </w:p>
    <w:p w:rsidR="007317A2" w:rsidRDefault="007317A2">
      <w:pPr>
        <w:pStyle w:val="ConsPlusNonformat"/>
        <w:jc w:val="both"/>
      </w:pPr>
      <w:bookmarkStart w:id="150" w:name="P1203"/>
      <w:bookmarkEnd w:id="150"/>
      <w:r>
        <w:rPr>
          <w:sz w:val="16"/>
        </w:rPr>
        <w:t>Всего                    130   │ │ │ │ │ │                      │ │ │ │ │ │ │ │ │ │.│ │ │</w:t>
      </w:r>
    </w:p>
    <w:p w:rsidR="007317A2" w:rsidRDefault="007317A2">
      <w:pPr>
        <w:pStyle w:val="ConsPlusNonformat"/>
        <w:jc w:val="both"/>
      </w:pPr>
      <w:r>
        <w:rPr>
          <w:sz w:val="16"/>
        </w:rPr>
        <w:t xml:space="preserve">                               └─┴─┴─┴─┴─┘                      └─┴─┴─┴─┴─┴─┴─┴─┴─┘ └─┴─┘</w:t>
      </w:r>
    </w:p>
    <w:p w:rsidR="007317A2" w:rsidRDefault="007317A2">
      <w:pPr>
        <w:pStyle w:val="ConsPlusNonformat"/>
        <w:jc w:val="both"/>
      </w:pPr>
      <w:r>
        <w:rPr>
          <w:sz w:val="16"/>
        </w:rPr>
        <w:t xml:space="preserve">                               ┌─┬─┬─┬─┬─┐       ┌─┬─┬─┬─┬─┐    ┌─┬─┬─┬─┬─┬─┬─┬─┬─┐ ┌─┬─┐</w:t>
      </w:r>
    </w:p>
    <w:p w:rsidR="007317A2" w:rsidRDefault="007317A2">
      <w:pPr>
        <w:pStyle w:val="ConsPlusNonformat"/>
        <w:jc w:val="both"/>
      </w:pPr>
      <w:bookmarkStart w:id="151" w:name="P1206"/>
      <w:bookmarkEnd w:id="151"/>
      <w:r>
        <w:rPr>
          <w:sz w:val="16"/>
        </w:rPr>
        <w:t>Пособие по временной     140   │ │ │ │ │ │       │ │ │ │ │ │    │ │ │ │ │ │ │ │ │ │.│ │ │</w:t>
      </w:r>
    </w:p>
    <w:p w:rsidR="007317A2" w:rsidRDefault="007317A2">
      <w:pPr>
        <w:pStyle w:val="ConsPlusNonformat"/>
        <w:jc w:val="both"/>
      </w:pPr>
      <w:r>
        <w:rPr>
          <w:sz w:val="16"/>
        </w:rPr>
        <w:t>нетрудоспособности             └─┴─┴─┴─┴─┘       └─┴─┴─┴─┴─┘    └─┴─┴─┴─┴─┴─┴─┴─┴─┘ └─┴─┘</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152" w:name="P1210"/>
      <w:bookmarkEnd w:id="152"/>
      <w:r>
        <w:rPr>
          <w:sz w:val="16"/>
        </w:rPr>
        <w:t xml:space="preserve">    &lt;*&gt; В отношении страховых случаев, возникших до 01.07.2016.</w:t>
      </w: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rmal"/>
      </w:pP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nformat"/>
        <w:jc w:val="both"/>
      </w:pPr>
      <w:r>
        <w:rPr>
          <w:sz w:val="16"/>
        </w:rPr>
        <w:t xml:space="preserve">   ││││││││││││           ИНН │ │ │ │ │ │ │ │ │ │ │ │ │</w:t>
      </w:r>
    </w:p>
    <w:p w:rsidR="007317A2" w:rsidRDefault="007317A2">
      <w:pPr>
        <w:pStyle w:val="ConsPlusNonformat"/>
        <w:jc w:val="both"/>
      </w:pPr>
      <w:r>
        <w:rPr>
          <w:sz w:val="16"/>
        </w:rPr>
        <w:t xml:space="preserve">   │1620││1149│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КПП │ │ │ │ │ │ │ │ │ │ Стр.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r>
        <w:rPr>
          <w:sz w:val="16"/>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r>
        <w:rPr>
          <w:sz w:val="16"/>
        </w:rPr>
        <w:t xml:space="preserve">                         Код      Число       Количество дней,       Расходы, руб.</w:t>
      </w:r>
    </w:p>
    <w:p w:rsidR="007317A2" w:rsidRDefault="007317A2">
      <w:pPr>
        <w:pStyle w:val="ConsPlusNonformat"/>
        <w:jc w:val="both"/>
      </w:pPr>
      <w:r>
        <w:rPr>
          <w:sz w:val="16"/>
        </w:rPr>
        <w:t xml:space="preserve">                        строки  получателей        выплат</w:t>
      </w:r>
    </w:p>
    <w:p w:rsidR="007317A2" w:rsidRDefault="007317A2">
      <w:pPr>
        <w:pStyle w:val="ConsPlusNonformat"/>
        <w:jc w:val="both"/>
      </w:pPr>
      <w:r>
        <w:rPr>
          <w:sz w:val="16"/>
        </w:rPr>
        <w:t xml:space="preserve">                          1         2                3                     4</w:t>
      </w:r>
    </w:p>
    <w:p w:rsidR="007317A2" w:rsidRDefault="007317A2">
      <w:pPr>
        <w:pStyle w:val="ConsPlusNonformat"/>
        <w:jc w:val="both"/>
      </w:pPr>
    </w:p>
    <w:p w:rsidR="007317A2" w:rsidRDefault="007317A2">
      <w:pPr>
        <w:pStyle w:val="ConsPlusNonformat"/>
        <w:jc w:val="both"/>
      </w:pPr>
      <w:r>
        <w:rPr>
          <w:sz w:val="16"/>
        </w:rPr>
        <w:t>Выплаты, финансируемые за счет средств федерального бюджета, в размерах</w:t>
      </w:r>
    </w:p>
    <w:p w:rsidR="007317A2" w:rsidRDefault="007317A2">
      <w:pPr>
        <w:pStyle w:val="ConsPlusNonformat"/>
        <w:jc w:val="both"/>
      </w:pPr>
      <w:r>
        <w:rPr>
          <w:sz w:val="16"/>
        </w:rPr>
        <w:t>сверх установленных законодательством Российской Федерации об обязательном</w:t>
      </w:r>
    </w:p>
    <w:p w:rsidR="007317A2" w:rsidRDefault="007317A2">
      <w:pPr>
        <w:pStyle w:val="ConsPlusNonformat"/>
        <w:jc w:val="both"/>
      </w:pPr>
      <w:r>
        <w:rPr>
          <w:sz w:val="16"/>
        </w:rPr>
        <w:t>социальном страховании лицам из подразделений особого риска, а также лицам,</w:t>
      </w:r>
    </w:p>
    <w:p w:rsidR="007317A2" w:rsidRDefault="007317A2">
      <w:pPr>
        <w:pStyle w:val="ConsPlusNonformat"/>
        <w:jc w:val="both"/>
      </w:pPr>
      <w:r>
        <w:rPr>
          <w:sz w:val="16"/>
        </w:rPr>
        <w:t>получившим или перенесшим лучевую болезнь или ставшим инвалидами вследствие</w:t>
      </w:r>
    </w:p>
    <w:p w:rsidR="007317A2" w:rsidRDefault="007317A2">
      <w:pPr>
        <w:pStyle w:val="ConsPlusNonformat"/>
        <w:jc w:val="both"/>
      </w:pPr>
      <w:r>
        <w:rPr>
          <w:sz w:val="16"/>
        </w:rPr>
        <w:t>радиационных аварий, кроме Чернобыльской АЭС</w:t>
      </w:r>
    </w:p>
    <w:p w:rsidR="007317A2" w:rsidRDefault="007317A2">
      <w:pPr>
        <w:pStyle w:val="ConsPlusNonformat"/>
        <w:jc w:val="both"/>
      </w:pPr>
    </w:p>
    <w:p w:rsidR="007317A2" w:rsidRDefault="007317A2">
      <w:pPr>
        <w:pStyle w:val="ConsPlusNonformat"/>
        <w:jc w:val="both"/>
      </w:pPr>
      <w:r>
        <w:rPr>
          <w:sz w:val="16"/>
        </w:rPr>
        <w:t xml:space="preserve">                               ┌─┬─┬─┬─┬─┐                      ┌─┬─┬─┬─┬─┬─┬─┬─┬─┐ ┌─┬─┐</w:t>
      </w:r>
    </w:p>
    <w:p w:rsidR="007317A2" w:rsidRDefault="007317A2">
      <w:pPr>
        <w:pStyle w:val="ConsPlusNonformat"/>
        <w:jc w:val="both"/>
      </w:pPr>
      <w:bookmarkStart w:id="153" w:name="P1235"/>
      <w:bookmarkEnd w:id="153"/>
      <w:r>
        <w:rPr>
          <w:sz w:val="16"/>
        </w:rPr>
        <w:t>Всего                    150   │ │ │ │ │ │                      │ │ │ │ │ │ │ │ │ │.│ │ │</w:t>
      </w:r>
    </w:p>
    <w:p w:rsidR="007317A2" w:rsidRDefault="007317A2">
      <w:pPr>
        <w:pStyle w:val="ConsPlusNonformat"/>
        <w:jc w:val="both"/>
      </w:pPr>
      <w:r>
        <w:rPr>
          <w:sz w:val="16"/>
        </w:rPr>
        <w:t xml:space="preserve">                               └─┴─┴─┴─┴─┘                      └─┴─┴─┴─┴─┴─┴─┴─┴─┘ └─┴─┘</w:t>
      </w:r>
    </w:p>
    <w:p w:rsidR="007317A2" w:rsidRDefault="007317A2">
      <w:pPr>
        <w:pStyle w:val="ConsPlusNonformat"/>
        <w:jc w:val="both"/>
      </w:pPr>
      <w:r>
        <w:rPr>
          <w:sz w:val="16"/>
        </w:rPr>
        <w:t xml:space="preserve">                               ┌─┬─┬─┬─┬─┐       ┌─┬─┬─┬─┬─┐    ┌─┬─┬─┬─┬─┬─┬─┬─┬─┐ ┌─┬─┐</w:t>
      </w:r>
    </w:p>
    <w:p w:rsidR="007317A2" w:rsidRDefault="007317A2">
      <w:pPr>
        <w:pStyle w:val="ConsPlusNonformat"/>
        <w:jc w:val="both"/>
      </w:pPr>
      <w:bookmarkStart w:id="154" w:name="P1238"/>
      <w:bookmarkEnd w:id="154"/>
      <w:r>
        <w:rPr>
          <w:sz w:val="16"/>
        </w:rPr>
        <w:t>Пособие по временной     160   │ │ │ │ │ │       │ │ │ │ │ │    │ │ │ │ │ │ │ │ │ │.│ │ │</w:t>
      </w:r>
    </w:p>
    <w:p w:rsidR="007317A2" w:rsidRDefault="007317A2">
      <w:pPr>
        <w:pStyle w:val="ConsPlusNonformat"/>
        <w:jc w:val="both"/>
      </w:pPr>
      <w:r>
        <w:rPr>
          <w:sz w:val="16"/>
        </w:rPr>
        <w:t>нетрудоспособности             └─┴─┴─┴─┴─┘       └─┴─┴─┴─┴─┘    └─┴─┴─┴─┴─┴─┴─┴─┴─┘ └─┴─┘</w:t>
      </w:r>
    </w:p>
    <w:p w:rsidR="007317A2" w:rsidRDefault="007317A2">
      <w:pPr>
        <w:pStyle w:val="ConsPlusNonformat"/>
        <w:jc w:val="both"/>
      </w:pPr>
      <w:r>
        <w:rPr>
          <w:sz w:val="16"/>
        </w:rPr>
        <w:t xml:space="preserve">                               ┌─┬─┬─┬─┬─┐       ┌─┬─┬─┬─┬─┐    ┌─┬─┬─┬─┬─┬─┬─┬─┬─┐ ┌─┬─┐</w:t>
      </w:r>
    </w:p>
    <w:p w:rsidR="007317A2" w:rsidRDefault="007317A2">
      <w:pPr>
        <w:pStyle w:val="ConsPlusNonformat"/>
        <w:jc w:val="both"/>
      </w:pPr>
      <w:bookmarkStart w:id="155" w:name="P1241"/>
      <w:bookmarkEnd w:id="155"/>
      <w:r>
        <w:rPr>
          <w:sz w:val="16"/>
        </w:rPr>
        <w:t>Пособие по беременности  170   │ │ │ │ │ │       │ │ │ │ │ │    │ │ │ │ │ │ │ │ │ │.│ │ │</w:t>
      </w:r>
    </w:p>
    <w:p w:rsidR="007317A2" w:rsidRDefault="007317A2">
      <w:pPr>
        <w:pStyle w:val="ConsPlusNonformat"/>
        <w:jc w:val="both"/>
      </w:pPr>
      <w:r>
        <w:rPr>
          <w:sz w:val="16"/>
        </w:rPr>
        <w:t>и родам                        └─┴─┴─┴─┴─┘       └─┴─┴─┴─┴─┘    └─┴─┴─┴─┴─┴─┴─┴─┴─┘ └─┴─┘</w:t>
      </w:r>
    </w:p>
    <w:p w:rsidR="007317A2" w:rsidRDefault="007317A2">
      <w:pPr>
        <w:pStyle w:val="ConsPlusNonformat"/>
        <w:jc w:val="both"/>
      </w:pPr>
      <w:bookmarkStart w:id="156" w:name="P1243"/>
      <w:bookmarkEnd w:id="156"/>
      <w:r>
        <w:rPr>
          <w:sz w:val="16"/>
        </w:rPr>
        <w:lastRenderedPageBreak/>
        <w:t>Ежемесячное пособие            ┌─┬─┬─┬─┬─┐       ┌─┬─┬─┬─┬─┐    ┌─┬─┬─┬─┬─┬─┬─┬─┬─┐ ┌─┬─┐</w:t>
      </w:r>
    </w:p>
    <w:p w:rsidR="007317A2" w:rsidRDefault="007317A2">
      <w:pPr>
        <w:pStyle w:val="ConsPlusNonformat"/>
        <w:jc w:val="both"/>
      </w:pPr>
      <w:r>
        <w:rPr>
          <w:sz w:val="16"/>
        </w:rPr>
        <w:t>по уходу за ребенком,    180   │ │ │ │ │ │       │ │ │ │ │ │    │ │ │ │ │ │ │ │ │ │.│ │ │</w:t>
      </w:r>
    </w:p>
    <w:p w:rsidR="007317A2" w:rsidRDefault="007317A2">
      <w:pPr>
        <w:pStyle w:val="ConsPlusNonformat"/>
        <w:jc w:val="both"/>
      </w:pPr>
      <w:r>
        <w:rPr>
          <w:sz w:val="16"/>
        </w:rPr>
        <w:t>всего                          └─┴─┴─┴─┴─┘       └─┴─┴─┴─┴─┘    └─┴─┴─┴─┴─┴─┴─┴─┴─┘ └─┴─┘</w:t>
      </w:r>
    </w:p>
    <w:p w:rsidR="007317A2" w:rsidRDefault="007317A2">
      <w:pPr>
        <w:pStyle w:val="ConsPlusNonformat"/>
        <w:jc w:val="both"/>
      </w:pPr>
      <w:r>
        <w:rPr>
          <w:sz w:val="16"/>
        </w:rPr>
        <w:t xml:space="preserve"> в том числе:                  ┌─┬─┬─┬─┬─┐       ┌─┬─┬─┬─┬─┐    ┌─┬─┬─┬─┬─┬─┬─┬─┬─┐ ┌─┬─┐</w:t>
      </w:r>
    </w:p>
    <w:p w:rsidR="007317A2" w:rsidRDefault="007317A2">
      <w:pPr>
        <w:pStyle w:val="ConsPlusNonformat"/>
        <w:jc w:val="both"/>
      </w:pPr>
      <w:r>
        <w:rPr>
          <w:sz w:val="16"/>
        </w:rPr>
        <w:t xml:space="preserve"> по уходу                190   │ │ │ │ │ │       │ │ │ │ │ │    │ │ │ │ │ │ │ │ │ │.│ │ │</w:t>
      </w:r>
    </w:p>
    <w:p w:rsidR="007317A2" w:rsidRDefault="007317A2">
      <w:pPr>
        <w:pStyle w:val="ConsPlusNonformat"/>
        <w:jc w:val="both"/>
      </w:pPr>
      <w:r>
        <w:rPr>
          <w:sz w:val="16"/>
        </w:rPr>
        <w:t xml:space="preserve"> за первым ребенком            └─┴─┴─┴─┴─┘       └─┴─┴─┴─┴─┘    └─┴─┴─┴─┴─┴─┴─┴─┴─┘ └─┴─┘</w:t>
      </w:r>
    </w:p>
    <w:p w:rsidR="007317A2" w:rsidRDefault="007317A2">
      <w:pPr>
        <w:pStyle w:val="ConsPlusNonformat"/>
        <w:jc w:val="both"/>
      </w:pPr>
      <w:bookmarkStart w:id="157" w:name="P1249"/>
      <w:bookmarkEnd w:id="157"/>
      <w:r>
        <w:rPr>
          <w:sz w:val="16"/>
        </w:rPr>
        <w:t xml:space="preserve"> по уходу за вторым            ┌─┬─┬─┬─┬─┐       ┌─┬─┬─┬─┬─┐    ┌─┬─┬─┬─┬─┬─┬─┬─┬─┐ ┌─┬─┐</w:t>
      </w:r>
    </w:p>
    <w:p w:rsidR="007317A2" w:rsidRDefault="007317A2">
      <w:pPr>
        <w:pStyle w:val="ConsPlusNonformat"/>
        <w:jc w:val="both"/>
      </w:pPr>
      <w:r>
        <w:rPr>
          <w:sz w:val="16"/>
        </w:rPr>
        <w:t xml:space="preserve"> и последующими          200   │ │ │ │ │ │       │ │ │ │ │ │    │ │ │ │ │ │ │ │ │ │.│ │ │</w:t>
      </w:r>
    </w:p>
    <w:p w:rsidR="007317A2" w:rsidRDefault="007317A2">
      <w:pPr>
        <w:pStyle w:val="ConsPlusNonformat"/>
        <w:jc w:val="both"/>
      </w:pPr>
      <w:r>
        <w:rPr>
          <w:sz w:val="16"/>
        </w:rPr>
        <w:t xml:space="preserve"> детьми                        └─┴─┴─┴─┴─┘       └─┴─┴─┴─┴─┘    └─┴─┴─┴─┴─┴─┴─┴─┴─┘ └─┴─┘</w:t>
      </w:r>
    </w:p>
    <w:p w:rsidR="007317A2" w:rsidRDefault="007317A2">
      <w:pPr>
        <w:pStyle w:val="ConsPlusNonformat"/>
        <w:jc w:val="both"/>
      </w:pPr>
    </w:p>
    <w:p w:rsidR="007317A2" w:rsidRDefault="007317A2">
      <w:pPr>
        <w:pStyle w:val="ConsPlusNonformat"/>
        <w:jc w:val="both"/>
      </w:pPr>
      <w:r>
        <w:rPr>
          <w:sz w:val="16"/>
        </w:rPr>
        <w:t>Дополнительные выплаты пособий по временной нетрудоспособности, по</w:t>
      </w:r>
    </w:p>
    <w:p w:rsidR="007317A2" w:rsidRDefault="007317A2">
      <w:pPr>
        <w:pStyle w:val="ConsPlusNonformat"/>
        <w:jc w:val="both"/>
      </w:pPr>
      <w:r>
        <w:rPr>
          <w:sz w:val="16"/>
        </w:rPr>
        <w:t>беременности и родам, связанные с зачетом в страховой стаж застрахованного</w:t>
      </w:r>
    </w:p>
    <w:p w:rsidR="007317A2" w:rsidRDefault="007317A2">
      <w:pPr>
        <w:pStyle w:val="ConsPlusNonformat"/>
        <w:jc w:val="both"/>
      </w:pPr>
      <w:r>
        <w:rPr>
          <w:sz w:val="16"/>
        </w:rPr>
        <w:t>лица периодов службы, в течение которых гражданин не подлежал обязательному</w:t>
      </w:r>
    </w:p>
    <w:p w:rsidR="007317A2" w:rsidRDefault="007317A2">
      <w:pPr>
        <w:pStyle w:val="ConsPlusNonformat"/>
        <w:jc w:val="both"/>
      </w:pPr>
      <w:r>
        <w:rPr>
          <w:sz w:val="16"/>
        </w:rPr>
        <w:t>социальному  страхованию на случай временной нетрудоспособности и в связи с</w:t>
      </w:r>
    </w:p>
    <w:p w:rsidR="007317A2" w:rsidRDefault="007317A2">
      <w:pPr>
        <w:pStyle w:val="ConsPlusNonformat"/>
        <w:jc w:val="both"/>
      </w:pPr>
      <w:r>
        <w:rPr>
          <w:sz w:val="16"/>
        </w:rPr>
        <w:t xml:space="preserve">материнством  в  соответствии с </w:t>
      </w:r>
      <w:hyperlink r:id="rId18" w:history="1">
        <w:r>
          <w:rPr>
            <w:color w:val="0000FF"/>
            <w:sz w:val="16"/>
          </w:rPr>
          <w:t>частью 4 статьи 3</w:t>
        </w:r>
      </w:hyperlink>
      <w:r>
        <w:rPr>
          <w:sz w:val="16"/>
        </w:rPr>
        <w:t xml:space="preserve"> Федерального закона от 29</w:t>
      </w:r>
    </w:p>
    <w:p w:rsidR="007317A2" w:rsidRDefault="007317A2">
      <w:pPr>
        <w:pStyle w:val="ConsPlusNonformat"/>
        <w:jc w:val="both"/>
      </w:pPr>
      <w:r>
        <w:rPr>
          <w:sz w:val="16"/>
        </w:rPr>
        <w:t>декабря  2006 г. N 255-ФЗ "Об обязательном социальном страховании на случай</w:t>
      </w:r>
    </w:p>
    <w:p w:rsidR="007317A2" w:rsidRDefault="007317A2">
      <w:pPr>
        <w:pStyle w:val="ConsPlusNonformat"/>
        <w:jc w:val="both"/>
      </w:pPr>
      <w:r>
        <w:rPr>
          <w:sz w:val="16"/>
        </w:rPr>
        <w:t xml:space="preserve">временной нетрудоспособности и в связи с материнством" </w:t>
      </w:r>
      <w:hyperlink w:anchor="P1303" w:history="1">
        <w:r>
          <w:rPr>
            <w:color w:val="0000FF"/>
            <w:sz w:val="16"/>
          </w:rPr>
          <w:t>&lt;*&gt;</w:t>
        </w:r>
      </w:hyperlink>
    </w:p>
    <w:p w:rsidR="007317A2" w:rsidRDefault="007317A2">
      <w:pPr>
        <w:pStyle w:val="ConsPlusNonformat"/>
        <w:jc w:val="both"/>
      </w:pPr>
    </w:p>
    <w:p w:rsidR="007317A2" w:rsidRDefault="007317A2">
      <w:pPr>
        <w:pStyle w:val="ConsPlusNonformat"/>
        <w:jc w:val="both"/>
      </w:pPr>
      <w:r>
        <w:rPr>
          <w:sz w:val="16"/>
        </w:rPr>
        <w:t xml:space="preserve">                               ┌─┬─┬─┬─┬─┐                      ┌─┬─┬─┬─┬─┬─┬─┬─┬─┐ ┌─┬─┐</w:t>
      </w:r>
    </w:p>
    <w:p w:rsidR="007317A2" w:rsidRDefault="007317A2">
      <w:pPr>
        <w:pStyle w:val="ConsPlusNonformat"/>
        <w:jc w:val="both"/>
      </w:pPr>
      <w:bookmarkStart w:id="158" w:name="P1262"/>
      <w:bookmarkEnd w:id="158"/>
      <w:r>
        <w:rPr>
          <w:sz w:val="16"/>
        </w:rPr>
        <w:t>Всего                    210   │ │ │ │ │ │                      │ │ │ │ │ │ │ │ │ │.│ │ │</w:t>
      </w:r>
    </w:p>
    <w:p w:rsidR="007317A2" w:rsidRDefault="007317A2">
      <w:pPr>
        <w:pStyle w:val="ConsPlusNonformat"/>
        <w:jc w:val="both"/>
      </w:pPr>
      <w:r>
        <w:rPr>
          <w:sz w:val="16"/>
        </w:rPr>
        <w:t xml:space="preserve">                               └─┴─┴─┴─┴─┘                      └─┴─┴─┴─┴─┴─┴─┴─┴─┘ └─┴─┘</w:t>
      </w:r>
    </w:p>
    <w:p w:rsidR="007317A2" w:rsidRDefault="007317A2">
      <w:pPr>
        <w:pStyle w:val="ConsPlusNonformat"/>
        <w:jc w:val="both"/>
      </w:pPr>
      <w:r>
        <w:rPr>
          <w:sz w:val="16"/>
        </w:rPr>
        <w:t xml:space="preserve">                               ┌─┬─┬─┬─┬─┐       ┌─┬─┬─┬─┬─┐    ┌─┬─┬─┬─┬─┬─┬─┬─┬─┐ ┌─┬─┐</w:t>
      </w:r>
    </w:p>
    <w:p w:rsidR="007317A2" w:rsidRDefault="007317A2">
      <w:pPr>
        <w:pStyle w:val="ConsPlusNonformat"/>
        <w:jc w:val="both"/>
      </w:pPr>
      <w:bookmarkStart w:id="159" w:name="P1265"/>
      <w:bookmarkEnd w:id="159"/>
      <w:r>
        <w:rPr>
          <w:sz w:val="16"/>
        </w:rPr>
        <w:t>Пособие по временной     220   │ │ │ │ │ │       │ │ │ │ │ │    │ │ │ │ │ │ │ │ │ │.│ │ │</w:t>
      </w:r>
    </w:p>
    <w:p w:rsidR="007317A2" w:rsidRDefault="007317A2">
      <w:pPr>
        <w:pStyle w:val="ConsPlusNonformat"/>
        <w:jc w:val="both"/>
      </w:pPr>
      <w:r>
        <w:rPr>
          <w:sz w:val="16"/>
        </w:rPr>
        <w:t>нетрудоспособности             └─┴─┴─┴─┴─┘       └─┴─┴─┴─┴─┘    └─┴─┴─┴─┴─┴─┴─┴─┴─┘ └─┴─┘</w:t>
      </w:r>
    </w:p>
    <w:p w:rsidR="007317A2" w:rsidRDefault="007317A2">
      <w:pPr>
        <w:pStyle w:val="ConsPlusNonformat"/>
        <w:jc w:val="both"/>
      </w:pPr>
      <w:r>
        <w:rPr>
          <w:sz w:val="16"/>
        </w:rPr>
        <w:t xml:space="preserve">                               ┌─┬─┬─┬─┬─┐       ┌─┬─┬─┬─┬─┐    ┌─┬─┬─┬─┬─┬─┬─┬─┬─┐ ┌─┬─┐</w:t>
      </w:r>
    </w:p>
    <w:p w:rsidR="007317A2" w:rsidRDefault="007317A2">
      <w:pPr>
        <w:pStyle w:val="ConsPlusNonformat"/>
        <w:jc w:val="both"/>
      </w:pPr>
      <w:bookmarkStart w:id="160" w:name="P1268"/>
      <w:bookmarkEnd w:id="160"/>
      <w:r>
        <w:rPr>
          <w:sz w:val="16"/>
        </w:rPr>
        <w:t>Пособие по беременности  230   │ │ │ │ │ │       │ │ │ │ │ │    │ │ │ │ │ │ │ │ │ │.│ │ │</w:t>
      </w:r>
    </w:p>
    <w:p w:rsidR="007317A2" w:rsidRDefault="007317A2">
      <w:pPr>
        <w:pStyle w:val="ConsPlusNonformat"/>
        <w:jc w:val="both"/>
      </w:pPr>
      <w:r>
        <w:rPr>
          <w:sz w:val="16"/>
        </w:rPr>
        <w:t>и родам                        └─┴─┴─┴─┴─┘       └─┴─┴─┴─┴─┘    └─┴─┴─┴─┴─┴─┴─┴─┴─┘ └─┴─┘</w:t>
      </w:r>
    </w:p>
    <w:p w:rsidR="007317A2" w:rsidRDefault="007317A2">
      <w:pPr>
        <w:pStyle w:val="ConsPlusNonformat"/>
        <w:jc w:val="both"/>
      </w:pPr>
    </w:p>
    <w:p w:rsidR="007317A2" w:rsidRDefault="007317A2">
      <w:pPr>
        <w:pStyle w:val="ConsPlusNonformat"/>
        <w:jc w:val="both"/>
      </w:pPr>
      <w:r>
        <w:rPr>
          <w:sz w:val="16"/>
        </w:rPr>
        <w:t xml:space="preserve">    ИТОГО</w:t>
      </w:r>
    </w:p>
    <w:p w:rsidR="007317A2" w:rsidRDefault="007317A2">
      <w:pPr>
        <w:pStyle w:val="ConsPlusNonformat"/>
        <w:jc w:val="both"/>
      </w:pPr>
    </w:p>
    <w:p w:rsidR="007317A2" w:rsidRDefault="007317A2">
      <w:pPr>
        <w:pStyle w:val="ConsPlusNonformat"/>
        <w:jc w:val="both"/>
      </w:pPr>
      <w:r>
        <w:rPr>
          <w:sz w:val="16"/>
        </w:rPr>
        <w:t xml:space="preserve">                               ┌─┬─┬─┬─┬─┐                      ┌─┬─┬─┬─┬─┬─┬─┬─┬─┐ ┌─┬─┐</w:t>
      </w:r>
    </w:p>
    <w:p w:rsidR="007317A2" w:rsidRDefault="007317A2">
      <w:pPr>
        <w:pStyle w:val="ConsPlusNonformat"/>
        <w:jc w:val="both"/>
      </w:pPr>
      <w:bookmarkStart w:id="161" w:name="P1274"/>
      <w:bookmarkEnd w:id="161"/>
      <w:r>
        <w:rPr>
          <w:sz w:val="16"/>
        </w:rPr>
        <w:t>Всего                    240   │ │ │ │ │ │                      │ │ │ │ │ │ │ │ │ │.│ │ │</w:t>
      </w:r>
    </w:p>
    <w:p w:rsidR="007317A2" w:rsidRDefault="007317A2">
      <w:pPr>
        <w:pStyle w:val="ConsPlusNonformat"/>
        <w:jc w:val="both"/>
      </w:pPr>
      <w:r>
        <w:rPr>
          <w:sz w:val="16"/>
        </w:rPr>
        <w:t xml:space="preserve">                               └─┴─┴─┴─┴─┘                      └─┴─┴─┴─┴─┴─┴─┴─┴─┘ └─┴─┘</w:t>
      </w:r>
    </w:p>
    <w:p w:rsidR="007317A2" w:rsidRDefault="007317A2">
      <w:pPr>
        <w:pStyle w:val="ConsPlusNonformat"/>
        <w:jc w:val="both"/>
      </w:pPr>
      <w:r>
        <w:rPr>
          <w:sz w:val="16"/>
        </w:rPr>
        <w:t xml:space="preserve">                               ┌─┬─┬─┬─┬─┐       ┌─┬─┬─┬─┬─┐    ┌─┬─┬─┬─┬─┬─┬─┬─┬─┐ ┌─┬─┐</w:t>
      </w:r>
    </w:p>
    <w:p w:rsidR="007317A2" w:rsidRDefault="007317A2">
      <w:pPr>
        <w:pStyle w:val="ConsPlusNonformat"/>
        <w:jc w:val="both"/>
      </w:pPr>
      <w:bookmarkStart w:id="162" w:name="P1277"/>
      <w:bookmarkEnd w:id="162"/>
      <w:r>
        <w:rPr>
          <w:sz w:val="16"/>
        </w:rPr>
        <w:t>Пособие по временной     250   │ │ │ │ │ │       │ │ │ │ │ │    │ │ │ │ │ │ │ │ │ │.│ │ │</w:t>
      </w:r>
    </w:p>
    <w:p w:rsidR="007317A2" w:rsidRDefault="007317A2">
      <w:pPr>
        <w:pStyle w:val="ConsPlusNonformat"/>
        <w:jc w:val="both"/>
      </w:pPr>
      <w:r>
        <w:rPr>
          <w:sz w:val="16"/>
        </w:rPr>
        <w:t>нетрудоспособности             └─┴─┴─┴─┴─┘       └─┴─┴─┴─┴─┘    └─┴─┴─┴─┴─┴─┴─┴─┴─┘ └─┴─┘</w:t>
      </w:r>
    </w:p>
    <w:p w:rsidR="007317A2" w:rsidRDefault="007317A2">
      <w:pPr>
        <w:pStyle w:val="ConsPlusNonformat"/>
        <w:jc w:val="both"/>
      </w:pPr>
      <w:r>
        <w:rPr>
          <w:sz w:val="16"/>
        </w:rPr>
        <w:t xml:space="preserve">                               ┌─┬─┬─┬─┬─┐       ┌─┬─┬─┬─┬─┐    ┌─┬─┬─┬─┬─┬─┬─┬─┬─┐ ┌─┬─┐</w:t>
      </w:r>
    </w:p>
    <w:p w:rsidR="007317A2" w:rsidRDefault="007317A2">
      <w:pPr>
        <w:pStyle w:val="ConsPlusNonformat"/>
        <w:jc w:val="both"/>
      </w:pPr>
      <w:bookmarkStart w:id="163" w:name="P1280"/>
      <w:bookmarkEnd w:id="163"/>
      <w:r>
        <w:rPr>
          <w:sz w:val="16"/>
        </w:rPr>
        <w:t>Пособие по беременности  260   │ │ │ │ │ │       │ │ │ │ │ │    │ │ │ │ │ │ │ │ │ │.│ │ │</w:t>
      </w:r>
    </w:p>
    <w:p w:rsidR="007317A2" w:rsidRDefault="007317A2">
      <w:pPr>
        <w:pStyle w:val="ConsPlusNonformat"/>
        <w:jc w:val="both"/>
      </w:pPr>
      <w:r>
        <w:rPr>
          <w:sz w:val="16"/>
        </w:rPr>
        <w:t>и родам                        └─┴─┴─┴─┴─┘       └─┴─┴─┴─┴─┘    └─┴─┴─┴─┴─┴─┴─┴─┴─┘ └─┴─┘</w:t>
      </w:r>
    </w:p>
    <w:p w:rsidR="007317A2" w:rsidRDefault="007317A2">
      <w:pPr>
        <w:pStyle w:val="ConsPlusNonformat"/>
        <w:jc w:val="both"/>
      </w:pPr>
      <w:bookmarkStart w:id="164" w:name="P1282"/>
      <w:bookmarkEnd w:id="164"/>
      <w:r>
        <w:rPr>
          <w:sz w:val="16"/>
        </w:rPr>
        <w:t>Ежемесячное пособие            ┌─┬─┬─┬─┬─┐       ┌─┬─┬─┬─┬─┐    ┌─┬─┬─┬─┬─┬─┬─┬─┬─┐ ┌─┬─┐</w:t>
      </w:r>
    </w:p>
    <w:p w:rsidR="007317A2" w:rsidRDefault="007317A2">
      <w:pPr>
        <w:pStyle w:val="ConsPlusNonformat"/>
        <w:jc w:val="both"/>
      </w:pPr>
      <w:r>
        <w:rPr>
          <w:sz w:val="16"/>
        </w:rPr>
        <w:t>по уходу за ребенком,    270   │ │ │ │ │ │       │ │ │ │ │ │    │ │ │ │ │ │ │ │ │ │.│ │ │</w:t>
      </w:r>
    </w:p>
    <w:p w:rsidR="007317A2" w:rsidRDefault="007317A2">
      <w:pPr>
        <w:pStyle w:val="ConsPlusNonformat"/>
        <w:jc w:val="both"/>
      </w:pPr>
      <w:r>
        <w:rPr>
          <w:sz w:val="16"/>
        </w:rPr>
        <w:t>всего                          └─┴─┴─┴─┴─┘       └─┴─┴─┴─┴─┘    └─┴─┴─┴─┴─┴─┴─┴─┴─┘ └─┴─┘</w:t>
      </w:r>
    </w:p>
    <w:p w:rsidR="007317A2" w:rsidRDefault="007317A2">
      <w:pPr>
        <w:pStyle w:val="ConsPlusNonformat"/>
        <w:jc w:val="both"/>
      </w:pPr>
      <w:r>
        <w:rPr>
          <w:sz w:val="16"/>
        </w:rPr>
        <w:t xml:space="preserve"> в том числе:                  ┌─┬─┬─┬─┬─┐       ┌─┬─┬─┬─┬─┐    ┌─┬─┬─┬─┬─┬─┬─┬─┬─┐ ┌─┬─┐</w:t>
      </w:r>
    </w:p>
    <w:p w:rsidR="007317A2" w:rsidRDefault="007317A2">
      <w:pPr>
        <w:pStyle w:val="ConsPlusNonformat"/>
        <w:jc w:val="both"/>
      </w:pPr>
      <w:r>
        <w:rPr>
          <w:sz w:val="16"/>
        </w:rPr>
        <w:t xml:space="preserve"> по уходу                280   │ │ │ │ │ │       │ │ │ │ │ │    │ │ │ │ │ │ │ │ │ │.│ │ │</w:t>
      </w:r>
    </w:p>
    <w:p w:rsidR="007317A2" w:rsidRDefault="007317A2">
      <w:pPr>
        <w:pStyle w:val="ConsPlusNonformat"/>
        <w:jc w:val="both"/>
      </w:pPr>
      <w:r>
        <w:rPr>
          <w:sz w:val="16"/>
        </w:rPr>
        <w:t xml:space="preserve"> за первым ребенком            └─┴─┴─┴─┴─┘       └─┴─┴─┴─┴─┘    └─┴─┴─┴─┴─┴─┴─┴─┴─┘ └─┴─┘</w:t>
      </w:r>
    </w:p>
    <w:p w:rsidR="007317A2" w:rsidRDefault="007317A2">
      <w:pPr>
        <w:pStyle w:val="ConsPlusNonformat"/>
        <w:jc w:val="both"/>
      </w:pPr>
      <w:bookmarkStart w:id="165" w:name="P1288"/>
      <w:bookmarkEnd w:id="165"/>
      <w:r>
        <w:rPr>
          <w:sz w:val="16"/>
        </w:rPr>
        <w:t xml:space="preserve"> по уходу за вторым            ┌─┬─┬─┬─┬─┐       ┌─┬─┬─┬─┬─┐    ┌─┬─┬─┬─┬─┬─┬─┬─┬─┐ ┌─┬─┐</w:t>
      </w:r>
    </w:p>
    <w:p w:rsidR="007317A2" w:rsidRDefault="007317A2">
      <w:pPr>
        <w:pStyle w:val="ConsPlusNonformat"/>
        <w:jc w:val="both"/>
      </w:pPr>
      <w:r>
        <w:rPr>
          <w:sz w:val="16"/>
        </w:rPr>
        <w:t xml:space="preserve"> и последующими          290   │ │ │ │ │ │       │ │ │ │ │ │    │ │ │ │ │ │ │ │ │ │.│ │ │</w:t>
      </w:r>
    </w:p>
    <w:p w:rsidR="007317A2" w:rsidRDefault="007317A2">
      <w:pPr>
        <w:pStyle w:val="ConsPlusNonformat"/>
        <w:jc w:val="both"/>
      </w:pPr>
      <w:r>
        <w:rPr>
          <w:sz w:val="16"/>
        </w:rPr>
        <w:t xml:space="preserve"> детьми                        └─┴─┴─┴─┴─┘       └─┴─┴─┴─┴─┘    └─┴─┴─┴─┴─┴─┴─┴─┴─┘ └─┴─┘</w:t>
      </w:r>
    </w:p>
    <w:p w:rsidR="007317A2" w:rsidRDefault="007317A2">
      <w:pPr>
        <w:pStyle w:val="ConsPlusNonformat"/>
        <w:jc w:val="both"/>
      </w:pPr>
    </w:p>
    <w:p w:rsidR="007317A2" w:rsidRDefault="007317A2">
      <w:pPr>
        <w:pStyle w:val="ConsPlusNonformat"/>
        <w:jc w:val="both"/>
      </w:pPr>
      <w:bookmarkStart w:id="166" w:name="P1292"/>
      <w:bookmarkEnd w:id="166"/>
      <w:r>
        <w:rPr>
          <w:sz w:val="16"/>
        </w:rPr>
        <w:t>Оплата дополнительных                            ┌─┬─┬─┬─┬─┐    ┌─┬─┬─┬─┬─┬─┬─┬─┬─┐ ┌─┬─┐</w:t>
      </w:r>
    </w:p>
    <w:p w:rsidR="007317A2" w:rsidRDefault="007317A2">
      <w:pPr>
        <w:pStyle w:val="ConsPlusNonformat"/>
        <w:jc w:val="both"/>
      </w:pPr>
      <w:r>
        <w:rPr>
          <w:sz w:val="16"/>
        </w:rPr>
        <w:t>выходных дней для ухода  300                     │ │ │ │ │ │    │ │ │ │ │ │ │ │ │ │.│ │ │</w:t>
      </w:r>
    </w:p>
    <w:p w:rsidR="007317A2" w:rsidRDefault="007317A2">
      <w:pPr>
        <w:pStyle w:val="ConsPlusNonformat"/>
        <w:jc w:val="both"/>
      </w:pPr>
      <w:r>
        <w:rPr>
          <w:sz w:val="16"/>
        </w:rPr>
        <w:t>за детьми-инвалидами                             └─┴─┴─┴─┴─┘    └─┴─┴─┴─┴─┴─┴─┴─┴─┘ └─┴─┘</w:t>
      </w:r>
    </w:p>
    <w:p w:rsidR="007317A2" w:rsidRDefault="007317A2">
      <w:pPr>
        <w:pStyle w:val="ConsPlusNonformat"/>
        <w:jc w:val="both"/>
      </w:pPr>
    </w:p>
    <w:p w:rsidR="007317A2" w:rsidRDefault="007317A2">
      <w:pPr>
        <w:pStyle w:val="ConsPlusNonformat"/>
        <w:jc w:val="both"/>
      </w:pPr>
      <w:bookmarkStart w:id="167" w:name="P1296"/>
      <w:bookmarkEnd w:id="167"/>
      <w:r>
        <w:rPr>
          <w:sz w:val="16"/>
        </w:rPr>
        <w:t>Страховые взносы,</w:t>
      </w:r>
    </w:p>
    <w:p w:rsidR="007317A2" w:rsidRDefault="007317A2">
      <w:pPr>
        <w:pStyle w:val="ConsPlusNonformat"/>
        <w:jc w:val="both"/>
      </w:pPr>
      <w:r>
        <w:rPr>
          <w:sz w:val="16"/>
        </w:rPr>
        <w:t>начисленные на оплату                                           ┌─┬─┬─┬─┬─┬─┬─┬─┬─┐ ┌─┬─┐</w:t>
      </w:r>
    </w:p>
    <w:p w:rsidR="007317A2" w:rsidRDefault="007317A2">
      <w:pPr>
        <w:pStyle w:val="ConsPlusNonformat"/>
        <w:jc w:val="both"/>
      </w:pPr>
      <w:r>
        <w:rPr>
          <w:sz w:val="16"/>
        </w:rPr>
        <w:t>дополнительных           310                                    │ │ │ │ │ │ │ │ │ │.│ │ │</w:t>
      </w:r>
    </w:p>
    <w:p w:rsidR="007317A2" w:rsidRDefault="007317A2">
      <w:pPr>
        <w:pStyle w:val="ConsPlusNonformat"/>
        <w:jc w:val="both"/>
      </w:pPr>
      <w:r>
        <w:rPr>
          <w:sz w:val="16"/>
        </w:rPr>
        <w:t>выходных дней для ухода                                         └─┴─┴─┴─┴─┴─┴─┴─┴─┘ └─┴─┘</w:t>
      </w:r>
    </w:p>
    <w:p w:rsidR="007317A2" w:rsidRDefault="007317A2">
      <w:pPr>
        <w:pStyle w:val="ConsPlusNonformat"/>
        <w:jc w:val="both"/>
      </w:pPr>
      <w:r>
        <w:rPr>
          <w:sz w:val="16"/>
        </w:rPr>
        <w:t>за детьми-инвалидами</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168" w:name="P1303"/>
      <w:bookmarkEnd w:id="168"/>
      <w:r>
        <w:rPr>
          <w:sz w:val="16"/>
        </w:rPr>
        <w:t xml:space="preserve">    &lt;*&gt;   Федеральный     </w:t>
      </w:r>
      <w:hyperlink r:id="rId19" w:history="1">
        <w:r>
          <w:rPr>
            <w:color w:val="0000FF"/>
            <w:sz w:val="16"/>
          </w:rPr>
          <w:t>закон</w:t>
        </w:r>
      </w:hyperlink>
      <w:r>
        <w:rPr>
          <w:sz w:val="16"/>
        </w:rPr>
        <w:t xml:space="preserve">    от  29.12.2006   N   255-ФЗ  "Об  обязательном</w:t>
      </w:r>
    </w:p>
    <w:p w:rsidR="007317A2" w:rsidRDefault="007317A2">
      <w:pPr>
        <w:pStyle w:val="ConsPlusNonformat"/>
        <w:jc w:val="both"/>
      </w:pPr>
      <w:r>
        <w:rPr>
          <w:sz w:val="16"/>
        </w:rPr>
        <w:t>социальном    страховании   на  случай  временной  нетрудоспособности и в связи с</w:t>
      </w:r>
    </w:p>
    <w:p w:rsidR="007317A2" w:rsidRDefault="007317A2">
      <w:pPr>
        <w:pStyle w:val="ConsPlusNonformat"/>
        <w:jc w:val="both"/>
      </w:pPr>
      <w:r>
        <w:rPr>
          <w:sz w:val="16"/>
        </w:rPr>
        <w:t>материнством"   (Собрание   законодательства  Российской  Федерации,  2007, N  1,</w:t>
      </w:r>
    </w:p>
    <w:p w:rsidR="007317A2" w:rsidRDefault="007317A2">
      <w:pPr>
        <w:pStyle w:val="ConsPlusNonformat"/>
        <w:jc w:val="both"/>
      </w:pPr>
      <w:r>
        <w:rPr>
          <w:sz w:val="16"/>
        </w:rPr>
        <w:t>ст. 18; 2016, N 27, ст. 4183).</w:t>
      </w: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rmal"/>
      </w:pP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nformat"/>
        <w:jc w:val="both"/>
      </w:pPr>
      <w:r>
        <w:rPr>
          <w:sz w:val="16"/>
        </w:rPr>
        <w:t xml:space="preserve">   ││││││││││││           ИНН │ │ │ │ │ │ │ │ │ │ │ │ │</w:t>
      </w:r>
    </w:p>
    <w:p w:rsidR="007317A2" w:rsidRDefault="007317A2">
      <w:pPr>
        <w:pStyle w:val="ConsPlusNonformat"/>
        <w:jc w:val="both"/>
      </w:pPr>
      <w:r>
        <w:rPr>
          <w:sz w:val="16"/>
        </w:rPr>
        <w:t xml:space="preserve">   │1620││1156│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КПП │ │ │ │ │ │ │ │ │ │ Стр.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bookmarkStart w:id="169" w:name="P1318"/>
      <w:bookmarkEnd w:id="169"/>
      <w:r>
        <w:rPr>
          <w:sz w:val="18"/>
        </w:rPr>
        <w:t xml:space="preserve">        Приложение 5 Расчет соответствия условиям применения пониженного</w:t>
      </w:r>
    </w:p>
    <w:p w:rsidR="007317A2" w:rsidRDefault="007317A2">
      <w:pPr>
        <w:pStyle w:val="ConsPlusNonformat"/>
        <w:jc w:val="both"/>
      </w:pPr>
      <w:r>
        <w:rPr>
          <w:sz w:val="18"/>
        </w:rPr>
        <w:t xml:space="preserve">        тарифа страховых взносов плательщиками, указанными в подпункте 3</w:t>
      </w:r>
    </w:p>
    <w:p w:rsidR="007317A2" w:rsidRDefault="007317A2">
      <w:pPr>
        <w:pStyle w:val="ConsPlusNonformat"/>
        <w:jc w:val="both"/>
      </w:pPr>
      <w:r>
        <w:rPr>
          <w:sz w:val="18"/>
        </w:rPr>
        <w:lastRenderedPageBreak/>
        <w:t xml:space="preserve">           пункта 1 статьи 427 Налогового кодекса Российской Федерации</w:t>
      </w:r>
    </w:p>
    <w:p w:rsidR="007317A2" w:rsidRDefault="007317A2">
      <w:pPr>
        <w:pStyle w:val="ConsPlusNonformat"/>
        <w:jc w:val="both"/>
      </w:pPr>
      <w:r>
        <w:rPr>
          <w:sz w:val="18"/>
        </w:rPr>
        <w:t xml:space="preserve">                                   к разделу 1</w:t>
      </w:r>
    </w:p>
    <w:p w:rsidR="007317A2" w:rsidRDefault="007317A2">
      <w:pPr>
        <w:pStyle w:val="ConsPlusNonformat"/>
        <w:jc w:val="both"/>
      </w:pPr>
    </w:p>
    <w:p w:rsidR="007317A2" w:rsidRDefault="007317A2">
      <w:pPr>
        <w:pStyle w:val="ConsPlusNonformat"/>
        <w:jc w:val="both"/>
      </w:pPr>
      <w:r>
        <w:rPr>
          <w:sz w:val="18"/>
        </w:rPr>
        <w:t xml:space="preserve">                     Код    По итогам 9-ти месяцев года,  По итогам текущего</w:t>
      </w:r>
    </w:p>
    <w:p w:rsidR="007317A2" w:rsidRDefault="007317A2">
      <w:pPr>
        <w:pStyle w:val="ConsPlusNonformat"/>
        <w:jc w:val="both"/>
      </w:pPr>
      <w:r>
        <w:rPr>
          <w:sz w:val="18"/>
        </w:rPr>
        <w:t xml:space="preserve">                   строки     предшествующего текущему   отчетного (расчетного)</w:t>
      </w:r>
    </w:p>
    <w:p w:rsidR="007317A2" w:rsidRDefault="007317A2">
      <w:pPr>
        <w:pStyle w:val="ConsPlusNonformat"/>
        <w:jc w:val="both"/>
      </w:pPr>
      <w:r>
        <w:rPr>
          <w:sz w:val="18"/>
        </w:rPr>
        <w:t xml:space="preserve">                                расчетному периоду             периода</w:t>
      </w:r>
    </w:p>
    <w:p w:rsidR="007317A2" w:rsidRDefault="007317A2">
      <w:pPr>
        <w:pStyle w:val="ConsPlusNonformat"/>
        <w:jc w:val="both"/>
      </w:pPr>
      <w:bookmarkStart w:id="170" w:name="P1326"/>
      <w:bookmarkEnd w:id="170"/>
      <w:r>
        <w:rPr>
          <w:sz w:val="18"/>
        </w:rPr>
        <w:t xml:space="preserve">                      1                 2                         3</w:t>
      </w:r>
    </w:p>
    <w:p w:rsidR="007317A2" w:rsidRDefault="007317A2">
      <w:pPr>
        <w:pStyle w:val="ConsPlusNonformat"/>
        <w:jc w:val="both"/>
      </w:pPr>
      <w:bookmarkStart w:id="171" w:name="P1327"/>
      <w:bookmarkEnd w:id="171"/>
      <w:r>
        <w:rPr>
          <w:sz w:val="18"/>
        </w:rPr>
        <w:t>Средняя</w:t>
      </w:r>
    </w:p>
    <w:p w:rsidR="007317A2" w:rsidRDefault="007317A2">
      <w:pPr>
        <w:pStyle w:val="ConsPlusNonformat"/>
        <w:jc w:val="both"/>
      </w:pPr>
      <w:r>
        <w:rPr>
          <w:sz w:val="18"/>
        </w:rPr>
        <w:t>численность</w:t>
      </w:r>
    </w:p>
    <w:p w:rsidR="007317A2" w:rsidRDefault="007317A2">
      <w:pPr>
        <w:pStyle w:val="ConsPlusNonformat"/>
        <w:jc w:val="both"/>
      </w:pPr>
      <w:r>
        <w:rPr>
          <w:sz w:val="18"/>
        </w:rPr>
        <w:t>работников /                 ┌─┬─┬─┬─┬─┐                ┌─┬─┬─┬─┬─┐</w:t>
      </w:r>
    </w:p>
    <w:p w:rsidR="007317A2" w:rsidRDefault="007317A2">
      <w:pPr>
        <w:pStyle w:val="ConsPlusNonformat"/>
        <w:jc w:val="both"/>
      </w:pPr>
      <w:r>
        <w:rPr>
          <w:sz w:val="18"/>
        </w:rPr>
        <w:t>среднесписочная      010     │ │ │ │ │ │                │ │ │ │ │ │</w:t>
      </w:r>
    </w:p>
    <w:p w:rsidR="007317A2" w:rsidRDefault="007317A2">
      <w:pPr>
        <w:pStyle w:val="ConsPlusNonformat"/>
        <w:jc w:val="both"/>
      </w:pPr>
      <w:r>
        <w:rPr>
          <w:sz w:val="18"/>
        </w:rPr>
        <w:t>численность                  └─┴─┴─┴─┴─┘                └─┴─┴─┴─┴─┘</w:t>
      </w:r>
    </w:p>
    <w:p w:rsidR="007317A2" w:rsidRDefault="007317A2">
      <w:pPr>
        <w:pStyle w:val="ConsPlusNonformat"/>
        <w:jc w:val="both"/>
      </w:pPr>
      <w:r>
        <w:rPr>
          <w:sz w:val="18"/>
        </w:rPr>
        <w:t>работников</w:t>
      </w:r>
    </w:p>
    <w:p w:rsidR="007317A2" w:rsidRDefault="007317A2">
      <w:pPr>
        <w:pStyle w:val="ConsPlusNonformat"/>
        <w:jc w:val="both"/>
      </w:pPr>
      <w:r>
        <w:rPr>
          <w:sz w:val="18"/>
        </w:rPr>
        <w:t>(чел.)</w:t>
      </w:r>
    </w:p>
    <w:p w:rsidR="007317A2" w:rsidRDefault="007317A2">
      <w:pPr>
        <w:pStyle w:val="ConsPlusNonformat"/>
        <w:jc w:val="both"/>
      </w:pPr>
    </w:p>
    <w:p w:rsidR="007317A2" w:rsidRDefault="007317A2">
      <w:pPr>
        <w:pStyle w:val="ConsPlusNonformat"/>
        <w:jc w:val="both"/>
      </w:pPr>
      <w:bookmarkStart w:id="172" w:name="P1335"/>
      <w:bookmarkEnd w:id="172"/>
      <w:r>
        <w:rPr>
          <w:sz w:val="18"/>
        </w:rPr>
        <w:t>Сумма доходов,</w:t>
      </w:r>
    </w:p>
    <w:p w:rsidR="007317A2" w:rsidRDefault="007317A2">
      <w:pPr>
        <w:pStyle w:val="ConsPlusNonformat"/>
        <w:jc w:val="both"/>
      </w:pPr>
      <w:r>
        <w:rPr>
          <w:sz w:val="18"/>
        </w:rPr>
        <w:t>определяемая в</w:t>
      </w:r>
    </w:p>
    <w:p w:rsidR="007317A2" w:rsidRDefault="007317A2">
      <w:pPr>
        <w:pStyle w:val="ConsPlusNonformat"/>
        <w:jc w:val="both"/>
      </w:pPr>
      <w:r>
        <w:rPr>
          <w:sz w:val="18"/>
        </w:rPr>
        <w:t>соответствии                 ┌─┬─┬─┬─┬─┬─┬─┬─┬─┬─┬─┬─┐  ┌─┬─┬─┬─┬─┬─┬─┬─┬─┬─┬─┬─┐</w:t>
      </w:r>
    </w:p>
    <w:p w:rsidR="007317A2" w:rsidRDefault="007317A2">
      <w:pPr>
        <w:pStyle w:val="ConsPlusNonformat"/>
        <w:jc w:val="both"/>
      </w:pPr>
      <w:r>
        <w:rPr>
          <w:sz w:val="18"/>
        </w:rPr>
        <w:t xml:space="preserve">со </w:t>
      </w:r>
      <w:hyperlink r:id="rId20" w:history="1">
        <w:r>
          <w:rPr>
            <w:color w:val="0000FF"/>
            <w:sz w:val="18"/>
          </w:rPr>
          <w:t>статьей 248</w:t>
        </w:r>
      </w:hyperlink>
      <w:r>
        <w:rPr>
          <w:sz w:val="18"/>
        </w:rPr>
        <w:t xml:space="preserve">       020     │ │ │ │ │ │ │ │ │ │ │ │ │  │ │ │ │ │ │ │ │ │ │ │ │ │</w:t>
      </w:r>
    </w:p>
    <w:p w:rsidR="007317A2" w:rsidRDefault="007317A2">
      <w:pPr>
        <w:pStyle w:val="ConsPlusNonformat"/>
        <w:jc w:val="both"/>
      </w:pPr>
      <w:r>
        <w:rPr>
          <w:sz w:val="18"/>
        </w:rPr>
        <w:t>Налогового                   └─┴─┴─┴─┴─┴─┴─┴─┴─┴─┴─┴─┘  └─┴─┴─┴─┴─┴─┴─┴─┴─┴─┴─┴─┘</w:t>
      </w:r>
    </w:p>
    <w:p w:rsidR="007317A2" w:rsidRDefault="007317A2">
      <w:pPr>
        <w:pStyle w:val="ConsPlusNonformat"/>
        <w:jc w:val="both"/>
      </w:pPr>
      <w:r>
        <w:rPr>
          <w:sz w:val="18"/>
        </w:rPr>
        <w:t>кодекса</w:t>
      </w:r>
    </w:p>
    <w:p w:rsidR="007317A2" w:rsidRDefault="007317A2">
      <w:pPr>
        <w:pStyle w:val="ConsPlusNonformat"/>
        <w:jc w:val="both"/>
      </w:pPr>
      <w:r>
        <w:rPr>
          <w:sz w:val="18"/>
        </w:rPr>
        <w:t>Российской</w:t>
      </w:r>
    </w:p>
    <w:p w:rsidR="007317A2" w:rsidRDefault="007317A2">
      <w:pPr>
        <w:pStyle w:val="ConsPlusNonformat"/>
        <w:jc w:val="both"/>
      </w:pPr>
      <w:r>
        <w:rPr>
          <w:sz w:val="18"/>
        </w:rPr>
        <w:t>Федерации,</w:t>
      </w:r>
    </w:p>
    <w:p w:rsidR="007317A2" w:rsidRDefault="007317A2">
      <w:pPr>
        <w:pStyle w:val="ConsPlusNonformat"/>
        <w:jc w:val="both"/>
      </w:pPr>
      <w:r>
        <w:rPr>
          <w:sz w:val="18"/>
        </w:rPr>
        <w:t>всего (руб.)</w:t>
      </w:r>
    </w:p>
    <w:p w:rsidR="007317A2" w:rsidRDefault="007317A2">
      <w:pPr>
        <w:pStyle w:val="ConsPlusNonformat"/>
        <w:jc w:val="both"/>
      </w:pPr>
    </w:p>
    <w:p w:rsidR="007317A2" w:rsidRDefault="007317A2">
      <w:pPr>
        <w:pStyle w:val="ConsPlusNonformat"/>
        <w:jc w:val="both"/>
      </w:pPr>
      <w:bookmarkStart w:id="173" w:name="P1345"/>
      <w:bookmarkEnd w:id="173"/>
      <w:r>
        <w:rPr>
          <w:sz w:val="18"/>
        </w:rPr>
        <w:t>из них:                      ┌─┬─┬─┬─┬─┬─┬─┬─┬─┬─┬─┬─┐  ┌─┬─┬─┬─┬─┬─┬─┬─┬─┬─┬─┬─┐</w:t>
      </w:r>
    </w:p>
    <w:p w:rsidR="007317A2" w:rsidRDefault="007317A2">
      <w:pPr>
        <w:pStyle w:val="ConsPlusNonformat"/>
        <w:jc w:val="both"/>
      </w:pPr>
      <w:r>
        <w:rPr>
          <w:sz w:val="18"/>
        </w:rPr>
        <w:t>сумма доходов,       030     │ │ │ │ │ │ │ │ │ │ │ │ │  │ │ │ │ │ │ │ │ │ │ │ │ │</w:t>
      </w:r>
    </w:p>
    <w:p w:rsidR="007317A2" w:rsidRDefault="007317A2">
      <w:pPr>
        <w:pStyle w:val="ConsPlusNonformat"/>
        <w:jc w:val="both"/>
      </w:pPr>
      <w:r>
        <w:rPr>
          <w:sz w:val="18"/>
        </w:rPr>
        <w:t>определяемая                 └─┴─┴─┴─┴─┴─┴─┴─┴─┴─┴─┴─┘  └─┴─┴─┴─┴─┴─┴─┴─┴─┴─┴─┴─┘</w:t>
      </w:r>
    </w:p>
    <w:p w:rsidR="007317A2" w:rsidRDefault="007317A2">
      <w:pPr>
        <w:pStyle w:val="ConsPlusNonformat"/>
        <w:jc w:val="both"/>
      </w:pPr>
      <w:r>
        <w:rPr>
          <w:sz w:val="18"/>
        </w:rPr>
        <w:t>исходя</w:t>
      </w:r>
    </w:p>
    <w:p w:rsidR="007317A2" w:rsidRDefault="007317A2">
      <w:pPr>
        <w:pStyle w:val="ConsPlusNonformat"/>
        <w:jc w:val="both"/>
      </w:pPr>
      <w:r>
        <w:rPr>
          <w:sz w:val="18"/>
        </w:rPr>
        <w:t>из критериев,</w:t>
      </w:r>
    </w:p>
    <w:p w:rsidR="007317A2" w:rsidRDefault="007317A2">
      <w:pPr>
        <w:pStyle w:val="ConsPlusNonformat"/>
        <w:jc w:val="both"/>
      </w:pPr>
      <w:r>
        <w:rPr>
          <w:sz w:val="18"/>
        </w:rPr>
        <w:t>указанных в</w:t>
      </w:r>
    </w:p>
    <w:p w:rsidR="007317A2" w:rsidRDefault="007317A2">
      <w:pPr>
        <w:pStyle w:val="ConsPlusNonformat"/>
        <w:jc w:val="both"/>
      </w:pPr>
      <w:hyperlink r:id="rId21" w:history="1">
        <w:r>
          <w:rPr>
            <w:color w:val="0000FF"/>
            <w:sz w:val="18"/>
          </w:rPr>
          <w:t>пункте 5</w:t>
        </w:r>
      </w:hyperlink>
    </w:p>
    <w:p w:rsidR="007317A2" w:rsidRDefault="007317A2">
      <w:pPr>
        <w:pStyle w:val="ConsPlusNonformat"/>
        <w:jc w:val="both"/>
      </w:pPr>
      <w:r>
        <w:rPr>
          <w:sz w:val="18"/>
        </w:rPr>
        <w:t>статьи 427</w:t>
      </w:r>
    </w:p>
    <w:p w:rsidR="007317A2" w:rsidRDefault="007317A2">
      <w:pPr>
        <w:pStyle w:val="ConsPlusNonformat"/>
        <w:jc w:val="both"/>
      </w:pPr>
      <w:r>
        <w:rPr>
          <w:sz w:val="18"/>
        </w:rPr>
        <w:t>Налогового</w:t>
      </w:r>
    </w:p>
    <w:p w:rsidR="007317A2" w:rsidRDefault="007317A2">
      <w:pPr>
        <w:pStyle w:val="ConsPlusNonformat"/>
        <w:jc w:val="both"/>
      </w:pPr>
      <w:r>
        <w:rPr>
          <w:sz w:val="18"/>
        </w:rPr>
        <w:t>кодекса</w:t>
      </w:r>
    </w:p>
    <w:p w:rsidR="007317A2" w:rsidRDefault="007317A2">
      <w:pPr>
        <w:pStyle w:val="ConsPlusNonformat"/>
        <w:jc w:val="both"/>
      </w:pPr>
      <w:r>
        <w:rPr>
          <w:sz w:val="18"/>
        </w:rPr>
        <w:t>Российской</w:t>
      </w:r>
    </w:p>
    <w:p w:rsidR="007317A2" w:rsidRDefault="007317A2">
      <w:pPr>
        <w:pStyle w:val="ConsPlusNonformat"/>
        <w:jc w:val="both"/>
      </w:pPr>
      <w:r>
        <w:rPr>
          <w:sz w:val="18"/>
        </w:rPr>
        <w:t>Федерации</w:t>
      </w:r>
    </w:p>
    <w:p w:rsidR="007317A2" w:rsidRDefault="007317A2">
      <w:pPr>
        <w:pStyle w:val="ConsPlusNonformat"/>
        <w:jc w:val="both"/>
      </w:pPr>
      <w:r>
        <w:rPr>
          <w:sz w:val="18"/>
        </w:rPr>
        <w:t>(руб.)</w:t>
      </w:r>
    </w:p>
    <w:p w:rsidR="007317A2" w:rsidRDefault="007317A2">
      <w:pPr>
        <w:pStyle w:val="ConsPlusNonformat"/>
        <w:jc w:val="both"/>
      </w:pPr>
    </w:p>
    <w:p w:rsidR="007317A2" w:rsidRDefault="007317A2">
      <w:pPr>
        <w:pStyle w:val="ConsPlusNonformat"/>
        <w:jc w:val="both"/>
      </w:pPr>
      <w:bookmarkStart w:id="174" w:name="P1359"/>
      <w:bookmarkEnd w:id="174"/>
      <w:r>
        <w:rPr>
          <w:sz w:val="18"/>
        </w:rPr>
        <w:t>Доля доходов,                ┌─┬─┬─┐ ┌─┬─┐              ┌─┬─┬─┐ ┌─┬─┐</w:t>
      </w:r>
    </w:p>
    <w:p w:rsidR="007317A2" w:rsidRDefault="007317A2">
      <w:pPr>
        <w:pStyle w:val="ConsPlusNonformat"/>
        <w:jc w:val="both"/>
      </w:pPr>
      <w:r>
        <w:rPr>
          <w:sz w:val="18"/>
        </w:rPr>
        <w:t>определяемая         040     │ │ │ │.│ │ │              │ │ │ │.│ │ │</w:t>
      </w:r>
    </w:p>
    <w:p w:rsidR="007317A2" w:rsidRDefault="007317A2">
      <w:pPr>
        <w:pStyle w:val="ConsPlusNonformat"/>
        <w:jc w:val="both"/>
      </w:pPr>
      <w:r>
        <w:rPr>
          <w:sz w:val="18"/>
        </w:rPr>
        <w:t>в целях                      └─┴─┴─┘ └─┴─┘              └─┴─┴─┘ └─┴─┘</w:t>
      </w:r>
    </w:p>
    <w:p w:rsidR="007317A2" w:rsidRDefault="007317A2">
      <w:pPr>
        <w:pStyle w:val="ConsPlusNonformat"/>
        <w:jc w:val="both"/>
      </w:pPr>
      <w:r>
        <w:rPr>
          <w:sz w:val="18"/>
        </w:rPr>
        <w:t>применения</w:t>
      </w:r>
    </w:p>
    <w:p w:rsidR="007317A2" w:rsidRDefault="007317A2">
      <w:pPr>
        <w:pStyle w:val="ConsPlusNonformat"/>
        <w:jc w:val="both"/>
      </w:pPr>
      <w:hyperlink r:id="rId22" w:history="1">
        <w:r>
          <w:rPr>
            <w:color w:val="0000FF"/>
            <w:sz w:val="18"/>
          </w:rPr>
          <w:t>пункта 5 статьи 427</w:t>
        </w:r>
      </w:hyperlink>
    </w:p>
    <w:p w:rsidR="007317A2" w:rsidRDefault="007317A2">
      <w:pPr>
        <w:pStyle w:val="ConsPlusNonformat"/>
        <w:jc w:val="both"/>
      </w:pPr>
      <w:r>
        <w:rPr>
          <w:sz w:val="18"/>
        </w:rPr>
        <w:t>Налогового кодекса</w:t>
      </w:r>
    </w:p>
    <w:p w:rsidR="007317A2" w:rsidRDefault="007317A2">
      <w:pPr>
        <w:pStyle w:val="ConsPlusNonformat"/>
        <w:jc w:val="both"/>
      </w:pPr>
      <w:r>
        <w:rPr>
          <w:sz w:val="18"/>
        </w:rPr>
        <w:t>Российской</w:t>
      </w:r>
    </w:p>
    <w:p w:rsidR="007317A2" w:rsidRDefault="007317A2">
      <w:pPr>
        <w:pStyle w:val="ConsPlusNonformat"/>
        <w:jc w:val="both"/>
      </w:pPr>
      <w:r>
        <w:rPr>
          <w:sz w:val="18"/>
        </w:rPr>
        <w:t>Федерации (%)</w:t>
      </w:r>
    </w:p>
    <w:p w:rsidR="007317A2" w:rsidRDefault="007317A2">
      <w:pPr>
        <w:pStyle w:val="ConsPlusNonformat"/>
        <w:jc w:val="both"/>
      </w:pPr>
    </w:p>
    <w:p w:rsidR="007317A2" w:rsidRDefault="007317A2">
      <w:pPr>
        <w:pStyle w:val="ConsPlusNonformat"/>
        <w:jc w:val="both"/>
      </w:pPr>
      <w:r>
        <w:rPr>
          <w:sz w:val="18"/>
        </w:rPr>
        <w:t xml:space="preserve">                  Код     Дата записи в реестре            N записи в реестре</w:t>
      </w:r>
    </w:p>
    <w:p w:rsidR="007317A2" w:rsidRDefault="007317A2">
      <w:pPr>
        <w:pStyle w:val="ConsPlusNonformat"/>
        <w:jc w:val="both"/>
      </w:pPr>
      <w:r>
        <w:rPr>
          <w:sz w:val="18"/>
        </w:rPr>
        <w:t xml:space="preserve">                строки  аккредитованных организаций          аккредитованных</w:t>
      </w:r>
    </w:p>
    <w:p w:rsidR="007317A2" w:rsidRDefault="007317A2">
      <w:pPr>
        <w:pStyle w:val="ConsPlusNonformat"/>
        <w:jc w:val="both"/>
      </w:pPr>
      <w:r>
        <w:rPr>
          <w:sz w:val="18"/>
        </w:rPr>
        <w:t xml:space="preserve">                                                               организаций</w:t>
      </w:r>
    </w:p>
    <w:p w:rsidR="007317A2" w:rsidRDefault="007317A2">
      <w:pPr>
        <w:pStyle w:val="ConsPlusNonformat"/>
        <w:jc w:val="both"/>
      </w:pPr>
      <w:bookmarkStart w:id="175" w:name="P1371"/>
      <w:bookmarkEnd w:id="175"/>
      <w:r>
        <w:rPr>
          <w:sz w:val="18"/>
        </w:rPr>
        <w:t>Сведения</w:t>
      </w:r>
    </w:p>
    <w:p w:rsidR="007317A2" w:rsidRDefault="007317A2">
      <w:pPr>
        <w:pStyle w:val="ConsPlusNonformat"/>
        <w:jc w:val="both"/>
      </w:pPr>
      <w:r>
        <w:rPr>
          <w:sz w:val="18"/>
        </w:rPr>
        <w:t>из реестра           ┌─┬─┐ ┌─┬─┐ ┌─┬─┬─┬─┐┌─┬─┬─┬─┬─┬─┬─┬─┬─┬─┬─┬─┬─┬─┬─┬─┬─┬─┐</w:t>
      </w:r>
    </w:p>
    <w:p w:rsidR="007317A2" w:rsidRDefault="007317A2">
      <w:pPr>
        <w:pStyle w:val="ConsPlusNonformat"/>
        <w:jc w:val="both"/>
      </w:pPr>
      <w:r>
        <w:rPr>
          <w:sz w:val="18"/>
        </w:rPr>
        <w:t>аккредитованных  050 │ │ │.│ │ │.│ │ │ │ ││ │ │ │ │ │ │ │ │ │ │ │ │ │ │ │ │ │ │</w:t>
      </w:r>
    </w:p>
    <w:p w:rsidR="007317A2" w:rsidRDefault="007317A2">
      <w:pPr>
        <w:pStyle w:val="ConsPlusNonformat"/>
        <w:jc w:val="both"/>
      </w:pPr>
      <w:r>
        <w:rPr>
          <w:sz w:val="18"/>
        </w:rPr>
        <w:t>организаций,         └─┴─┘ └─┴─┘ └─┴─┴─┴─┘└─┴─┴─┴─┴─┴─┴─┴─┴─┴─┴─┴─┴─┴─┴─┴─┴─┴─┘</w:t>
      </w:r>
    </w:p>
    <w:p w:rsidR="007317A2" w:rsidRDefault="007317A2">
      <w:pPr>
        <w:pStyle w:val="ConsPlusNonformat"/>
        <w:jc w:val="both"/>
      </w:pPr>
      <w:r>
        <w:rPr>
          <w:sz w:val="18"/>
        </w:rPr>
        <w:t>осуществляющих</w:t>
      </w:r>
    </w:p>
    <w:p w:rsidR="007317A2" w:rsidRDefault="007317A2">
      <w:pPr>
        <w:pStyle w:val="ConsPlusNonformat"/>
        <w:jc w:val="both"/>
      </w:pPr>
      <w:r>
        <w:rPr>
          <w:sz w:val="18"/>
        </w:rPr>
        <w:t>деятельность</w:t>
      </w:r>
    </w:p>
    <w:p w:rsidR="007317A2" w:rsidRDefault="007317A2">
      <w:pPr>
        <w:pStyle w:val="ConsPlusNonformat"/>
        <w:jc w:val="both"/>
      </w:pPr>
      <w:r>
        <w:rPr>
          <w:sz w:val="18"/>
        </w:rPr>
        <w:t>в области</w:t>
      </w:r>
    </w:p>
    <w:p w:rsidR="007317A2" w:rsidRDefault="007317A2">
      <w:pPr>
        <w:pStyle w:val="ConsPlusNonformat"/>
        <w:jc w:val="both"/>
      </w:pPr>
      <w:r>
        <w:rPr>
          <w:sz w:val="18"/>
        </w:rPr>
        <w:t>информационных</w:t>
      </w:r>
    </w:p>
    <w:p w:rsidR="007317A2" w:rsidRDefault="007317A2">
      <w:pPr>
        <w:pStyle w:val="ConsPlusNonformat"/>
        <w:jc w:val="both"/>
      </w:pPr>
      <w:r>
        <w:rPr>
          <w:sz w:val="18"/>
        </w:rPr>
        <w:t>технологий</w:t>
      </w:r>
    </w:p>
    <w:p w:rsidR="007317A2" w:rsidRDefault="007317A2">
      <w:pPr>
        <w:pStyle w:val="ConsPlusNonformat"/>
        <w:jc w:val="both"/>
      </w:pPr>
    </w:p>
    <w:p w:rsidR="007317A2" w:rsidRDefault="007317A2">
      <w:pPr>
        <w:pStyle w:val="ConsPlusNonformat"/>
        <w:jc w:val="both"/>
      </w:pPr>
      <w:bookmarkStart w:id="176" w:name="P1381"/>
      <w:bookmarkEnd w:id="176"/>
      <w:r>
        <w:rPr>
          <w:sz w:val="18"/>
        </w:rPr>
        <w:t xml:space="preserve">              Приложение 6 Расчет соответствия условиям применения</w:t>
      </w:r>
    </w:p>
    <w:p w:rsidR="007317A2" w:rsidRDefault="007317A2">
      <w:pPr>
        <w:pStyle w:val="ConsPlusNonformat"/>
        <w:jc w:val="both"/>
      </w:pPr>
      <w:r>
        <w:rPr>
          <w:sz w:val="18"/>
        </w:rPr>
        <w:t xml:space="preserve">               пониженного тарифа страховых взносов плательщиками,</w:t>
      </w:r>
    </w:p>
    <w:p w:rsidR="007317A2" w:rsidRDefault="007317A2">
      <w:pPr>
        <w:pStyle w:val="ConsPlusNonformat"/>
        <w:jc w:val="both"/>
      </w:pPr>
      <w:r>
        <w:rPr>
          <w:sz w:val="18"/>
        </w:rPr>
        <w:t xml:space="preserve">                  указанными в подпункте 5 пункта 1 статьи 427</w:t>
      </w:r>
    </w:p>
    <w:p w:rsidR="007317A2" w:rsidRDefault="007317A2">
      <w:pPr>
        <w:pStyle w:val="ConsPlusNonformat"/>
        <w:jc w:val="both"/>
      </w:pPr>
      <w:r>
        <w:rPr>
          <w:sz w:val="18"/>
        </w:rPr>
        <w:t xml:space="preserve">               Налогового кодекса Российской Федерации к разделу 1</w:t>
      </w:r>
    </w:p>
    <w:p w:rsidR="007317A2" w:rsidRDefault="007317A2">
      <w:pPr>
        <w:pStyle w:val="ConsPlusNonformat"/>
        <w:jc w:val="both"/>
      </w:pPr>
    </w:p>
    <w:p w:rsidR="007317A2" w:rsidRDefault="007317A2">
      <w:pPr>
        <w:pStyle w:val="ConsPlusNonformat"/>
        <w:jc w:val="both"/>
      </w:pPr>
      <w:r>
        <w:rPr>
          <w:sz w:val="18"/>
        </w:rPr>
        <w:t xml:space="preserve">                                           Код   С начала расчетного (отчетного)</w:t>
      </w:r>
    </w:p>
    <w:p w:rsidR="007317A2" w:rsidRDefault="007317A2">
      <w:pPr>
        <w:pStyle w:val="ConsPlusNonformat"/>
        <w:jc w:val="both"/>
      </w:pPr>
      <w:r>
        <w:rPr>
          <w:sz w:val="18"/>
        </w:rPr>
        <w:t xml:space="preserve">                                          строки             периода</w:t>
      </w:r>
    </w:p>
    <w:p w:rsidR="007317A2" w:rsidRDefault="007317A2">
      <w:pPr>
        <w:pStyle w:val="ConsPlusNonformat"/>
        <w:jc w:val="both"/>
      </w:pPr>
      <w:r>
        <w:rPr>
          <w:sz w:val="18"/>
        </w:rPr>
        <w:t xml:space="preserve">                                            1                   2</w:t>
      </w:r>
    </w:p>
    <w:p w:rsidR="007317A2" w:rsidRDefault="007317A2">
      <w:pPr>
        <w:pStyle w:val="ConsPlusNonformat"/>
        <w:jc w:val="both"/>
      </w:pPr>
    </w:p>
    <w:p w:rsidR="007317A2" w:rsidRDefault="007317A2">
      <w:pPr>
        <w:pStyle w:val="ConsPlusNonformat"/>
        <w:jc w:val="both"/>
      </w:pPr>
      <w:bookmarkStart w:id="177" w:name="P1390"/>
      <w:bookmarkEnd w:id="177"/>
      <w:r>
        <w:rPr>
          <w:sz w:val="18"/>
        </w:rPr>
        <w:lastRenderedPageBreak/>
        <w:t>Сумма доходов, определяемая                         ┌─┬─┬─┬─┬─┬─┬─┬─┬─┬─┬─┬─┐</w:t>
      </w:r>
    </w:p>
    <w:p w:rsidR="007317A2" w:rsidRDefault="007317A2">
      <w:pPr>
        <w:pStyle w:val="ConsPlusNonformat"/>
        <w:jc w:val="both"/>
      </w:pPr>
      <w:r>
        <w:rPr>
          <w:sz w:val="18"/>
        </w:rPr>
        <w:t xml:space="preserve">в соответствии со </w:t>
      </w:r>
      <w:hyperlink r:id="rId23" w:history="1">
        <w:r>
          <w:rPr>
            <w:color w:val="0000FF"/>
            <w:sz w:val="18"/>
          </w:rPr>
          <w:t>статьей 346.15</w:t>
        </w:r>
      </w:hyperlink>
      <w:r>
        <w:rPr>
          <w:sz w:val="18"/>
        </w:rPr>
        <w:t xml:space="preserve">           060      │ │ │ │ │ │ │ │ │ │ │ │ │</w:t>
      </w:r>
    </w:p>
    <w:p w:rsidR="007317A2" w:rsidRDefault="007317A2">
      <w:pPr>
        <w:pStyle w:val="ConsPlusNonformat"/>
        <w:jc w:val="both"/>
      </w:pPr>
      <w:r>
        <w:rPr>
          <w:sz w:val="18"/>
        </w:rPr>
        <w:t>Налогового кодекса Российской                       └─┴─┴─┴─┴─┴─┴─┴─┴─┴─┴─┴─┘</w:t>
      </w:r>
    </w:p>
    <w:p w:rsidR="007317A2" w:rsidRDefault="007317A2">
      <w:pPr>
        <w:pStyle w:val="ConsPlusNonformat"/>
        <w:jc w:val="both"/>
      </w:pPr>
      <w:r>
        <w:rPr>
          <w:sz w:val="18"/>
        </w:rPr>
        <w:t>Федерации, всего (руб.)</w:t>
      </w:r>
    </w:p>
    <w:p w:rsidR="007317A2" w:rsidRDefault="007317A2">
      <w:pPr>
        <w:pStyle w:val="ConsPlusNonformat"/>
        <w:jc w:val="both"/>
      </w:pPr>
    </w:p>
    <w:p w:rsidR="007317A2" w:rsidRDefault="007317A2">
      <w:pPr>
        <w:pStyle w:val="ConsPlusNonformat"/>
        <w:jc w:val="both"/>
      </w:pPr>
      <w:bookmarkStart w:id="178" w:name="P1395"/>
      <w:bookmarkEnd w:id="178"/>
      <w:r>
        <w:rPr>
          <w:sz w:val="18"/>
        </w:rPr>
        <w:t xml:space="preserve">  из них:</w:t>
      </w:r>
    </w:p>
    <w:p w:rsidR="007317A2" w:rsidRDefault="007317A2">
      <w:pPr>
        <w:pStyle w:val="ConsPlusNonformat"/>
        <w:jc w:val="both"/>
      </w:pPr>
      <w:r>
        <w:rPr>
          <w:sz w:val="18"/>
        </w:rPr>
        <w:t xml:space="preserve">  сумма доходов, определяемая                       ┌─┬─┬─┬─┬─┬─┬─┬─┬─┬─┬─┬─┐</w:t>
      </w:r>
    </w:p>
    <w:p w:rsidR="007317A2" w:rsidRDefault="007317A2">
      <w:pPr>
        <w:pStyle w:val="ConsPlusNonformat"/>
        <w:jc w:val="both"/>
      </w:pPr>
      <w:r>
        <w:rPr>
          <w:sz w:val="18"/>
        </w:rPr>
        <w:t xml:space="preserve">  в целях применения </w:t>
      </w:r>
      <w:hyperlink r:id="rId24" w:history="1">
        <w:r>
          <w:rPr>
            <w:color w:val="0000FF"/>
            <w:sz w:val="18"/>
          </w:rPr>
          <w:t>пункта 6</w:t>
        </w:r>
      </w:hyperlink>
      <w:r>
        <w:rPr>
          <w:sz w:val="18"/>
        </w:rPr>
        <w:t xml:space="preserve">              070      │ │ │ │ │ │ │ │ │ │ │ │ │</w:t>
      </w:r>
    </w:p>
    <w:p w:rsidR="007317A2" w:rsidRDefault="007317A2">
      <w:pPr>
        <w:pStyle w:val="ConsPlusNonformat"/>
        <w:jc w:val="both"/>
      </w:pPr>
      <w:r>
        <w:rPr>
          <w:sz w:val="18"/>
        </w:rPr>
        <w:t xml:space="preserve">  статьи 427 Налогового кодекса                     └─┴─┴─┴─┴─┴─┴─┴─┴─┴─┴─┴─┘</w:t>
      </w:r>
    </w:p>
    <w:p w:rsidR="007317A2" w:rsidRDefault="007317A2">
      <w:pPr>
        <w:pStyle w:val="ConsPlusNonformat"/>
        <w:jc w:val="both"/>
      </w:pPr>
      <w:r>
        <w:rPr>
          <w:sz w:val="18"/>
        </w:rPr>
        <w:t xml:space="preserve">  Российской Федерации (руб.)</w:t>
      </w:r>
    </w:p>
    <w:p w:rsidR="007317A2" w:rsidRDefault="007317A2">
      <w:pPr>
        <w:pStyle w:val="ConsPlusNonformat"/>
        <w:jc w:val="both"/>
      </w:pPr>
    </w:p>
    <w:p w:rsidR="007317A2" w:rsidRDefault="007317A2">
      <w:pPr>
        <w:pStyle w:val="ConsPlusNonformat"/>
        <w:jc w:val="both"/>
      </w:pPr>
      <w:bookmarkStart w:id="179" w:name="P1401"/>
      <w:bookmarkEnd w:id="179"/>
      <w:r>
        <w:rPr>
          <w:sz w:val="18"/>
        </w:rPr>
        <w:t>Доля доходов, определяемая в целях                  ┌─┬─┬─┐ ┌─┬─┐</w:t>
      </w:r>
    </w:p>
    <w:p w:rsidR="007317A2" w:rsidRDefault="007317A2">
      <w:pPr>
        <w:pStyle w:val="ConsPlusNonformat"/>
        <w:jc w:val="both"/>
      </w:pPr>
      <w:r>
        <w:rPr>
          <w:sz w:val="18"/>
        </w:rPr>
        <w:t xml:space="preserve">применения </w:t>
      </w:r>
      <w:hyperlink r:id="rId25" w:history="1">
        <w:r>
          <w:rPr>
            <w:color w:val="0000FF"/>
            <w:sz w:val="18"/>
          </w:rPr>
          <w:t>пункта 6 статьи 427</w:t>
        </w:r>
      </w:hyperlink>
      <w:r>
        <w:rPr>
          <w:sz w:val="18"/>
        </w:rPr>
        <w:t xml:space="preserve">             080      │ │ │ │.│ │ │</w:t>
      </w:r>
    </w:p>
    <w:p w:rsidR="007317A2" w:rsidRDefault="007317A2">
      <w:pPr>
        <w:pStyle w:val="ConsPlusNonformat"/>
        <w:jc w:val="both"/>
      </w:pPr>
      <w:r>
        <w:rPr>
          <w:sz w:val="18"/>
        </w:rPr>
        <w:t>Налогового кодекса Российской                       └─┴─┴─┘ └─┴─┘</w:t>
      </w:r>
    </w:p>
    <w:p w:rsidR="007317A2" w:rsidRDefault="007317A2">
      <w:pPr>
        <w:pStyle w:val="ConsPlusNonformat"/>
        <w:jc w:val="both"/>
      </w:pPr>
      <w:r>
        <w:rPr>
          <w:sz w:val="18"/>
        </w:rPr>
        <w:t>Федерации (%)</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│1620││1163│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bookmarkStart w:id="180" w:name="P1416"/>
      <w:bookmarkEnd w:id="180"/>
      <w:r>
        <w:rPr>
          <w:sz w:val="18"/>
        </w:rPr>
        <w:t xml:space="preserve">              Приложение 7 Расчет соответствия условиям применения</w:t>
      </w:r>
    </w:p>
    <w:p w:rsidR="007317A2" w:rsidRDefault="007317A2">
      <w:pPr>
        <w:pStyle w:val="ConsPlusNonformat"/>
        <w:jc w:val="both"/>
      </w:pPr>
      <w:r>
        <w:rPr>
          <w:sz w:val="18"/>
        </w:rPr>
        <w:t xml:space="preserve">               пониженного тарифа страховых взносов плательщиками,</w:t>
      </w:r>
    </w:p>
    <w:p w:rsidR="007317A2" w:rsidRDefault="007317A2">
      <w:pPr>
        <w:pStyle w:val="ConsPlusNonformat"/>
        <w:jc w:val="both"/>
      </w:pPr>
      <w:r>
        <w:rPr>
          <w:sz w:val="18"/>
        </w:rPr>
        <w:t xml:space="preserve">                  указанными в подпункте 7 пункта 1 статьи 427</w:t>
      </w:r>
    </w:p>
    <w:p w:rsidR="007317A2" w:rsidRDefault="007317A2">
      <w:pPr>
        <w:pStyle w:val="ConsPlusNonformat"/>
        <w:jc w:val="both"/>
      </w:pPr>
      <w:r>
        <w:rPr>
          <w:sz w:val="18"/>
        </w:rPr>
        <w:t xml:space="preserve">               Налогового кодекса Российской Федерации к разделу 1</w:t>
      </w:r>
    </w:p>
    <w:p w:rsidR="007317A2" w:rsidRDefault="007317A2">
      <w:pPr>
        <w:pStyle w:val="ConsPlusNonformat"/>
        <w:jc w:val="both"/>
      </w:pPr>
    </w:p>
    <w:p w:rsidR="007317A2" w:rsidRDefault="007317A2">
      <w:pPr>
        <w:pStyle w:val="ConsPlusNonformat"/>
        <w:jc w:val="both"/>
      </w:pPr>
      <w:r>
        <w:rPr>
          <w:sz w:val="18"/>
        </w:rPr>
        <w:t>По итогам года, предшествующего текущему        По итогам текущего расчетного</w:t>
      </w:r>
    </w:p>
    <w:p w:rsidR="007317A2" w:rsidRDefault="007317A2">
      <w:pPr>
        <w:pStyle w:val="ConsPlusNonformat"/>
        <w:jc w:val="both"/>
      </w:pPr>
      <w:r>
        <w:rPr>
          <w:sz w:val="18"/>
        </w:rPr>
        <w:t xml:space="preserve">         расчетному периоду                               периода</w:t>
      </w:r>
    </w:p>
    <w:p w:rsidR="007317A2" w:rsidRDefault="007317A2">
      <w:pPr>
        <w:pStyle w:val="ConsPlusNonformat"/>
        <w:jc w:val="both"/>
      </w:pPr>
      <w:r>
        <w:rPr>
          <w:sz w:val="18"/>
        </w:rPr>
        <w:t xml:space="preserve">                 1                                           2</w:t>
      </w:r>
    </w:p>
    <w:p w:rsidR="007317A2" w:rsidRDefault="007317A2">
      <w:pPr>
        <w:pStyle w:val="ConsPlusNonformat"/>
        <w:jc w:val="both"/>
      </w:pPr>
    </w:p>
    <w:p w:rsidR="007317A2" w:rsidRDefault="007317A2">
      <w:pPr>
        <w:pStyle w:val="ConsPlusNonformat"/>
        <w:jc w:val="both"/>
      </w:pPr>
      <w:bookmarkStart w:id="181" w:name="P1425"/>
      <w:bookmarkEnd w:id="181"/>
      <w:r>
        <w:rPr>
          <w:sz w:val="18"/>
        </w:rPr>
        <w:t>Сумма доходов, всего (руб.)   010</w:t>
      </w:r>
    </w:p>
    <w:p w:rsidR="007317A2" w:rsidRDefault="007317A2">
      <w:pPr>
        <w:pStyle w:val="ConsPlusNonformat"/>
        <w:jc w:val="both"/>
      </w:pPr>
    </w:p>
    <w:p w:rsidR="007317A2" w:rsidRDefault="007317A2">
      <w:pPr>
        <w:pStyle w:val="ConsPlusNonformat"/>
        <w:jc w:val="both"/>
      </w:pPr>
      <w:r>
        <w:rPr>
          <w:sz w:val="18"/>
        </w:rPr>
        <w:t>┌─┬─┬─┬─┬─┬─┬─┬─┬─┬─┬─┬─┐                        ┌─┬─┬─┬─┬─┬─┬─┬─┬─┬─┬─┬─┐</w:t>
      </w:r>
    </w:p>
    <w:p w:rsidR="007317A2" w:rsidRDefault="007317A2">
      <w:pPr>
        <w:pStyle w:val="ConsPlusNonformat"/>
        <w:jc w:val="both"/>
      </w:pPr>
      <w:r>
        <w:rPr>
          <w:sz w:val="18"/>
        </w:rPr>
        <w:t>│ │ │ │ │ │ │ │ │ │ │ │ │                        │ │ │ │ │ │ │ │ │ │ │ │ │</w:t>
      </w:r>
    </w:p>
    <w:p w:rsidR="007317A2" w:rsidRDefault="007317A2">
      <w:pPr>
        <w:pStyle w:val="ConsPlusNonformat"/>
        <w:jc w:val="both"/>
      </w:pPr>
      <w:r>
        <w:rPr>
          <w:sz w:val="18"/>
        </w:rPr>
        <w:t>└─┴─┴─┴─┴─┴─┴─┴─┴─┴─┴─┴─┘                        └─┴─┴─┴─┴─┴─┴─┴─┴─┴─┴─┴─┘</w:t>
      </w:r>
    </w:p>
    <w:p w:rsidR="007317A2" w:rsidRDefault="007317A2">
      <w:pPr>
        <w:pStyle w:val="ConsPlusNonformat"/>
        <w:jc w:val="both"/>
      </w:pPr>
    </w:p>
    <w:p w:rsidR="007317A2" w:rsidRDefault="007317A2">
      <w:pPr>
        <w:pStyle w:val="ConsPlusNonformat"/>
        <w:jc w:val="both"/>
      </w:pPr>
      <w:bookmarkStart w:id="182" w:name="P1431"/>
      <w:bookmarkEnd w:id="182"/>
      <w:r>
        <w:rPr>
          <w:sz w:val="18"/>
        </w:rPr>
        <w:t xml:space="preserve">          сумма доходов в виде целевых поступлений на содержание некоммерческих</w:t>
      </w:r>
    </w:p>
    <w:p w:rsidR="007317A2" w:rsidRDefault="007317A2">
      <w:pPr>
        <w:pStyle w:val="ConsPlusNonformat"/>
        <w:jc w:val="both"/>
      </w:pPr>
      <w:r>
        <w:rPr>
          <w:sz w:val="18"/>
        </w:rPr>
        <w:t xml:space="preserve">  из них: организаций и ведение ими уставной деятельности, поименованной в</w:t>
      </w:r>
    </w:p>
    <w:p w:rsidR="007317A2" w:rsidRDefault="007317A2">
      <w:pPr>
        <w:pStyle w:val="ConsPlusNonformat"/>
        <w:jc w:val="both"/>
      </w:pPr>
      <w:r>
        <w:rPr>
          <w:sz w:val="18"/>
        </w:rPr>
        <w:t xml:space="preserve">          </w:t>
      </w:r>
      <w:hyperlink r:id="rId26" w:history="1">
        <w:r>
          <w:rPr>
            <w:color w:val="0000FF"/>
            <w:sz w:val="18"/>
          </w:rPr>
          <w:t>пункте 7 статьи 427</w:t>
        </w:r>
      </w:hyperlink>
      <w:r>
        <w:rPr>
          <w:sz w:val="18"/>
        </w:rPr>
        <w:t xml:space="preserve"> Налогового кодекса Российской Федерации,</w:t>
      </w:r>
    </w:p>
    <w:p w:rsidR="007317A2" w:rsidRDefault="007317A2">
      <w:pPr>
        <w:pStyle w:val="ConsPlusNonformat"/>
        <w:jc w:val="both"/>
      </w:pPr>
      <w:r>
        <w:rPr>
          <w:sz w:val="18"/>
        </w:rPr>
        <w:t xml:space="preserve">          определяемых в соответствии с </w:t>
      </w:r>
      <w:hyperlink r:id="rId27" w:history="1">
        <w:r>
          <w:rPr>
            <w:color w:val="0000FF"/>
            <w:sz w:val="18"/>
          </w:rPr>
          <w:t>пунктом 2 статьи 251</w:t>
        </w:r>
      </w:hyperlink>
      <w:r>
        <w:rPr>
          <w:sz w:val="18"/>
        </w:rPr>
        <w:t xml:space="preserve"> Налогового кодекса</w:t>
      </w:r>
    </w:p>
    <w:p w:rsidR="007317A2" w:rsidRDefault="007317A2">
      <w:pPr>
        <w:pStyle w:val="ConsPlusNonformat"/>
        <w:jc w:val="both"/>
      </w:pPr>
      <w:r>
        <w:rPr>
          <w:sz w:val="18"/>
        </w:rPr>
        <w:t xml:space="preserve">          Российской Федерации (руб.)   020</w:t>
      </w:r>
    </w:p>
    <w:p w:rsidR="007317A2" w:rsidRDefault="007317A2">
      <w:pPr>
        <w:pStyle w:val="ConsPlusNonformat"/>
        <w:jc w:val="both"/>
      </w:pPr>
    </w:p>
    <w:p w:rsidR="007317A2" w:rsidRDefault="007317A2">
      <w:pPr>
        <w:pStyle w:val="ConsPlusNonformat"/>
        <w:jc w:val="both"/>
      </w:pPr>
      <w:r>
        <w:rPr>
          <w:sz w:val="18"/>
        </w:rPr>
        <w:t>┌─┬─┬─┬─┬─┬─┬─┬─┬─┬─┬─┬─┐                        ┌─┬─┬─┬─┬─┬─┬─┬─┬─┬─┬─┬─┐</w:t>
      </w:r>
    </w:p>
    <w:p w:rsidR="007317A2" w:rsidRDefault="007317A2">
      <w:pPr>
        <w:pStyle w:val="ConsPlusNonformat"/>
        <w:jc w:val="both"/>
      </w:pPr>
      <w:r>
        <w:rPr>
          <w:sz w:val="18"/>
        </w:rPr>
        <w:t>│ │ │ │ │ │ │ │ │ │ │ │ │                        │ │ │ │ │ │ │ │ │ │ │ │ │</w:t>
      </w:r>
    </w:p>
    <w:p w:rsidR="007317A2" w:rsidRDefault="007317A2">
      <w:pPr>
        <w:pStyle w:val="ConsPlusNonformat"/>
        <w:jc w:val="both"/>
      </w:pPr>
      <w:r>
        <w:rPr>
          <w:sz w:val="18"/>
        </w:rPr>
        <w:t>└─┴─┴─┴─┴─┴─┴─┴─┴─┴─┴─┴─┘                        └─┴─┴─┴─┴─┴─┴─┴─┴─┴─┴─┴─┘</w:t>
      </w:r>
    </w:p>
    <w:p w:rsidR="007317A2" w:rsidRDefault="007317A2">
      <w:pPr>
        <w:pStyle w:val="ConsPlusNonformat"/>
        <w:jc w:val="both"/>
      </w:pPr>
    </w:p>
    <w:p w:rsidR="007317A2" w:rsidRDefault="007317A2">
      <w:pPr>
        <w:pStyle w:val="ConsPlusNonformat"/>
        <w:jc w:val="both"/>
      </w:pPr>
      <w:bookmarkStart w:id="183" w:name="P1441"/>
      <w:bookmarkEnd w:id="183"/>
      <w:r>
        <w:rPr>
          <w:sz w:val="18"/>
        </w:rPr>
        <w:t xml:space="preserve">          сумма доходов в виде грантов, получаемых для осуществления</w:t>
      </w:r>
    </w:p>
    <w:p w:rsidR="007317A2" w:rsidRDefault="007317A2">
      <w:pPr>
        <w:pStyle w:val="ConsPlusNonformat"/>
        <w:jc w:val="both"/>
      </w:pPr>
      <w:r>
        <w:rPr>
          <w:sz w:val="18"/>
        </w:rPr>
        <w:t xml:space="preserve">          деятельности, поименованной в </w:t>
      </w:r>
      <w:hyperlink r:id="rId28" w:history="1">
        <w:r>
          <w:rPr>
            <w:color w:val="0000FF"/>
            <w:sz w:val="18"/>
          </w:rPr>
          <w:t>пункте 7 статьи 427</w:t>
        </w:r>
      </w:hyperlink>
      <w:r>
        <w:rPr>
          <w:sz w:val="18"/>
        </w:rPr>
        <w:t xml:space="preserve"> Налогового кодекса</w:t>
      </w:r>
    </w:p>
    <w:p w:rsidR="007317A2" w:rsidRDefault="007317A2">
      <w:pPr>
        <w:pStyle w:val="ConsPlusNonformat"/>
        <w:jc w:val="both"/>
      </w:pPr>
      <w:r>
        <w:rPr>
          <w:sz w:val="18"/>
        </w:rPr>
        <w:t xml:space="preserve">          Российской Федерации, определяемых в соответствии с </w:t>
      </w:r>
      <w:hyperlink r:id="rId29" w:history="1">
        <w:r>
          <w:rPr>
            <w:color w:val="0000FF"/>
            <w:sz w:val="18"/>
          </w:rPr>
          <w:t>подпунктом 14</w:t>
        </w:r>
      </w:hyperlink>
    </w:p>
    <w:p w:rsidR="007317A2" w:rsidRDefault="007317A2">
      <w:pPr>
        <w:pStyle w:val="ConsPlusNonformat"/>
        <w:jc w:val="both"/>
      </w:pPr>
      <w:r>
        <w:rPr>
          <w:sz w:val="18"/>
        </w:rPr>
        <w:t xml:space="preserve">          пункта 1 статьи 251 Налогового кодекса Российской Федерации (руб.)</w:t>
      </w:r>
    </w:p>
    <w:p w:rsidR="007317A2" w:rsidRDefault="007317A2">
      <w:pPr>
        <w:pStyle w:val="ConsPlusNonformat"/>
        <w:jc w:val="both"/>
      </w:pPr>
      <w:r>
        <w:rPr>
          <w:sz w:val="18"/>
        </w:rPr>
        <w:t xml:space="preserve">          030</w:t>
      </w:r>
    </w:p>
    <w:p w:rsidR="007317A2" w:rsidRDefault="007317A2">
      <w:pPr>
        <w:pStyle w:val="ConsPlusNonformat"/>
        <w:jc w:val="both"/>
      </w:pPr>
    </w:p>
    <w:p w:rsidR="007317A2" w:rsidRDefault="007317A2">
      <w:pPr>
        <w:pStyle w:val="ConsPlusNonformat"/>
        <w:jc w:val="both"/>
      </w:pPr>
      <w:r>
        <w:rPr>
          <w:sz w:val="18"/>
        </w:rPr>
        <w:t>┌─┬─┬─┬─┬─┬─┬─┬─┬─┬─┬─┬─┐                        ┌─┬─┬─┬─┬─┬─┬─┬─┬─┬─┬─┬─┐</w:t>
      </w:r>
    </w:p>
    <w:p w:rsidR="007317A2" w:rsidRDefault="007317A2">
      <w:pPr>
        <w:pStyle w:val="ConsPlusNonformat"/>
        <w:jc w:val="both"/>
      </w:pPr>
      <w:r>
        <w:rPr>
          <w:sz w:val="18"/>
        </w:rPr>
        <w:t>│ │ │ │ │ │ │ │ │ │ │ │ │                        │ │ │ │ │ │ │ │ │ │ │ │ │</w:t>
      </w:r>
    </w:p>
    <w:p w:rsidR="007317A2" w:rsidRDefault="007317A2">
      <w:pPr>
        <w:pStyle w:val="ConsPlusNonformat"/>
        <w:jc w:val="both"/>
      </w:pPr>
      <w:r>
        <w:rPr>
          <w:sz w:val="18"/>
        </w:rPr>
        <w:t>└─┴─┴─┴─┴─┴─┴─┴─┴─┴─┴─┴─┘                        └─┴─┴─┴─┴─┴─┴─┴─┴─┴─┴─┴─┘</w:t>
      </w:r>
    </w:p>
    <w:p w:rsidR="007317A2" w:rsidRDefault="007317A2">
      <w:pPr>
        <w:pStyle w:val="ConsPlusNonformat"/>
        <w:jc w:val="both"/>
      </w:pPr>
    </w:p>
    <w:p w:rsidR="007317A2" w:rsidRDefault="007317A2">
      <w:pPr>
        <w:pStyle w:val="ConsPlusNonformat"/>
        <w:jc w:val="both"/>
      </w:pPr>
      <w:bookmarkStart w:id="184" w:name="P1451"/>
      <w:bookmarkEnd w:id="184"/>
      <w:r>
        <w:rPr>
          <w:sz w:val="18"/>
        </w:rPr>
        <w:t xml:space="preserve">          сумма доходов от осуществления видов экономической деятельности,</w:t>
      </w:r>
    </w:p>
    <w:p w:rsidR="007317A2" w:rsidRDefault="007317A2">
      <w:pPr>
        <w:pStyle w:val="ConsPlusNonformat"/>
        <w:jc w:val="both"/>
      </w:pPr>
      <w:r>
        <w:rPr>
          <w:sz w:val="18"/>
        </w:rPr>
        <w:t xml:space="preserve">          указанных в </w:t>
      </w:r>
      <w:hyperlink r:id="rId30" w:history="1">
        <w:r>
          <w:rPr>
            <w:color w:val="0000FF"/>
            <w:sz w:val="18"/>
          </w:rPr>
          <w:t>абзацах 17</w:t>
        </w:r>
      </w:hyperlink>
      <w:r>
        <w:rPr>
          <w:sz w:val="18"/>
        </w:rPr>
        <w:t xml:space="preserve"> - </w:t>
      </w:r>
      <w:hyperlink r:id="rId31" w:history="1">
        <w:r>
          <w:rPr>
            <w:color w:val="0000FF"/>
            <w:sz w:val="18"/>
          </w:rPr>
          <w:t>21</w:t>
        </w:r>
      </w:hyperlink>
      <w:r>
        <w:rPr>
          <w:sz w:val="18"/>
        </w:rPr>
        <w:t xml:space="preserve"> и </w:t>
      </w:r>
      <w:hyperlink r:id="rId32" w:history="1">
        <w:r>
          <w:rPr>
            <w:color w:val="0000FF"/>
            <w:sz w:val="18"/>
          </w:rPr>
          <w:t>абзацах 34</w:t>
        </w:r>
      </w:hyperlink>
      <w:r>
        <w:rPr>
          <w:sz w:val="18"/>
        </w:rPr>
        <w:t xml:space="preserve"> - </w:t>
      </w:r>
      <w:hyperlink r:id="rId33" w:history="1">
        <w:r>
          <w:rPr>
            <w:color w:val="0000FF"/>
            <w:sz w:val="18"/>
          </w:rPr>
          <w:t>36 подпункта 5 пункта 1</w:t>
        </w:r>
      </w:hyperlink>
    </w:p>
    <w:p w:rsidR="007317A2" w:rsidRDefault="007317A2">
      <w:pPr>
        <w:pStyle w:val="ConsPlusNonformat"/>
        <w:jc w:val="both"/>
      </w:pPr>
      <w:r>
        <w:rPr>
          <w:sz w:val="18"/>
        </w:rPr>
        <w:t xml:space="preserve">          статьи 427 Налогового кодекса Российской Федерации (руб.)   040</w:t>
      </w:r>
    </w:p>
    <w:p w:rsidR="007317A2" w:rsidRDefault="007317A2">
      <w:pPr>
        <w:pStyle w:val="ConsPlusNonformat"/>
        <w:jc w:val="both"/>
      </w:pPr>
    </w:p>
    <w:p w:rsidR="007317A2" w:rsidRDefault="007317A2">
      <w:pPr>
        <w:pStyle w:val="ConsPlusNonformat"/>
        <w:jc w:val="both"/>
      </w:pPr>
      <w:r>
        <w:rPr>
          <w:sz w:val="18"/>
        </w:rPr>
        <w:t>┌─┬─┬─┬─┬─┬─┬─┬─┬─┬─┬─┬─┐                        ┌─┬─┬─┬─┬─┬─┬─┬─┬─┬─┬─┬─┐</w:t>
      </w:r>
    </w:p>
    <w:p w:rsidR="007317A2" w:rsidRDefault="007317A2">
      <w:pPr>
        <w:pStyle w:val="ConsPlusNonformat"/>
        <w:jc w:val="both"/>
      </w:pPr>
      <w:r>
        <w:rPr>
          <w:sz w:val="18"/>
        </w:rPr>
        <w:t>│ │ │ │ │ │ │ │ │ │ │ │ │                        │ │ │ │ │ │ │ │ │ │ │ │ │</w:t>
      </w:r>
    </w:p>
    <w:p w:rsidR="007317A2" w:rsidRDefault="007317A2">
      <w:pPr>
        <w:pStyle w:val="ConsPlusNonformat"/>
        <w:jc w:val="both"/>
      </w:pPr>
      <w:r>
        <w:rPr>
          <w:sz w:val="18"/>
        </w:rPr>
        <w:t>└─┴─┴─┴─┴─┴─┴─┴─┴─┴─┴─┴─┘                        └─┴─┴─┴─┴─┴─┴─┴─┴─┴─┴─┴─┘</w:t>
      </w:r>
    </w:p>
    <w:p w:rsidR="007317A2" w:rsidRDefault="007317A2">
      <w:pPr>
        <w:pStyle w:val="ConsPlusNonformat"/>
        <w:jc w:val="both"/>
      </w:pPr>
    </w:p>
    <w:p w:rsidR="007317A2" w:rsidRDefault="007317A2">
      <w:pPr>
        <w:pStyle w:val="ConsPlusNonformat"/>
        <w:jc w:val="both"/>
      </w:pPr>
      <w:bookmarkStart w:id="185" w:name="P1459"/>
      <w:bookmarkEnd w:id="185"/>
      <w:r>
        <w:rPr>
          <w:sz w:val="18"/>
        </w:rPr>
        <w:lastRenderedPageBreak/>
        <w:t xml:space="preserve">Доля доходов, определяемая в целях применения </w:t>
      </w:r>
      <w:hyperlink r:id="rId34" w:history="1">
        <w:r>
          <w:rPr>
            <w:color w:val="0000FF"/>
            <w:sz w:val="18"/>
          </w:rPr>
          <w:t>пункта 7 статьи 427</w:t>
        </w:r>
      </w:hyperlink>
      <w:r>
        <w:rPr>
          <w:sz w:val="18"/>
        </w:rPr>
        <w:t xml:space="preserve"> Налогового</w:t>
      </w:r>
    </w:p>
    <w:p w:rsidR="007317A2" w:rsidRDefault="007317A2">
      <w:pPr>
        <w:pStyle w:val="ConsPlusNonformat"/>
        <w:jc w:val="both"/>
      </w:pPr>
      <w:r>
        <w:rPr>
          <w:sz w:val="18"/>
        </w:rPr>
        <w:t>кодекса Российской Федерации (%)   050</w:t>
      </w:r>
    </w:p>
    <w:p w:rsidR="007317A2" w:rsidRDefault="007317A2">
      <w:pPr>
        <w:pStyle w:val="ConsPlusNonformat"/>
        <w:jc w:val="both"/>
      </w:pPr>
    </w:p>
    <w:p w:rsidR="007317A2" w:rsidRDefault="007317A2">
      <w:pPr>
        <w:pStyle w:val="ConsPlusNonformat"/>
        <w:jc w:val="both"/>
      </w:pPr>
      <w:r>
        <w:rPr>
          <w:sz w:val="18"/>
        </w:rPr>
        <w:t>┌─┬─┬─┐ ┌─┐                                      ┌─┬─┬─┐ ┌─┐</w:t>
      </w:r>
    </w:p>
    <w:p w:rsidR="007317A2" w:rsidRDefault="007317A2">
      <w:pPr>
        <w:pStyle w:val="ConsPlusNonformat"/>
        <w:jc w:val="both"/>
      </w:pPr>
      <w:r>
        <w:rPr>
          <w:sz w:val="18"/>
        </w:rPr>
        <w:t>│ │ │ │.│ │                                      │ │ │ │.│ │</w:t>
      </w:r>
    </w:p>
    <w:p w:rsidR="007317A2" w:rsidRDefault="007317A2">
      <w:pPr>
        <w:pStyle w:val="ConsPlusNonformat"/>
        <w:jc w:val="both"/>
      </w:pPr>
      <w:r>
        <w:rPr>
          <w:sz w:val="18"/>
        </w:rPr>
        <w:t>└─┴─┴─┘ └─┘                                      └─┴─┴─┘ └─┘</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│1620││1170│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bookmarkStart w:id="186" w:name="P1476"/>
      <w:bookmarkEnd w:id="186"/>
      <w:r>
        <w:rPr>
          <w:sz w:val="18"/>
        </w:rPr>
        <w:t xml:space="preserve">          Приложение 8 Сведения, необходимые для применения пониженного</w:t>
      </w:r>
    </w:p>
    <w:p w:rsidR="007317A2" w:rsidRDefault="007317A2">
      <w:pPr>
        <w:pStyle w:val="ConsPlusNonformat"/>
        <w:jc w:val="both"/>
      </w:pPr>
      <w:r>
        <w:rPr>
          <w:sz w:val="18"/>
        </w:rPr>
        <w:t xml:space="preserve">        тарифа страховых взносов плательщиками, указанными в подпункте 9</w:t>
      </w:r>
    </w:p>
    <w:p w:rsidR="007317A2" w:rsidRDefault="007317A2">
      <w:pPr>
        <w:pStyle w:val="ConsPlusNonformat"/>
        <w:jc w:val="both"/>
      </w:pPr>
      <w:r>
        <w:rPr>
          <w:sz w:val="18"/>
        </w:rPr>
        <w:t xml:space="preserve">           пункта 1 статьи 427 Налогового кодекса Российской Федерации</w:t>
      </w:r>
    </w:p>
    <w:p w:rsidR="007317A2" w:rsidRDefault="007317A2">
      <w:pPr>
        <w:pStyle w:val="ConsPlusNonformat"/>
        <w:jc w:val="both"/>
      </w:pPr>
      <w:r>
        <w:rPr>
          <w:sz w:val="18"/>
        </w:rPr>
        <w:t xml:space="preserve">                                   к разделу 1</w:t>
      </w:r>
    </w:p>
    <w:p w:rsidR="007317A2" w:rsidRDefault="007317A2">
      <w:pPr>
        <w:pStyle w:val="ConsPlusNonformat"/>
        <w:jc w:val="both"/>
      </w:pPr>
    </w:p>
    <w:p w:rsidR="007317A2" w:rsidRDefault="007317A2">
      <w:pPr>
        <w:pStyle w:val="ConsPlusNonformat"/>
        <w:jc w:val="both"/>
      </w:pPr>
      <w:bookmarkStart w:id="187" w:name="P1481"/>
      <w:bookmarkEnd w:id="187"/>
      <w:r>
        <w:rPr>
          <w:sz w:val="18"/>
        </w:rPr>
        <w:t>Итого выплат       010</w:t>
      </w:r>
    </w:p>
    <w:p w:rsidR="007317A2" w:rsidRDefault="007317A2">
      <w:pPr>
        <w:pStyle w:val="ConsPlusNonformat"/>
        <w:jc w:val="both"/>
      </w:pPr>
    </w:p>
    <w:p w:rsidR="007317A2" w:rsidRDefault="007317A2">
      <w:pPr>
        <w:pStyle w:val="ConsPlusNonformat"/>
        <w:jc w:val="both"/>
      </w:pPr>
      <w:r>
        <w:rPr>
          <w:sz w:val="18"/>
        </w:rPr>
        <w:t xml:space="preserve">Всего с начала расчетного периода/     Всего </w:t>
      </w:r>
      <w:hyperlink w:anchor="P1576"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1576" w:history="1">
        <w:r>
          <w:rPr>
            <w:color w:val="0000FF"/>
            <w:sz w:val="18"/>
          </w:rPr>
          <w:t>&lt;*&gt;</w:t>
        </w:r>
      </w:hyperlink>
      <w:r>
        <w:rPr>
          <w:sz w:val="18"/>
        </w:rPr>
        <w:t xml:space="preserve">                2 месяц </w:t>
      </w:r>
      <w:hyperlink w:anchor="P1576" w:history="1">
        <w:r>
          <w:rPr>
            <w:color w:val="0000FF"/>
            <w:sz w:val="18"/>
          </w:rPr>
          <w:t>&lt;*&gt;</w:t>
        </w:r>
      </w:hyperlink>
      <w:r>
        <w:rPr>
          <w:sz w:val="18"/>
        </w:rPr>
        <w:t xml:space="preserve">              3 месяц </w:t>
      </w:r>
      <w:hyperlink w:anchor="P1576" w:history="1">
        <w:r>
          <w:rPr>
            <w:color w:val="0000FF"/>
            <w:sz w:val="18"/>
          </w:rPr>
          <w:t>&lt;*&gt;</w:t>
        </w:r>
      </w:hyperlink>
    </w:p>
    <w:p w:rsidR="007317A2" w:rsidRDefault="007317A2">
      <w:pPr>
        <w:pStyle w:val="ConsPlusNonformat"/>
        <w:jc w:val="both"/>
      </w:pPr>
      <w:bookmarkStart w:id="188" w:name="P1485"/>
      <w:bookmarkEnd w:id="188"/>
      <w:r>
        <w:rPr>
          <w:sz w:val="18"/>
        </w:rPr>
        <w:t xml:space="preserve">              1/3                        2/4                        5</w:t>
      </w:r>
    </w:p>
    <w:p w:rsidR="007317A2" w:rsidRDefault="007317A2">
      <w:pPr>
        <w:pStyle w:val="ConsPlusNonformat"/>
        <w:jc w:val="both"/>
      </w:pP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r>
        <w:rPr>
          <w:sz w:val="18"/>
        </w:rPr>
        <w:t>────────────────────────────────────────────────────────────────────────────────────</w:t>
      </w:r>
    </w:p>
    <w:p w:rsidR="007317A2" w:rsidRDefault="007317A2">
      <w:pPr>
        <w:pStyle w:val="ConsPlusNonformat"/>
        <w:jc w:val="both"/>
      </w:pPr>
      <w:r>
        <w:rPr>
          <w:sz w:val="18"/>
        </w:rPr>
        <w:t>Сведения о патенте:</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189" w:name="P1497"/>
      <w:bookmarkEnd w:id="189"/>
      <w:r>
        <w:rPr>
          <w:sz w:val="18"/>
        </w:rPr>
        <w:t>Номер патента            020 │ │ │ │ │ │ │ │ │ │ │ │ │ │ │ │ │ │ │ │ │</w:t>
      </w:r>
    </w:p>
    <w:p w:rsidR="007317A2" w:rsidRDefault="007317A2">
      <w:pPr>
        <w:pStyle w:val="ConsPlusNonformat"/>
        <w:jc w:val="both"/>
      </w:pPr>
      <w:r>
        <w:rPr>
          <w:sz w:val="18"/>
        </w:rPr>
        <w:t xml:space="preserve">                             └─┴─┴─┴─┴─┴─┴─┴─┴─┴─┴─┴─┴─┴─┴─┴─┴─┴─┴─┴─┘</w:t>
      </w:r>
    </w:p>
    <w:p w:rsidR="007317A2" w:rsidRDefault="007317A2">
      <w:pPr>
        <w:pStyle w:val="ConsPlusNonformat"/>
        <w:jc w:val="both"/>
      </w:pPr>
    </w:p>
    <w:p w:rsidR="007317A2" w:rsidRDefault="007317A2">
      <w:pPr>
        <w:pStyle w:val="ConsPlusNonformat"/>
        <w:jc w:val="both"/>
      </w:pPr>
      <w:bookmarkStart w:id="190" w:name="P1500"/>
      <w:bookmarkEnd w:id="190"/>
      <w:r>
        <w:rPr>
          <w:sz w:val="18"/>
        </w:rPr>
        <w:t>Код вида предпринимательской деятельности,                      ┌─┬─┬─┬─┬─┬─┐</w:t>
      </w:r>
    </w:p>
    <w:p w:rsidR="007317A2" w:rsidRDefault="007317A2">
      <w:pPr>
        <w:pStyle w:val="ConsPlusNonformat"/>
        <w:jc w:val="both"/>
      </w:pPr>
      <w:r>
        <w:rPr>
          <w:sz w:val="18"/>
        </w:rPr>
        <w:t>установленный законодательством субъекта                030     │ │ │ │ │ │ │</w:t>
      </w:r>
    </w:p>
    <w:p w:rsidR="007317A2" w:rsidRDefault="007317A2">
      <w:pPr>
        <w:pStyle w:val="ConsPlusNonformat"/>
        <w:jc w:val="both"/>
      </w:pPr>
      <w:r>
        <w:rPr>
          <w:sz w:val="18"/>
        </w:rPr>
        <w:t>Российской Федерации, указанный в заявлении                     └─┴─┴─┴─┴─┴─┘</w:t>
      </w:r>
    </w:p>
    <w:p w:rsidR="007317A2" w:rsidRDefault="007317A2">
      <w:pPr>
        <w:pStyle w:val="ConsPlusNonformat"/>
        <w:jc w:val="both"/>
      </w:pPr>
      <w:r>
        <w:rPr>
          <w:sz w:val="18"/>
        </w:rPr>
        <w:t>на получение патента</w:t>
      </w:r>
    </w:p>
    <w:p w:rsidR="007317A2" w:rsidRDefault="007317A2">
      <w:pPr>
        <w:pStyle w:val="ConsPlusNonformat"/>
        <w:jc w:val="both"/>
      </w:pPr>
    </w:p>
    <w:p w:rsidR="007317A2" w:rsidRDefault="007317A2">
      <w:pPr>
        <w:pStyle w:val="ConsPlusNonformat"/>
        <w:jc w:val="both"/>
      </w:pPr>
      <w:bookmarkStart w:id="191" w:name="P1505"/>
      <w:bookmarkEnd w:id="191"/>
      <w:r>
        <w:rPr>
          <w:sz w:val="18"/>
        </w:rPr>
        <w:t>Дата начала      ┌─┬─┐ ┌─┬─┐ ┌─┬─┬─┬─┐ Дата окончания      ┌─┬─┐ ┌─┬─┐ ┌─┬─┬─┬─┐</w:t>
      </w:r>
    </w:p>
    <w:p w:rsidR="007317A2" w:rsidRDefault="007317A2">
      <w:pPr>
        <w:pStyle w:val="ConsPlusNonformat"/>
        <w:jc w:val="both"/>
      </w:pPr>
      <w:r>
        <w:rPr>
          <w:sz w:val="18"/>
        </w:rPr>
        <w:t>действия     040 │ │ │.│ │ │.│ │ │ │ │ действия        050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bookmarkStart w:id="192" w:name="P1509"/>
      <w:bookmarkEnd w:id="192"/>
      <w:r>
        <w:rPr>
          <w:sz w:val="18"/>
        </w:rPr>
        <w:t>Сведения о суммах выплат   060</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1576"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1576" w:history="1">
        <w:r>
          <w:rPr>
            <w:color w:val="0000FF"/>
            <w:sz w:val="18"/>
          </w:rPr>
          <w:t>&lt;*&gt;</w:t>
        </w:r>
      </w:hyperlink>
      <w:r>
        <w:rPr>
          <w:sz w:val="18"/>
        </w:rPr>
        <w:t xml:space="preserve">                       2 месяц </w:t>
      </w:r>
      <w:hyperlink w:anchor="P1576" w:history="1">
        <w:r>
          <w:rPr>
            <w:color w:val="0000FF"/>
            <w:sz w:val="18"/>
          </w:rPr>
          <w:t>&lt;*&gt;</w:t>
        </w:r>
      </w:hyperlink>
      <w:r>
        <w:rPr>
          <w:sz w:val="18"/>
        </w:rPr>
        <w:t xml:space="preserve">          3 месяц </w:t>
      </w:r>
      <w:hyperlink w:anchor="P1576" w:history="1">
        <w:r>
          <w:rPr>
            <w:color w:val="0000FF"/>
            <w:sz w:val="18"/>
          </w:rPr>
          <w:t>&lt;*&gt;</w:t>
        </w:r>
      </w:hyperlink>
    </w:p>
    <w:p w:rsidR="007317A2" w:rsidRDefault="007317A2">
      <w:pPr>
        <w:pStyle w:val="ConsPlusNonformat"/>
        <w:jc w:val="both"/>
      </w:pPr>
      <w:bookmarkStart w:id="193" w:name="P1513"/>
      <w:bookmarkEnd w:id="193"/>
      <w:r>
        <w:rPr>
          <w:sz w:val="18"/>
        </w:rPr>
        <w:t xml:space="preserve">            1/3                                2/4                  5</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r>
        <w:rPr>
          <w:sz w:val="18"/>
        </w:rPr>
        <w:t>────────────────────────────────────────────────────────────────────────────────────</w:t>
      </w:r>
    </w:p>
    <w:p w:rsidR="007317A2" w:rsidRDefault="007317A2">
      <w:pPr>
        <w:pStyle w:val="ConsPlusNonformat"/>
        <w:jc w:val="both"/>
      </w:pPr>
      <w:r>
        <w:rPr>
          <w:sz w:val="18"/>
        </w:rPr>
        <w:t>Сведения о патенте:</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r>
        <w:rPr>
          <w:sz w:val="18"/>
        </w:rPr>
        <w:t>Номер патента            020 │ │ │ │ │ │ │ │ │ │ │ │ │ │ │ │ │ │ │ │ │</w:t>
      </w:r>
    </w:p>
    <w:p w:rsidR="007317A2" w:rsidRDefault="007317A2">
      <w:pPr>
        <w:pStyle w:val="ConsPlusNonformat"/>
        <w:jc w:val="both"/>
      </w:pPr>
      <w:r>
        <w:rPr>
          <w:sz w:val="18"/>
        </w:rPr>
        <w:t xml:space="preserve">                             └─┴─┴─┴─┴─┴─┴─┴─┴─┴─┴─┴─┴─┴─┴─┴─┴─┴─┴─┴─┘</w:t>
      </w:r>
    </w:p>
    <w:p w:rsidR="007317A2" w:rsidRDefault="007317A2">
      <w:pPr>
        <w:pStyle w:val="ConsPlusNonformat"/>
        <w:jc w:val="both"/>
      </w:pPr>
    </w:p>
    <w:p w:rsidR="007317A2" w:rsidRDefault="007317A2">
      <w:pPr>
        <w:pStyle w:val="ConsPlusNonformat"/>
        <w:jc w:val="both"/>
      </w:pPr>
      <w:r>
        <w:rPr>
          <w:sz w:val="18"/>
        </w:rPr>
        <w:t>Код вида предпринимательской деятельности,                      ┌─┬─┬─┬─┬─┬─┐</w:t>
      </w:r>
    </w:p>
    <w:p w:rsidR="007317A2" w:rsidRDefault="007317A2">
      <w:pPr>
        <w:pStyle w:val="ConsPlusNonformat"/>
        <w:jc w:val="both"/>
      </w:pPr>
      <w:r>
        <w:rPr>
          <w:sz w:val="18"/>
        </w:rPr>
        <w:lastRenderedPageBreak/>
        <w:t>установленный законодательством субъекта                030     │ │ │ │ │ │ │</w:t>
      </w:r>
    </w:p>
    <w:p w:rsidR="007317A2" w:rsidRDefault="007317A2">
      <w:pPr>
        <w:pStyle w:val="ConsPlusNonformat"/>
        <w:jc w:val="both"/>
      </w:pPr>
      <w:r>
        <w:rPr>
          <w:sz w:val="18"/>
        </w:rPr>
        <w:t>Российской Федерации, указанный в заявлении                     └─┴─┴─┴─┴─┴─┘</w:t>
      </w:r>
    </w:p>
    <w:p w:rsidR="007317A2" w:rsidRDefault="007317A2">
      <w:pPr>
        <w:pStyle w:val="ConsPlusNonformat"/>
        <w:jc w:val="both"/>
      </w:pPr>
      <w:r>
        <w:rPr>
          <w:sz w:val="18"/>
        </w:rPr>
        <w:t>на получение патента</w:t>
      </w:r>
    </w:p>
    <w:p w:rsidR="007317A2" w:rsidRDefault="007317A2">
      <w:pPr>
        <w:pStyle w:val="ConsPlusNonformat"/>
        <w:jc w:val="both"/>
      </w:pPr>
    </w:p>
    <w:p w:rsidR="007317A2" w:rsidRDefault="007317A2">
      <w:pPr>
        <w:pStyle w:val="ConsPlusNonformat"/>
        <w:jc w:val="both"/>
      </w:pPr>
      <w:r>
        <w:rPr>
          <w:sz w:val="18"/>
        </w:rPr>
        <w:t>Дата начала      ┌─┬─┐ ┌─┬─┐ ┌─┬─┬─┬─┐ Дата окончания      ┌─┬─┐ ┌─┬─┐ ┌─┬─┬─┬─┐</w:t>
      </w:r>
    </w:p>
    <w:p w:rsidR="007317A2" w:rsidRDefault="007317A2">
      <w:pPr>
        <w:pStyle w:val="ConsPlusNonformat"/>
        <w:jc w:val="both"/>
      </w:pPr>
      <w:r>
        <w:rPr>
          <w:sz w:val="18"/>
        </w:rPr>
        <w:t>действия     040 │ │ │.│ │ │.│ │ │ │ │ действия        050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r>
        <w:rPr>
          <w:sz w:val="18"/>
        </w:rPr>
        <w:t>Сведения о суммах выплат   060</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1576"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1576" w:history="1">
        <w:r>
          <w:rPr>
            <w:color w:val="0000FF"/>
            <w:sz w:val="18"/>
          </w:rPr>
          <w:t>&lt;*&gt;</w:t>
        </w:r>
      </w:hyperlink>
      <w:r>
        <w:rPr>
          <w:sz w:val="18"/>
        </w:rPr>
        <w:t xml:space="preserve">                       2 месяц </w:t>
      </w:r>
      <w:hyperlink w:anchor="P1576" w:history="1">
        <w:r>
          <w:rPr>
            <w:color w:val="0000FF"/>
            <w:sz w:val="18"/>
          </w:rPr>
          <w:t>&lt;*&gt;</w:t>
        </w:r>
      </w:hyperlink>
      <w:r>
        <w:rPr>
          <w:sz w:val="18"/>
        </w:rPr>
        <w:t xml:space="preserve">          3 месяц </w:t>
      </w:r>
      <w:hyperlink w:anchor="P1576" w:history="1">
        <w:r>
          <w:rPr>
            <w:color w:val="0000FF"/>
            <w:sz w:val="18"/>
          </w:rPr>
          <w:t>&lt;*&gt;</w:t>
        </w:r>
      </w:hyperlink>
    </w:p>
    <w:p w:rsidR="007317A2" w:rsidRDefault="007317A2">
      <w:pPr>
        <w:pStyle w:val="ConsPlusNonformat"/>
        <w:jc w:val="both"/>
      </w:pPr>
      <w:r>
        <w:rPr>
          <w:sz w:val="18"/>
        </w:rPr>
        <w:t xml:space="preserve">            1/3                                2/4                  5</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r>
        <w:rPr>
          <w:sz w:val="18"/>
        </w:rPr>
        <w:t>────────────────────────────────────────────────────────────────────────────────────</w:t>
      </w:r>
    </w:p>
    <w:p w:rsidR="007317A2" w:rsidRDefault="007317A2">
      <w:pPr>
        <w:pStyle w:val="ConsPlusNonformat"/>
        <w:jc w:val="both"/>
      </w:pPr>
      <w:r>
        <w:rPr>
          <w:sz w:val="18"/>
        </w:rPr>
        <w:t>Сведения о патенте:</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r>
        <w:rPr>
          <w:sz w:val="18"/>
        </w:rPr>
        <w:t>Номер патента            020 │ │ │ │ │ │ │ │ │ │ │ │ │ │ │ │ │ │ │ │ │</w:t>
      </w:r>
    </w:p>
    <w:p w:rsidR="007317A2" w:rsidRDefault="007317A2">
      <w:pPr>
        <w:pStyle w:val="ConsPlusNonformat"/>
        <w:jc w:val="both"/>
      </w:pPr>
      <w:r>
        <w:rPr>
          <w:sz w:val="18"/>
        </w:rPr>
        <w:t xml:space="preserve">                             └─┴─┴─┴─┴─┴─┴─┴─┴─┴─┴─┴─┴─┴─┴─┴─┴─┴─┴─┴─┘</w:t>
      </w:r>
    </w:p>
    <w:p w:rsidR="007317A2" w:rsidRDefault="007317A2">
      <w:pPr>
        <w:pStyle w:val="ConsPlusNonformat"/>
        <w:jc w:val="both"/>
      </w:pPr>
    </w:p>
    <w:p w:rsidR="007317A2" w:rsidRDefault="007317A2">
      <w:pPr>
        <w:pStyle w:val="ConsPlusNonformat"/>
        <w:jc w:val="both"/>
      </w:pPr>
      <w:r>
        <w:rPr>
          <w:sz w:val="18"/>
        </w:rPr>
        <w:t>Код вида предпринимательской деятельности,                      ┌─┬─┬─┬─┬─┬─┐</w:t>
      </w:r>
    </w:p>
    <w:p w:rsidR="007317A2" w:rsidRDefault="007317A2">
      <w:pPr>
        <w:pStyle w:val="ConsPlusNonformat"/>
        <w:jc w:val="both"/>
      </w:pPr>
      <w:r>
        <w:rPr>
          <w:sz w:val="18"/>
        </w:rPr>
        <w:t>установленный законодательством субъекта                030     │ │ │ │ │ │ │</w:t>
      </w:r>
    </w:p>
    <w:p w:rsidR="007317A2" w:rsidRDefault="007317A2">
      <w:pPr>
        <w:pStyle w:val="ConsPlusNonformat"/>
        <w:jc w:val="both"/>
      </w:pPr>
      <w:r>
        <w:rPr>
          <w:sz w:val="18"/>
        </w:rPr>
        <w:t>Российской Федерации, указанный в заявлении                     └─┴─┴─┴─┴─┴─┘</w:t>
      </w:r>
    </w:p>
    <w:p w:rsidR="007317A2" w:rsidRDefault="007317A2">
      <w:pPr>
        <w:pStyle w:val="ConsPlusNonformat"/>
        <w:jc w:val="both"/>
      </w:pPr>
      <w:r>
        <w:rPr>
          <w:sz w:val="18"/>
        </w:rPr>
        <w:t>на получение патента</w:t>
      </w:r>
    </w:p>
    <w:p w:rsidR="007317A2" w:rsidRDefault="007317A2">
      <w:pPr>
        <w:pStyle w:val="ConsPlusNonformat"/>
        <w:jc w:val="both"/>
      </w:pPr>
    </w:p>
    <w:p w:rsidR="007317A2" w:rsidRDefault="007317A2">
      <w:pPr>
        <w:pStyle w:val="ConsPlusNonformat"/>
        <w:jc w:val="both"/>
      </w:pPr>
      <w:r>
        <w:rPr>
          <w:sz w:val="18"/>
        </w:rPr>
        <w:t>Дата начала      ┌─┬─┐ ┌─┬─┐ ┌─┬─┬─┬─┐ Дата окончания      ┌─┬─┐ ┌─┬─┐ ┌─┬─┬─┬─┐</w:t>
      </w:r>
    </w:p>
    <w:p w:rsidR="007317A2" w:rsidRDefault="007317A2">
      <w:pPr>
        <w:pStyle w:val="ConsPlusNonformat"/>
        <w:jc w:val="both"/>
      </w:pPr>
      <w:r>
        <w:rPr>
          <w:sz w:val="18"/>
        </w:rPr>
        <w:t>действия     040 │ │ │.│ │ │.│ │ │ │ │ действия        050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r>
        <w:rPr>
          <w:sz w:val="18"/>
        </w:rPr>
        <w:t>Сведения о суммах выплат   060</w:t>
      </w:r>
    </w:p>
    <w:p w:rsidR="007317A2" w:rsidRDefault="007317A2">
      <w:pPr>
        <w:pStyle w:val="ConsPlusNonformat"/>
        <w:jc w:val="both"/>
      </w:pPr>
    </w:p>
    <w:p w:rsidR="007317A2" w:rsidRDefault="007317A2">
      <w:pPr>
        <w:pStyle w:val="ConsPlusNonformat"/>
        <w:jc w:val="both"/>
      </w:pPr>
      <w:r>
        <w:rPr>
          <w:sz w:val="18"/>
        </w:rPr>
        <w:t xml:space="preserve"> Всего с начала расчетного периода/         Всего </w:t>
      </w:r>
      <w:hyperlink w:anchor="P1576" w:history="1">
        <w:r>
          <w:rPr>
            <w:color w:val="0000FF"/>
            <w:sz w:val="18"/>
          </w:rPr>
          <w:t>&lt;*&gt;</w:t>
        </w:r>
      </w:hyperlink>
      <w:r>
        <w:rPr>
          <w:sz w:val="18"/>
        </w:rPr>
        <w:t>/</w:t>
      </w:r>
    </w:p>
    <w:p w:rsidR="007317A2" w:rsidRDefault="007317A2">
      <w:pPr>
        <w:pStyle w:val="ConsPlusNonformat"/>
        <w:jc w:val="both"/>
      </w:pPr>
      <w:r>
        <w:rPr>
          <w:sz w:val="18"/>
        </w:rPr>
        <w:t xml:space="preserve">         1 месяц </w:t>
      </w:r>
      <w:hyperlink w:anchor="P1576" w:history="1">
        <w:r>
          <w:rPr>
            <w:color w:val="0000FF"/>
            <w:sz w:val="18"/>
          </w:rPr>
          <w:t>&lt;*&gt;</w:t>
        </w:r>
      </w:hyperlink>
      <w:r>
        <w:rPr>
          <w:sz w:val="18"/>
        </w:rPr>
        <w:t xml:space="preserve">                       2 месяц </w:t>
      </w:r>
      <w:hyperlink w:anchor="P1576" w:history="1">
        <w:r>
          <w:rPr>
            <w:color w:val="0000FF"/>
            <w:sz w:val="18"/>
          </w:rPr>
          <w:t>&lt;*&gt;</w:t>
        </w:r>
      </w:hyperlink>
      <w:r>
        <w:rPr>
          <w:sz w:val="18"/>
        </w:rPr>
        <w:t xml:space="preserve">          3 месяц </w:t>
      </w:r>
      <w:hyperlink w:anchor="P1576" w:history="1">
        <w:r>
          <w:rPr>
            <w:color w:val="0000FF"/>
            <w:sz w:val="18"/>
          </w:rPr>
          <w:t>&lt;*&gt;</w:t>
        </w:r>
      </w:hyperlink>
    </w:p>
    <w:p w:rsidR="007317A2" w:rsidRDefault="007317A2">
      <w:pPr>
        <w:pStyle w:val="ConsPlusNonformat"/>
        <w:jc w:val="both"/>
      </w:pPr>
      <w:r>
        <w:rPr>
          <w:sz w:val="18"/>
        </w:rPr>
        <w:t xml:space="preserve">            1/3                                2/4                  5</w:t>
      </w:r>
    </w:p>
    <w:p w:rsidR="007317A2" w:rsidRDefault="007317A2">
      <w:pPr>
        <w:pStyle w:val="ConsPlusNonformat"/>
        <w:jc w:val="both"/>
      </w:pPr>
      <w:r>
        <w:rPr>
          <w:sz w:val="18"/>
        </w:rPr>
        <w:t>┌─┬─┬─┬─┬─┬─┬─┬─┬─┐ ┌─┬─┐      ┌─┬─┬─┬─┬─┬─┬─┬─┬─┐ ┌─┬─┐</w:t>
      </w:r>
    </w:p>
    <w:p w:rsidR="007317A2" w:rsidRDefault="007317A2">
      <w:pPr>
        <w:pStyle w:val="ConsPlusNonformat"/>
        <w:jc w:val="both"/>
      </w:pPr>
      <w:r>
        <w:rPr>
          <w:sz w:val="18"/>
        </w:rPr>
        <w:t>│ │ │ │ │ │ │ │ │ │.│ │ │      │ │ │ │ │ │ │ │ │ │.│ │ │</w:t>
      </w:r>
    </w:p>
    <w:p w:rsidR="007317A2" w:rsidRDefault="007317A2">
      <w:pPr>
        <w:pStyle w:val="ConsPlusNonformat"/>
        <w:jc w:val="both"/>
      </w:pPr>
      <w:r>
        <w:rPr>
          <w:sz w:val="18"/>
        </w:rPr>
        <w:t>└─┴─┴─┴─┴─┴─┴─┴─┴─┘ └─┴─┘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 │ │.│ │ │</w:t>
      </w:r>
    </w:p>
    <w:p w:rsidR="007317A2" w:rsidRDefault="007317A2">
      <w:pPr>
        <w:pStyle w:val="ConsPlusNonformat"/>
        <w:jc w:val="both"/>
      </w:pPr>
      <w:r>
        <w:rPr>
          <w:sz w:val="18"/>
        </w:rPr>
        <w:t>└─┴─┴─┴─┴─┴─┴─┴─┴─┘ └─┴─┘      └─┴─┴─┴─┴─┴─┴─┴─┴─┘ └─┴─┘   └─┴─┴─┴─┴─┴─┴─┴─┴─┘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194" w:name="P1576"/>
      <w:bookmarkEnd w:id="194"/>
      <w:r>
        <w:rPr>
          <w:sz w:val="18"/>
        </w:rPr>
        <w:t xml:space="preserve">    &lt;*&gt; В том числе за последние три месяца расчетного (отчетного) периода.</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│1620││1187│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195" w:name="P1590"/>
      <w:bookmarkEnd w:id="195"/>
      <w:r>
        <w:rPr>
          <w:sz w:val="16"/>
        </w:rPr>
        <w:t xml:space="preserve">            Приложение 9 Сведения, необходимые для применения тарифа</w:t>
      </w:r>
    </w:p>
    <w:p w:rsidR="007317A2" w:rsidRDefault="007317A2">
      <w:pPr>
        <w:pStyle w:val="ConsPlusNonformat"/>
        <w:jc w:val="both"/>
      </w:pPr>
      <w:r>
        <w:rPr>
          <w:sz w:val="16"/>
        </w:rPr>
        <w:t xml:space="preserve">          страховых взносов, установленного абзацем вторым подпункта 2</w:t>
      </w:r>
    </w:p>
    <w:p w:rsidR="007317A2" w:rsidRDefault="007317A2">
      <w:pPr>
        <w:pStyle w:val="ConsPlusNonformat"/>
        <w:jc w:val="both"/>
      </w:pPr>
      <w:r>
        <w:rPr>
          <w:sz w:val="16"/>
        </w:rPr>
        <w:t xml:space="preserve">           пункта 2 статьи 425 (абзацем вторым подпункта 2 статьи 426)</w:t>
      </w:r>
    </w:p>
    <w:p w:rsidR="007317A2" w:rsidRDefault="007317A2">
      <w:pPr>
        <w:pStyle w:val="ConsPlusNonformat"/>
        <w:jc w:val="both"/>
      </w:pPr>
      <w:r>
        <w:rPr>
          <w:sz w:val="16"/>
        </w:rPr>
        <w:t xml:space="preserve">               Налогового кодекса Российской Федерации к разделу 1</w:t>
      </w:r>
    </w:p>
    <w:p w:rsidR="007317A2" w:rsidRDefault="007317A2">
      <w:pPr>
        <w:pStyle w:val="ConsPlusNonformat"/>
        <w:jc w:val="both"/>
      </w:pPr>
    </w:p>
    <w:p w:rsidR="007317A2" w:rsidRDefault="007317A2">
      <w:pPr>
        <w:pStyle w:val="ConsPlusNonformat"/>
        <w:jc w:val="both"/>
      </w:pPr>
      <w:bookmarkStart w:id="196" w:name="P1595"/>
      <w:bookmarkEnd w:id="196"/>
      <w:r>
        <w:rPr>
          <w:sz w:val="16"/>
        </w:rPr>
        <w:t>Итого выплат            010</w:t>
      </w:r>
    </w:p>
    <w:p w:rsidR="007317A2" w:rsidRDefault="007317A2">
      <w:pPr>
        <w:pStyle w:val="ConsPlusNonformat"/>
        <w:jc w:val="both"/>
      </w:pPr>
    </w:p>
    <w:p w:rsidR="007317A2" w:rsidRDefault="007317A2">
      <w:pPr>
        <w:pStyle w:val="ConsPlusNonformat"/>
        <w:jc w:val="both"/>
      </w:pPr>
      <w:r>
        <w:rPr>
          <w:sz w:val="16"/>
        </w:rPr>
        <w:t xml:space="preserve">Всего с начала расчетного периода/     Всего </w:t>
      </w:r>
      <w:hyperlink w:anchor="P1677" w:history="1">
        <w:r>
          <w:rPr>
            <w:color w:val="0000FF"/>
            <w:sz w:val="16"/>
          </w:rPr>
          <w:t>&lt;*&gt;</w:t>
        </w:r>
      </w:hyperlink>
      <w:r>
        <w:rPr>
          <w:sz w:val="16"/>
        </w:rPr>
        <w:t>/</w:t>
      </w:r>
    </w:p>
    <w:p w:rsidR="007317A2" w:rsidRDefault="007317A2">
      <w:pPr>
        <w:pStyle w:val="ConsPlusNonformat"/>
        <w:jc w:val="both"/>
      </w:pPr>
      <w:r>
        <w:rPr>
          <w:sz w:val="16"/>
        </w:rPr>
        <w:lastRenderedPageBreak/>
        <w:t xml:space="preserve">           1 месяц </w:t>
      </w:r>
      <w:hyperlink w:anchor="P1677" w:history="1">
        <w:r>
          <w:rPr>
            <w:color w:val="0000FF"/>
            <w:sz w:val="16"/>
          </w:rPr>
          <w:t>&lt;*&gt;</w:t>
        </w:r>
      </w:hyperlink>
      <w:r>
        <w:rPr>
          <w:sz w:val="16"/>
        </w:rPr>
        <w:t xml:space="preserve">                2 месяц </w:t>
      </w:r>
      <w:hyperlink w:anchor="P1677" w:history="1">
        <w:r>
          <w:rPr>
            <w:color w:val="0000FF"/>
            <w:sz w:val="16"/>
          </w:rPr>
          <w:t>&lt;*&gt;</w:t>
        </w:r>
      </w:hyperlink>
      <w:r>
        <w:rPr>
          <w:sz w:val="16"/>
        </w:rPr>
        <w:t xml:space="preserve">              3 месяц </w:t>
      </w:r>
      <w:hyperlink w:anchor="P1677" w:history="1">
        <w:r>
          <w:rPr>
            <w:color w:val="0000FF"/>
            <w:sz w:val="16"/>
          </w:rPr>
          <w:t>&lt;*&gt;</w:t>
        </w:r>
      </w:hyperlink>
    </w:p>
    <w:p w:rsidR="007317A2" w:rsidRDefault="007317A2">
      <w:pPr>
        <w:pStyle w:val="ConsPlusNonformat"/>
        <w:jc w:val="both"/>
      </w:pPr>
      <w:bookmarkStart w:id="197" w:name="P1599"/>
      <w:bookmarkEnd w:id="197"/>
      <w:r>
        <w:rPr>
          <w:sz w:val="16"/>
        </w:rPr>
        <w:t xml:space="preserve">              1/3                        2/4                        5</w:t>
      </w:r>
    </w:p>
    <w:p w:rsidR="007317A2" w:rsidRDefault="007317A2">
      <w:pPr>
        <w:pStyle w:val="ConsPlusNonformat"/>
        <w:jc w:val="both"/>
      </w:pPr>
    </w:p>
    <w:p w:rsidR="007317A2" w:rsidRDefault="007317A2">
      <w:pPr>
        <w:pStyle w:val="ConsPlusNonformat"/>
        <w:jc w:val="both"/>
      </w:pPr>
      <w:r>
        <w:rPr>
          <w:sz w:val="16"/>
        </w:rPr>
        <w:t>┌─┬─┬─┬─┬─┬─┬─┬─┬─┐ ┌─┬─┐      ┌─┬─┬─┬─┬─┬─┬─┬─┬─┐ ┌─┬─┐</w:t>
      </w:r>
    </w:p>
    <w:p w:rsidR="007317A2" w:rsidRDefault="007317A2">
      <w:pPr>
        <w:pStyle w:val="ConsPlusNonformat"/>
        <w:jc w:val="both"/>
      </w:pPr>
      <w:r>
        <w:rPr>
          <w:sz w:val="16"/>
        </w:rPr>
        <w:t>│ │ │ │ │ │ │ │ │ │.│ │ │      │ │ │ │ │ │ │ │ │ │.│ │ │</w:t>
      </w:r>
    </w:p>
    <w:p w:rsidR="007317A2" w:rsidRDefault="007317A2">
      <w:pPr>
        <w:pStyle w:val="ConsPlusNonformat"/>
        <w:jc w:val="both"/>
      </w:pPr>
      <w:r>
        <w:rPr>
          <w:sz w:val="16"/>
        </w:rPr>
        <w:t>└─┴─┴─┴─┴─┴─┴─┴─┴─┘ └─┴─┘      └─┴─┴─┴─┴─┴─┴─┴─┴─┘ └─┴─┘</w:t>
      </w:r>
    </w:p>
    <w:p w:rsidR="007317A2" w:rsidRDefault="007317A2">
      <w:pPr>
        <w:pStyle w:val="ConsPlusNonformat"/>
        <w:jc w:val="both"/>
      </w:pPr>
      <w:r>
        <w:rPr>
          <w:sz w:val="16"/>
        </w:rPr>
        <w:t>┌─┬─┬─┬─┬─┬─┬─┬─┬─┐ ┌─┬─┐      ┌─┬─┬─┬─┬─┬─┬─┬─┬─┐ ┌─┬─┐   ┌─┬─┬─┬─┬─┬─┬─┬─┬─┐ ┌─┬─┐</w:t>
      </w:r>
    </w:p>
    <w:p w:rsidR="007317A2" w:rsidRDefault="007317A2">
      <w:pPr>
        <w:pStyle w:val="ConsPlusNonformat"/>
        <w:jc w:val="both"/>
      </w:pPr>
      <w:r>
        <w:rPr>
          <w:sz w:val="16"/>
        </w:rPr>
        <w:t>│ │ │ │ │ │ │ │ │ │.│ │ │      │ │ │ │ │ │ │ │ │ │.│ │ │   │ │ │ │ │ │ │ │ │ │.│ │ │</w:t>
      </w:r>
    </w:p>
    <w:p w:rsidR="007317A2" w:rsidRDefault="007317A2">
      <w:pPr>
        <w:pStyle w:val="ConsPlusNonformat"/>
        <w:jc w:val="both"/>
      </w:pPr>
      <w:r>
        <w:rPr>
          <w:sz w:val="16"/>
        </w:rPr>
        <w:t>└─┴─┴─┴─┴─┴─┴─┴─┴─┘ └─┴─┘      └─┴─┴─┴─┴─┴─┴─┴─┴─┘ └─┴─┘   └─┴─┴─┴─┴─┴─┴─┴─┴─┘ └─┴─┘</w:t>
      </w:r>
    </w:p>
    <w:p w:rsidR="007317A2" w:rsidRDefault="007317A2">
      <w:pPr>
        <w:pStyle w:val="ConsPlusNonformat"/>
        <w:jc w:val="both"/>
      </w:pPr>
      <w:r>
        <w:rPr>
          <w:sz w:val="16"/>
        </w:rPr>
        <w:t>────────────────────────────────────────────────────────────────────────────────────</w:t>
      </w:r>
    </w:p>
    <w:p w:rsidR="007317A2" w:rsidRDefault="007317A2">
      <w:pPr>
        <w:pStyle w:val="ConsPlusNonformat"/>
        <w:jc w:val="both"/>
      </w:pPr>
      <w:r>
        <w:rPr>
          <w:sz w:val="16"/>
        </w:rPr>
        <w:t>Сведения об иностранных гражданах и лицах без гражданства, временно пребывающих</w:t>
      </w:r>
    </w:p>
    <w:p w:rsidR="007317A2" w:rsidRDefault="007317A2">
      <w:pPr>
        <w:pStyle w:val="ConsPlusNonformat"/>
        <w:jc w:val="both"/>
      </w:pPr>
      <w:r>
        <w:rPr>
          <w:sz w:val="16"/>
        </w:rPr>
        <w:t>в Российской Федерации (за исключением высококвалифицированных специалистов</w:t>
      </w:r>
    </w:p>
    <w:p w:rsidR="007317A2" w:rsidRDefault="007317A2">
      <w:pPr>
        <w:pStyle w:val="ConsPlusNonformat"/>
        <w:jc w:val="both"/>
      </w:pPr>
      <w:r>
        <w:rPr>
          <w:sz w:val="16"/>
        </w:rPr>
        <w:t>и граждан государств - членов Евразийского экономического союза)</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198" w:name="P1613"/>
      <w:bookmarkEnd w:id="198"/>
      <w:r>
        <w:rPr>
          <w:sz w:val="16"/>
        </w:rPr>
        <w:t>Фамилия    020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Имя        030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Отчество   040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 ┌─┬─┬─┐ ┌─┬─┬─┐ ┌─┬─┐</w:t>
      </w:r>
    </w:p>
    <w:p w:rsidR="007317A2" w:rsidRDefault="007317A2">
      <w:pPr>
        <w:pStyle w:val="ConsPlusNonformat"/>
        <w:jc w:val="both"/>
      </w:pPr>
      <w:r>
        <w:rPr>
          <w:sz w:val="16"/>
        </w:rPr>
        <w:t>ИНН        050   │ │ │ │ │ │ │ │ │ │ │ │ │ СНИЛС 060 │ │ │ │-│ │ │ │-│ │ │ │-│ │ │</w:t>
      </w:r>
    </w:p>
    <w:p w:rsidR="007317A2" w:rsidRDefault="007317A2">
      <w:pPr>
        <w:pStyle w:val="ConsPlusNonformat"/>
        <w:jc w:val="both"/>
      </w:pPr>
      <w:r>
        <w:rPr>
          <w:sz w:val="16"/>
        </w:rPr>
        <w:t xml:space="preserve">                 └─┴─┴─┴─┴─┴─┴─┴─┴─┴─┴─┴─┘           └─┴─┴─┘ └─┴─┴─┘ └─┴─┴─┘ └─┴─┘</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199" w:name="P1626"/>
      <w:bookmarkEnd w:id="199"/>
      <w:r>
        <w:rPr>
          <w:sz w:val="16"/>
        </w:rPr>
        <w:t>Гражданство (код страны) 070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bookmarkStart w:id="200" w:name="P1629"/>
      <w:bookmarkEnd w:id="200"/>
      <w:r>
        <w:rPr>
          <w:sz w:val="16"/>
        </w:rPr>
        <w:t>Сумма выплат    080</w:t>
      </w:r>
    </w:p>
    <w:p w:rsidR="007317A2" w:rsidRDefault="007317A2">
      <w:pPr>
        <w:pStyle w:val="ConsPlusNonformat"/>
        <w:jc w:val="both"/>
      </w:pPr>
    </w:p>
    <w:p w:rsidR="007317A2" w:rsidRDefault="007317A2">
      <w:pPr>
        <w:pStyle w:val="ConsPlusNonformat"/>
        <w:jc w:val="both"/>
      </w:pPr>
      <w:r>
        <w:rPr>
          <w:sz w:val="16"/>
        </w:rPr>
        <w:t xml:space="preserve">Всего с начала расчетного периода/     Всего </w:t>
      </w:r>
      <w:hyperlink w:anchor="P1677" w:history="1">
        <w:r>
          <w:rPr>
            <w:color w:val="0000FF"/>
            <w:sz w:val="16"/>
          </w:rPr>
          <w:t>&lt;*&gt;</w:t>
        </w:r>
      </w:hyperlink>
      <w:r>
        <w:rPr>
          <w:sz w:val="16"/>
        </w:rPr>
        <w:t>/</w:t>
      </w:r>
    </w:p>
    <w:p w:rsidR="007317A2" w:rsidRDefault="007317A2">
      <w:pPr>
        <w:pStyle w:val="ConsPlusNonformat"/>
        <w:jc w:val="both"/>
      </w:pPr>
      <w:r>
        <w:rPr>
          <w:sz w:val="16"/>
        </w:rPr>
        <w:t xml:space="preserve">           1 месяц </w:t>
      </w:r>
      <w:hyperlink w:anchor="P1677" w:history="1">
        <w:r>
          <w:rPr>
            <w:color w:val="0000FF"/>
            <w:sz w:val="16"/>
          </w:rPr>
          <w:t>&lt;*&gt;</w:t>
        </w:r>
      </w:hyperlink>
      <w:r>
        <w:rPr>
          <w:sz w:val="16"/>
        </w:rPr>
        <w:t xml:space="preserve">                2 месяц </w:t>
      </w:r>
      <w:hyperlink w:anchor="P1677" w:history="1">
        <w:r>
          <w:rPr>
            <w:color w:val="0000FF"/>
            <w:sz w:val="16"/>
          </w:rPr>
          <w:t>&lt;*&gt;</w:t>
        </w:r>
      </w:hyperlink>
      <w:r>
        <w:rPr>
          <w:sz w:val="16"/>
        </w:rPr>
        <w:t xml:space="preserve">              3 месяц </w:t>
      </w:r>
      <w:hyperlink w:anchor="P1677" w:history="1">
        <w:r>
          <w:rPr>
            <w:color w:val="0000FF"/>
            <w:sz w:val="16"/>
          </w:rPr>
          <w:t>&lt;*&gt;</w:t>
        </w:r>
      </w:hyperlink>
    </w:p>
    <w:p w:rsidR="007317A2" w:rsidRDefault="007317A2">
      <w:pPr>
        <w:pStyle w:val="ConsPlusNonformat"/>
        <w:jc w:val="both"/>
      </w:pPr>
      <w:bookmarkStart w:id="201" w:name="P1633"/>
      <w:bookmarkEnd w:id="201"/>
      <w:r>
        <w:rPr>
          <w:sz w:val="16"/>
        </w:rPr>
        <w:t xml:space="preserve">              1/3                        2/4                        5</w:t>
      </w:r>
    </w:p>
    <w:p w:rsidR="007317A2" w:rsidRDefault="007317A2">
      <w:pPr>
        <w:pStyle w:val="ConsPlusNonformat"/>
        <w:jc w:val="both"/>
      </w:pPr>
    </w:p>
    <w:p w:rsidR="007317A2" w:rsidRDefault="007317A2">
      <w:pPr>
        <w:pStyle w:val="ConsPlusNonformat"/>
        <w:jc w:val="both"/>
      </w:pPr>
      <w:r>
        <w:rPr>
          <w:sz w:val="16"/>
        </w:rPr>
        <w:t>┌─┬─┬─┬─┬─┬─┬─┬─┬─┐ ┌─┬─┐      ┌─┬─┬─┬─┬─┬─┬─┬─┬─┐ ┌─┬─┐</w:t>
      </w:r>
    </w:p>
    <w:p w:rsidR="007317A2" w:rsidRDefault="007317A2">
      <w:pPr>
        <w:pStyle w:val="ConsPlusNonformat"/>
        <w:jc w:val="both"/>
      </w:pPr>
      <w:r>
        <w:rPr>
          <w:sz w:val="16"/>
        </w:rPr>
        <w:t>│ │ │ │ │ │ │ │ │ │.│ │ │      │ │ │ │ │ │ │ │ │ │.│ │ │</w:t>
      </w:r>
    </w:p>
    <w:p w:rsidR="007317A2" w:rsidRDefault="007317A2">
      <w:pPr>
        <w:pStyle w:val="ConsPlusNonformat"/>
        <w:jc w:val="both"/>
      </w:pPr>
      <w:r>
        <w:rPr>
          <w:sz w:val="16"/>
        </w:rPr>
        <w:t>└─┴─┴─┴─┴─┴─┴─┴─┴─┘ └─┴─┘      └─┴─┴─┴─┴─┴─┴─┴─┴─┘ └─┴─┘</w:t>
      </w:r>
    </w:p>
    <w:p w:rsidR="007317A2" w:rsidRDefault="007317A2">
      <w:pPr>
        <w:pStyle w:val="ConsPlusNonformat"/>
        <w:jc w:val="both"/>
      </w:pPr>
      <w:r>
        <w:rPr>
          <w:sz w:val="16"/>
        </w:rPr>
        <w:t>┌─┬─┬─┬─┬─┬─┬─┬─┬─┐ ┌─┬─┐      ┌─┬─┬─┬─┬─┬─┬─┬─┬─┐ ┌─┬─┐   ┌─┬─┬─┬─┬─┬─┬─┬─┬─┐ ┌─┬─┐</w:t>
      </w:r>
    </w:p>
    <w:p w:rsidR="007317A2" w:rsidRDefault="007317A2">
      <w:pPr>
        <w:pStyle w:val="ConsPlusNonformat"/>
        <w:jc w:val="both"/>
      </w:pPr>
      <w:r>
        <w:rPr>
          <w:sz w:val="16"/>
        </w:rPr>
        <w:t>│ │ │ │ │ │ │ │ │ │.│ │ │      │ │ │ │ │ │ │ │ │ │.│ │ │   │ │ │ │ │ │ │ │ │ │.│ │ │</w:t>
      </w:r>
    </w:p>
    <w:p w:rsidR="007317A2" w:rsidRDefault="007317A2">
      <w:pPr>
        <w:pStyle w:val="ConsPlusNonformat"/>
        <w:jc w:val="both"/>
      </w:pPr>
      <w:r>
        <w:rPr>
          <w:sz w:val="16"/>
        </w:rPr>
        <w:t>└─┴─┴─┴─┴─┴─┴─┴─┴─┘ └─┴─┘      └─┴─┴─┴─┴─┴─┴─┴─┴─┘ └─┴─┘   └─┴─┴─┴─┴─┴─┴─┴─┴─┘ └─┴─┘</w:t>
      </w:r>
    </w:p>
    <w:p w:rsidR="007317A2" w:rsidRDefault="007317A2">
      <w:pPr>
        <w:pStyle w:val="ConsPlusNonformat"/>
        <w:jc w:val="both"/>
      </w:pPr>
      <w:r>
        <w:rPr>
          <w:sz w:val="16"/>
        </w:rPr>
        <w:t>────────────────────────────────────────────────────────────────────────────────────</w:t>
      </w:r>
    </w:p>
    <w:p w:rsidR="007317A2" w:rsidRDefault="007317A2">
      <w:pPr>
        <w:pStyle w:val="ConsPlusNonformat"/>
        <w:jc w:val="both"/>
      </w:pPr>
      <w:r>
        <w:rPr>
          <w:sz w:val="16"/>
        </w:rPr>
        <w:t>Сведения об иностранных гражданах и лицах без гражданства, временно пребывающих</w:t>
      </w:r>
    </w:p>
    <w:p w:rsidR="007317A2" w:rsidRDefault="007317A2">
      <w:pPr>
        <w:pStyle w:val="ConsPlusNonformat"/>
        <w:jc w:val="both"/>
      </w:pPr>
      <w:r>
        <w:rPr>
          <w:sz w:val="16"/>
        </w:rPr>
        <w:t>в Российской Федерации (за исключением высококвалифицированных специалистов</w:t>
      </w:r>
    </w:p>
    <w:p w:rsidR="007317A2" w:rsidRDefault="007317A2">
      <w:pPr>
        <w:pStyle w:val="ConsPlusNonformat"/>
        <w:jc w:val="both"/>
      </w:pPr>
      <w:r>
        <w:rPr>
          <w:sz w:val="16"/>
        </w:rPr>
        <w:t>и граждан государств - членов Евразийского экономического союза)</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r>
        <w:rPr>
          <w:sz w:val="16"/>
        </w:rPr>
        <w:t>Фамилия    020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Имя        030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Отчество   040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 ┌─┬─┬─┐ ┌─┬─┬─┐ ┌─┬─┐</w:t>
      </w:r>
    </w:p>
    <w:p w:rsidR="007317A2" w:rsidRDefault="007317A2">
      <w:pPr>
        <w:pStyle w:val="ConsPlusNonformat"/>
        <w:jc w:val="both"/>
      </w:pPr>
      <w:r>
        <w:rPr>
          <w:sz w:val="16"/>
        </w:rPr>
        <w:t>ИНН        050   │ │ │ │ │ │ │ │ │ │ │ │ │ СНИЛС 060 │ │ │ │-│ │ │ │-│ │ │ │-│ │ │</w:t>
      </w:r>
    </w:p>
    <w:p w:rsidR="007317A2" w:rsidRDefault="007317A2">
      <w:pPr>
        <w:pStyle w:val="ConsPlusNonformat"/>
        <w:jc w:val="both"/>
      </w:pPr>
      <w:r>
        <w:rPr>
          <w:sz w:val="16"/>
        </w:rPr>
        <w:t xml:space="preserve">                 └─┴─┴─┴─┴─┴─┴─┴─┴─┴─┴─┴─┘           └─┴─┴─┘ └─┴─┴─┘ └─┴─┴─┘ └─┴─┘</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r>
        <w:rPr>
          <w:sz w:val="16"/>
        </w:rPr>
        <w:t>Гражданство (код страны) 070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r>
        <w:rPr>
          <w:sz w:val="16"/>
        </w:rPr>
        <w:t>Сумма выплат    080</w:t>
      </w:r>
    </w:p>
    <w:p w:rsidR="007317A2" w:rsidRDefault="007317A2">
      <w:pPr>
        <w:pStyle w:val="ConsPlusNonformat"/>
        <w:jc w:val="both"/>
      </w:pPr>
    </w:p>
    <w:p w:rsidR="007317A2" w:rsidRDefault="007317A2">
      <w:pPr>
        <w:pStyle w:val="ConsPlusNonformat"/>
        <w:jc w:val="both"/>
      </w:pPr>
      <w:r>
        <w:rPr>
          <w:sz w:val="16"/>
        </w:rPr>
        <w:t xml:space="preserve">Всего с начала расчетного периода/     Всего </w:t>
      </w:r>
      <w:hyperlink w:anchor="P1677" w:history="1">
        <w:r>
          <w:rPr>
            <w:color w:val="0000FF"/>
            <w:sz w:val="16"/>
          </w:rPr>
          <w:t>&lt;*&gt;</w:t>
        </w:r>
      </w:hyperlink>
      <w:r>
        <w:rPr>
          <w:sz w:val="16"/>
        </w:rPr>
        <w:t>/</w:t>
      </w:r>
    </w:p>
    <w:p w:rsidR="007317A2" w:rsidRDefault="007317A2">
      <w:pPr>
        <w:pStyle w:val="ConsPlusNonformat"/>
        <w:jc w:val="both"/>
      </w:pPr>
      <w:r>
        <w:rPr>
          <w:sz w:val="16"/>
        </w:rPr>
        <w:t xml:space="preserve">           1 месяц </w:t>
      </w:r>
      <w:hyperlink w:anchor="P1677" w:history="1">
        <w:r>
          <w:rPr>
            <w:color w:val="0000FF"/>
            <w:sz w:val="16"/>
          </w:rPr>
          <w:t>&lt;*&gt;</w:t>
        </w:r>
      </w:hyperlink>
      <w:r>
        <w:rPr>
          <w:sz w:val="16"/>
        </w:rPr>
        <w:t xml:space="preserve">                2 месяц </w:t>
      </w:r>
      <w:hyperlink w:anchor="P1677" w:history="1">
        <w:r>
          <w:rPr>
            <w:color w:val="0000FF"/>
            <w:sz w:val="16"/>
          </w:rPr>
          <w:t>&lt;*&gt;</w:t>
        </w:r>
      </w:hyperlink>
      <w:r>
        <w:rPr>
          <w:sz w:val="16"/>
        </w:rPr>
        <w:t xml:space="preserve">              3 месяц </w:t>
      </w:r>
      <w:hyperlink w:anchor="P1677" w:history="1">
        <w:r>
          <w:rPr>
            <w:color w:val="0000FF"/>
            <w:sz w:val="16"/>
          </w:rPr>
          <w:t>&lt;*&gt;</w:t>
        </w:r>
      </w:hyperlink>
    </w:p>
    <w:p w:rsidR="007317A2" w:rsidRDefault="007317A2">
      <w:pPr>
        <w:pStyle w:val="ConsPlusNonformat"/>
        <w:jc w:val="both"/>
      </w:pPr>
      <w:r>
        <w:rPr>
          <w:sz w:val="16"/>
        </w:rPr>
        <w:t xml:space="preserve">              1/3                        2/4                        5</w:t>
      </w:r>
    </w:p>
    <w:p w:rsidR="007317A2" w:rsidRDefault="007317A2">
      <w:pPr>
        <w:pStyle w:val="ConsPlusNonformat"/>
        <w:jc w:val="both"/>
      </w:pPr>
    </w:p>
    <w:p w:rsidR="007317A2" w:rsidRDefault="007317A2">
      <w:pPr>
        <w:pStyle w:val="ConsPlusNonformat"/>
        <w:jc w:val="both"/>
      </w:pPr>
      <w:r>
        <w:rPr>
          <w:sz w:val="16"/>
        </w:rPr>
        <w:t>┌─┬─┬─┬─┬─┬─┬─┬─┬─┐ ┌─┬─┐      ┌─┬─┬─┬─┬─┬─┬─┬─┬─┐ ┌─┬─┐</w:t>
      </w:r>
    </w:p>
    <w:p w:rsidR="007317A2" w:rsidRDefault="007317A2">
      <w:pPr>
        <w:pStyle w:val="ConsPlusNonformat"/>
        <w:jc w:val="both"/>
      </w:pPr>
      <w:r>
        <w:rPr>
          <w:sz w:val="16"/>
        </w:rPr>
        <w:t>│ │ │ │ │ │ │ │ │ │.│ │ │      │ │ │ │ │ │ │ │ │ │.│ │ │</w:t>
      </w:r>
    </w:p>
    <w:p w:rsidR="007317A2" w:rsidRDefault="007317A2">
      <w:pPr>
        <w:pStyle w:val="ConsPlusNonformat"/>
        <w:jc w:val="both"/>
      </w:pPr>
      <w:r>
        <w:rPr>
          <w:sz w:val="16"/>
        </w:rPr>
        <w:t>└─┴─┴─┴─┴─┴─┴─┴─┴─┘ └─┴─┘      └─┴─┴─┴─┴─┴─┴─┴─┴─┘ └─┴─┘</w:t>
      </w:r>
    </w:p>
    <w:p w:rsidR="007317A2" w:rsidRDefault="007317A2">
      <w:pPr>
        <w:pStyle w:val="ConsPlusNonformat"/>
        <w:jc w:val="both"/>
      </w:pPr>
      <w:r>
        <w:rPr>
          <w:sz w:val="16"/>
        </w:rPr>
        <w:t>┌─┬─┬─┬─┬─┬─┬─┬─┬─┐ ┌─┬─┐      ┌─┬─┬─┬─┬─┬─┬─┬─┬─┐ ┌─┬─┐   ┌─┬─┬─┬─┬─┬─┬─┬─┬─┐ ┌─┬─┐</w:t>
      </w:r>
    </w:p>
    <w:p w:rsidR="007317A2" w:rsidRDefault="007317A2">
      <w:pPr>
        <w:pStyle w:val="ConsPlusNonformat"/>
        <w:jc w:val="both"/>
      </w:pPr>
      <w:r>
        <w:rPr>
          <w:sz w:val="16"/>
        </w:rPr>
        <w:t>│ │ │ │ │ │ │ │ │ │.│ │ │      │ │ │ │ │ │ │ │ │ │.│ │ │   │ │ │ │ │ │ │ │ │ │.│ │ │</w:t>
      </w:r>
    </w:p>
    <w:p w:rsidR="007317A2" w:rsidRDefault="007317A2">
      <w:pPr>
        <w:pStyle w:val="ConsPlusNonformat"/>
        <w:jc w:val="both"/>
      </w:pPr>
      <w:r>
        <w:rPr>
          <w:sz w:val="16"/>
        </w:rPr>
        <w:t>└─┴─┴─┴─┴─┴─┴─┴─┴─┘ └─┴─┘      └─┴─┴─┴─┴─┴─┴─┴─┴─┘ └─┴─┘   └─┴─┴─┴─┴─┴─┴─┴─┴─┘ └─┴─┘</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202" w:name="P1677"/>
      <w:bookmarkEnd w:id="202"/>
      <w:r>
        <w:rPr>
          <w:sz w:val="16"/>
        </w:rPr>
        <w:t xml:space="preserve">    &lt;*&gt; В том числе за последние три месяца расчетного (отчетного) периода.</w:t>
      </w: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rmal"/>
      </w:pP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nformat"/>
        <w:jc w:val="both"/>
      </w:pPr>
      <w:r>
        <w:rPr>
          <w:sz w:val="16"/>
        </w:rPr>
        <w:t xml:space="preserve">   ││││││││││││           ИНН │ │ │ │ │ │ │ │ │ │ │ │ │</w:t>
      </w:r>
    </w:p>
    <w:p w:rsidR="007317A2" w:rsidRDefault="007317A2">
      <w:pPr>
        <w:pStyle w:val="ConsPlusNonformat"/>
        <w:jc w:val="both"/>
      </w:pPr>
      <w:r>
        <w:rPr>
          <w:sz w:val="16"/>
        </w:rPr>
        <w:t xml:space="preserve">   │1620││1194│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КПП │ │ │ │ │ │ │ │ │ │ Стр.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r>
        <w:rPr>
          <w:sz w:val="16"/>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203" w:name="P1691"/>
      <w:bookmarkEnd w:id="203"/>
      <w:r>
        <w:rPr>
          <w:sz w:val="16"/>
        </w:rPr>
        <w:t xml:space="preserve">          Приложение 10 Сведения, необходимые для применения положений</w:t>
      </w:r>
    </w:p>
    <w:p w:rsidR="007317A2" w:rsidRDefault="007317A2">
      <w:pPr>
        <w:pStyle w:val="ConsPlusNonformat"/>
        <w:jc w:val="both"/>
      </w:pPr>
      <w:r>
        <w:rPr>
          <w:sz w:val="16"/>
        </w:rPr>
        <w:t xml:space="preserve">          подпункта 1 пункта 3 статьи 422 Налогового кодекса Российской</w:t>
      </w:r>
    </w:p>
    <w:p w:rsidR="007317A2" w:rsidRDefault="007317A2">
      <w:pPr>
        <w:pStyle w:val="ConsPlusNonformat"/>
        <w:jc w:val="both"/>
      </w:pPr>
      <w:r>
        <w:rPr>
          <w:sz w:val="16"/>
        </w:rPr>
        <w:t xml:space="preserve">             Федерации организациями, осуществляющими выплаты и иные</w:t>
      </w:r>
    </w:p>
    <w:p w:rsidR="007317A2" w:rsidRDefault="007317A2">
      <w:pPr>
        <w:pStyle w:val="ConsPlusNonformat"/>
        <w:jc w:val="both"/>
      </w:pPr>
      <w:r>
        <w:rPr>
          <w:sz w:val="16"/>
        </w:rPr>
        <w:t xml:space="preserve">             вознаграждения в пользу обучающихся в профессиональных</w:t>
      </w:r>
    </w:p>
    <w:p w:rsidR="007317A2" w:rsidRDefault="007317A2">
      <w:pPr>
        <w:pStyle w:val="ConsPlusNonformat"/>
        <w:jc w:val="both"/>
      </w:pPr>
      <w:r>
        <w:rPr>
          <w:sz w:val="16"/>
        </w:rPr>
        <w:t xml:space="preserve">           образовательных организациях, образовательных организациях</w:t>
      </w:r>
    </w:p>
    <w:p w:rsidR="007317A2" w:rsidRDefault="007317A2">
      <w:pPr>
        <w:pStyle w:val="ConsPlusNonformat"/>
        <w:jc w:val="both"/>
      </w:pPr>
      <w:r>
        <w:rPr>
          <w:sz w:val="16"/>
        </w:rPr>
        <w:t xml:space="preserve">          высшего образования по очной форме обучения за деятельность,</w:t>
      </w:r>
    </w:p>
    <w:p w:rsidR="007317A2" w:rsidRDefault="007317A2">
      <w:pPr>
        <w:pStyle w:val="ConsPlusNonformat"/>
        <w:jc w:val="both"/>
      </w:pPr>
      <w:r>
        <w:rPr>
          <w:sz w:val="16"/>
        </w:rPr>
        <w:t xml:space="preserve">         осуществляемую в студенческом отряде (включенном в федеральный</w:t>
      </w:r>
    </w:p>
    <w:p w:rsidR="007317A2" w:rsidRDefault="007317A2">
      <w:pPr>
        <w:pStyle w:val="ConsPlusNonformat"/>
        <w:jc w:val="both"/>
      </w:pPr>
      <w:r>
        <w:rPr>
          <w:sz w:val="16"/>
        </w:rPr>
        <w:t xml:space="preserve">            или региональный реестр молодежных и детских объединений,</w:t>
      </w:r>
    </w:p>
    <w:p w:rsidR="007317A2" w:rsidRDefault="007317A2">
      <w:pPr>
        <w:pStyle w:val="ConsPlusNonformat"/>
        <w:jc w:val="both"/>
      </w:pPr>
      <w:r>
        <w:rPr>
          <w:sz w:val="16"/>
        </w:rPr>
        <w:t xml:space="preserve">         пользующихся государственной поддержкой) по трудовым договорам</w:t>
      </w:r>
    </w:p>
    <w:p w:rsidR="007317A2" w:rsidRDefault="007317A2">
      <w:pPr>
        <w:pStyle w:val="ConsPlusNonformat"/>
        <w:jc w:val="both"/>
      </w:pPr>
      <w:r>
        <w:rPr>
          <w:sz w:val="16"/>
        </w:rPr>
        <w:t xml:space="preserve">             или по гражданско-правовым договорам, предметом которых</w:t>
      </w:r>
    </w:p>
    <w:p w:rsidR="007317A2" w:rsidRDefault="007317A2">
      <w:pPr>
        <w:pStyle w:val="ConsPlusNonformat"/>
        <w:jc w:val="both"/>
      </w:pPr>
      <w:r>
        <w:rPr>
          <w:sz w:val="16"/>
        </w:rPr>
        <w:t xml:space="preserve">          являются выполнение работ и (или) оказание услуг к разделу 1</w:t>
      </w:r>
    </w:p>
    <w:p w:rsidR="007317A2" w:rsidRDefault="007317A2">
      <w:pPr>
        <w:pStyle w:val="ConsPlusNonformat"/>
        <w:jc w:val="both"/>
      </w:pPr>
    </w:p>
    <w:p w:rsidR="007317A2" w:rsidRDefault="007317A2">
      <w:pPr>
        <w:pStyle w:val="ConsPlusNonformat"/>
        <w:jc w:val="both"/>
      </w:pPr>
      <w:bookmarkStart w:id="204" w:name="P1703"/>
      <w:bookmarkEnd w:id="204"/>
      <w:r>
        <w:rPr>
          <w:sz w:val="16"/>
        </w:rPr>
        <w:t>Итого выплат       010</w:t>
      </w:r>
    </w:p>
    <w:p w:rsidR="007317A2" w:rsidRDefault="007317A2">
      <w:pPr>
        <w:pStyle w:val="ConsPlusNonformat"/>
        <w:jc w:val="both"/>
      </w:pPr>
    </w:p>
    <w:p w:rsidR="007317A2" w:rsidRDefault="007317A2">
      <w:pPr>
        <w:pStyle w:val="ConsPlusNonformat"/>
        <w:jc w:val="both"/>
      </w:pPr>
      <w:r>
        <w:rPr>
          <w:sz w:val="16"/>
        </w:rPr>
        <w:t xml:space="preserve">Всего с начала расчетного периода/     Всего </w:t>
      </w:r>
      <w:hyperlink w:anchor="P1793" w:history="1">
        <w:r>
          <w:rPr>
            <w:color w:val="0000FF"/>
            <w:sz w:val="16"/>
          </w:rPr>
          <w:t>&lt;*&gt;</w:t>
        </w:r>
      </w:hyperlink>
      <w:r>
        <w:rPr>
          <w:sz w:val="16"/>
        </w:rPr>
        <w:t>/</w:t>
      </w:r>
    </w:p>
    <w:p w:rsidR="007317A2" w:rsidRDefault="007317A2">
      <w:pPr>
        <w:pStyle w:val="ConsPlusNonformat"/>
        <w:jc w:val="both"/>
      </w:pPr>
      <w:r>
        <w:rPr>
          <w:sz w:val="16"/>
        </w:rPr>
        <w:t xml:space="preserve">           1 месяц </w:t>
      </w:r>
      <w:hyperlink w:anchor="P1793" w:history="1">
        <w:r>
          <w:rPr>
            <w:color w:val="0000FF"/>
            <w:sz w:val="16"/>
          </w:rPr>
          <w:t>&lt;*&gt;</w:t>
        </w:r>
      </w:hyperlink>
      <w:r>
        <w:rPr>
          <w:sz w:val="16"/>
        </w:rPr>
        <w:t xml:space="preserve">                2 месяц </w:t>
      </w:r>
      <w:hyperlink w:anchor="P1793" w:history="1">
        <w:r>
          <w:rPr>
            <w:color w:val="0000FF"/>
            <w:sz w:val="16"/>
          </w:rPr>
          <w:t>&lt;*&gt;</w:t>
        </w:r>
      </w:hyperlink>
      <w:r>
        <w:rPr>
          <w:sz w:val="16"/>
        </w:rPr>
        <w:t xml:space="preserve">              3 месяц </w:t>
      </w:r>
      <w:hyperlink w:anchor="P1793" w:history="1">
        <w:r>
          <w:rPr>
            <w:color w:val="0000FF"/>
            <w:sz w:val="16"/>
          </w:rPr>
          <w:t>&lt;*&gt;</w:t>
        </w:r>
      </w:hyperlink>
    </w:p>
    <w:p w:rsidR="007317A2" w:rsidRDefault="007317A2">
      <w:pPr>
        <w:pStyle w:val="ConsPlusNonformat"/>
        <w:jc w:val="both"/>
      </w:pPr>
      <w:bookmarkStart w:id="205" w:name="P1707"/>
      <w:bookmarkEnd w:id="205"/>
      <w:r>
        <w:rPr>
          <w:sz w:val="16"/>
        </w:rPr>
        <w:t xml:space="preserve">              1/3                        2/4                        5</w:t>
      </w:r>
    </w:p>
    <w:p w:rsidR="007317A2" w:rsidRDefault="007317A2">
      <w:pPr>
        <w:pStyle w:val="ConsPlusNonformat"/>
        <w:jc w:val="both"/>
      </w:pPr>
    </w:p>
    <w:p w:rsidR="007317A2" w:rsidRDefault="007317A2">
      <w:pPr>
        <w:pStyle w:val="ConsPlusNonformat"/>
        <w:jc w:val="both"/>
      </w:pPr>
      <w:r>
        <w:rPr>
          <w:sz w:val="16"/>
        </w:rPr>
        <w:t>┌─┬─┬─┬─┬─┬─┬─┬─┬─┐ ┌─┬─┐      ┌─┬─┬─┬─┬─┬─┬─┬─┬─┐ ┌─┬─┐</w:t>
      </w:r>
    </w:p>
    <w:p w:rsidR="007317A2" w:rsidRDefault="007317A2">
      <w:pPr>
        <w:pStyle w:val="ConsPlusNonformat"/>
        <w:jc w:val="both"/>
      </w:pPr>
      <w:r>
        <w:rPr>
          <w:sz w:val="16"/>
        </w:rPr>
        <w:t>│ │ │ │ │ │ │ │ │ │.│ │ │      │ │ │ │ │ │ │ │ │ │.│ │ │</w:t>
      </w:r>
    </w:p>
    <w:p w:rsidR="007317A2" w:rsidRDefault="007317A2">
      <w:pPr>
        <w:pStyle w:val="ConsPlusNonformat"/>
        <w:jc w:val="both"/>
      </w:pPr>
      <w:r>
        <w:rPr>
          <w:sz w:val="16"/>
        </w:rPr>
        <w:t>└─┴─┴─┴─┴─┴─┴─┴─┴─┘ └─┴─┘      └─┴─┴─┴─┴─┴─┴─┴─┴─┘ └─┴─┘</w:t>
      </w:r>
    </w:p>
    <w:p w:rsidR="007317A2" w:rsidRDefault="007317A2">
      <w:pPr>
        <w:pStyle w:val="ConsPlusNonformat"/>
        <w:jc w:val="both"/>
      </w:pPr>
      <w:r>
        <w:rPr>
          <w:sz w:val="16"/>
        </w:rPr>
        <w:t>┌─┬─┬─┬─┬─┬─┬─┬─┬─┐ ┌─┬─┐      ┌─┬─┬─┬─┬─┬─┬─┬─┬─┐ ┌─┬─┐   ┌─┬─┬─┬─┬─┬─┬─┬─┬─┐ ┌─┬─┐</w:t>
      </w:r>
    </w:p>
    <w:p w:rsidR="007317A2" w:rsidRDefault="007317A2">
      <w:pPr>
        <w:pStyle w:val="ConsPlusNonformat"/>
        <w:jc w:val="both"/>
      </w:pPr>
      <w:r>
        <w:rPr>
          <w:sz w:val="16"/>
        </w:rPr>
        <w:t>│ │ │ │ │ │ │ │ │ │.│ │ │      │ │ │ │ │ │ │ │ │ │.│ │ │   │ │ │ │ │ │ │ │ │ │.│ │ │</w:t>
      </w:r>
    </w:p>
    <w:p w:rsidR="007317A2" w:rsidRDefault="007317A2">
      <w:pPr>
        <w:pStyle w:val="ConsPlusNonformat"/>
        <w:jc w:val="both"/>
      </w:pPr>
      <w:r>
        <w:rPr>
          <w:sz w:val="16"/>
        </w:rPr>
        <w:t>└─┴─┴─┴─┴─┴─┴─┴─┴─┘ └─┴─┘      └─┴─┴─┴─┴─┴─┴─┴─┴─┘ └─┴─┘   └─┴─┴─┴─┴─┴─┴─┴─┴─┘ └─┴─┘</w:t>
      </w:r>
    </w:p>
    <w:p w:rsidR="007317A2" w:rsidRDefault="007317A2">
      <w:pPr>
        <w:pStyle w:val="ConsPlusNonformat"/>
        <w:jc w:val="both"/>
      </w:pPr>
      <w:r>
        <w:rPr>
          <w:sz w:val="16"/>
        </w:rPr>
        <w:t>────────────────────────────────────────────────────────────────────────────────────</w:t>
      </w:r>
    </w:p>
    <w:p w:rsidR="007317A2" w:rsidRDefault="007317A2">
      <w:pPr>
        <w:pStyle w:val="ConsPlusNonformat"/>
        <w:jc w:val="both"/>
      </w:pPr>
      <w:r>
        <w:rPr>
          <w:sz w:val="16"/>
        </w:rPr>
        <w:t xml:space="preserve">                                                     ┌─┬─┬─┐</w:t>
      </w:r>
    </w:p>
    <w:p w:rsidR="007317A2" w:rsidRDefault="007317A2">
      <w:pPr>
        <w:pStyle w:val="ConsPlusNonformat"/>
        <w:jc w:val="both"/>
      </w:pPr>
      <w:bookmarkStart w:id="206" w:name="P1717"/>
      <w:bookmarkEnd w:id="206"/>
      <w:r>
        <w:rPr>
          <w:sz w:val="16"/>
        </w:rPr>
        <w:t>Сведения об обучающихся        Уникальный номер 020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bookmarkStart w:id="207" w:name="P1720"/>
      <w:bookmarkEnd w:id="207"/>
      <w:r>
        <w:rPr>
          <w:sz w:val="16"/>
        </w:rPr>
        <w:t>Фамилия    030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Имя        040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bookmarkStart w:id="208" w:name="P1726"/>
      <w:bookmarkEnd w:id="208"/>
      <w:r>
        <w:rPr>
          <w:sz w:val="16"/>
        </w:rPr>
        <w:t>Отчество   050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r>
        <w:rPr>
          <w:sz w:val="16"/>
        </w:rPr>
        <w:t>Сведения из справки, подтверждающие членство в студенческом отряде</w:t>
      </w:r>
    </w:p>
    <w:p w:rsidR="007317A2" w:rsidRDefault="007317A2">
      <w:pPr>
        <w:pStyle w:val="ConsPlusNonformat"/>
        <w:jc w:val="both"/>
      </w:pPr>
    </w:p>
    <w:p w:rsidR="007317A2" w:rsidRDefault="007317A2">
      <w:pPr>
        <w:pStyle w:val="ConsPlusNonformat"/>
        <w:jc w:val="both"/>
      </w:pPr>
      <w:r>
        <w:rPr>
          <w:sz w:val="16"/>
        </w:rPr>
        <w:t xml:space="preserve">                 ┌─┬─┬─┬─┬─┬─┬─┬─┬─┬─┐          ┌─┬─┐ ┌─┬─┐ ┌─┬─┬─┬─┐</w:t>
      </w:r>
    </w:p>
    <w:p w:rsidR="007317A2" w:rsidRDefault="007317A2">
      <w:pPr>
        <w:pStyle w:val="ConsPlusNonformat"/>
        <w:jc w:val="both"/>
      </w:pPr>
      <w:bookmarkStart w:id="209" w:name="P1732"/>
      <w:bookmarkEnd w:id="209"/>
      <w:r>
        <w:rPr>
          <w:sz w:val="16"/>
        </w:rPr>
        <w:t>Номер      060   │ │ │ │ │ │ │ │ │ │ │ Дата 070 │ │ │.│ │ │.│ │ │ │ │</w:t>
      </w:r>
    </w:p>
    <w:p w:rsidR="007317A2" w:rsidRDefault="007317A2">
      <w:pPr>
        <w:pStyle w:val="ConsPlusNonformat"/>
        <w:jc w:val="both"/>
      </w:pPr>
      <w:r>
        <w:rPr>
          <w:sz w:val="16"/>
        </w:rPr>
        <w:t xml:space="preserve">                 └─┴─┴─┴─┴─┴─┴─┴─┴─┴─┘          └─┴─┘ └─┴─┘ └─┴─┴─┴─┘</w:t>
      </w:r>
    </w:p>
    <w:p w:rsidR="007317A2" w:rsidRDefault="007317A2">
      <w:pPr>
        <w:pStyle w:val="ConsPlusNonformat"/>
        <w:jc w:val="both"/>
      </w:pPr>
    </w:p>
    <w:p w:rsidR="007317A2" w:rsidRDefault="007317A2">
      <w:pPr>
        <w:pStyle w:val="ConsPlusNonformat"/>
        <w:jc w:val="both"/>
      </w:pPr>
      <w:r>
        <w:rPr>
          <w:sz w:val="16"/>
        </w:rPr>
        <w:t>Сведения из справки, подтверждающие очную форму обучения</w:t>
      </w:r>
    </w:p>
    <w:p w:rsidR="007317A2" w:rsidRDefault="007317A2">
      <w:pPr>
        <w:pStyle w:val="ConsPlusNonformat"/>
        <w:jc w:val="both"/>
      </w:pPr>
    </w:p>
    <w:p w:rsidR="007317A2" w:rsidRDefault="007317A2">
      <w:pPr>
        <w:pStyle w:val="ConsPlusNonformat"/>
        <w:jc w:val="both"/>
      </w:pPr>
      <w:r>
        <w:rPr>
          <w:sz w:val="16"/>
        </w:rPr>
        <w:t xml:space="preserve">                 ┌─┬─┬─┬─┬─┬─┬─┬─┬─┬─┐          ┌─┬─┐ ┌─┬─┐ ┌─┬─┬─┬─┐</w:t>
      </w:r>
    </w:p>
    <w:p w:rsidR="007317A2" w:rsidRDefault="007317A2">
      <w:pPr>
        <w:pStyle w:val="ConsPlusNonformat"/>
        <w:jc w:val="both"/>
      </w:pPr>
      <w:bookmarkStart w:id="210" w:name="P1738"/>
      <w:bookmarkEnd w:id="210"/>
      <w:r>
        <w:rPr>
          <w:sz w:val="16"/>
        </w:rPr>
        <w:t>Номер      080   │ │ │ │ │ │ │ │ │ │ │ Дата 090 │ │ │.│ │ │.│ │ │ │ │</w:t>
      </w:r>
    </w:p>
    <w:p w:rsidR="007317A2" w:rsidRDefault="007317A2">
      <w:pPr>
        <w:pStyle w:val="ConsPlusNonformat"/>
        <w:jc w:val="both"/>
      </w:pPr>
      <w:r>
        <w:rPr>
          <w:sz w:val="16"/>
        </w:rPr>
        <w:t xml:space="preserve">                 └─┴─┴─┴─┴─┴─┴─┴─┴─┴─┘          └─┴─┘ └─┴─┘ └─┴─┴─┴─┘</w:t>
      </w:r>
    </w:p>
    <w:p w:rsidR="007317A2" w:rsidRDefault="007317A2">
      <w:pPr>
        <w:pStyle w:val="ConsPlusNonformat"/>
        <w:jc w:val="both"/>
      </w:pPr>
    </w:p>
    <w:p w:rsidR="007317A2" w:rsidRDefault="007317A2">
      <w:pPr>
        <w:pStyle w:val="ConsPlusNonformat"/>
        <w:jc w:val="both"/>
      </w:pPr>
      <w:bookmarkStart w:id="211" w:name="P1741"/>
      <w:bookmarkEnd w:id="211"/>
      <w:r>
        <w:rPr>
          <w:sz w:val="16"/>
        </w:rPr>
        <w:t>Сумма выплат    100</w:t>
      </w:r>
    </w:p>
    <w:p w:rsidR="007317A2" w:rsidRDefault="007317A2">
      <w:pPr>
        <w:pStyle w:val="ConsPlusNonformat"/>
        <w:jc w:val="both"/>
      </w:pPr>
    </w:p>
    <w:p w:rsidR="007317A2" w:rsidRDefault="007317A2">
      <w:pPr>
        <w:pStyle w:val="ConsPlusNonformat"/>
        <w:jc w:val="both"/>
      </w:pPr>
      <w:r>
        <w:rPr>
          <w:sz w:val="16"/>
        </w:rPr>
        <w:t xml:space="preserve">Всего с начала расчетного периода/     Всего </w:t>
      </w:r>
      <w:hyperlink w:anchor="P1793" w:history="1">
        <w:r>
          <w:rPr>
            <w:color w:val="0000FF"/>
            <w:sz w:val="16"/>
          </w:rPr>
          <w:t>&lt;*&gt;</w:t>
        </w:r>
      </w:hyperlink>
      <w:r>
        <w:rPr>
          <w:sz w:val="16"/>
        </w:rPr>
        <w:t>/</w:t>
      </w:r>
    </w:p>
    <w:p w:rsidR="007317A2" w:rsidRDefault="007317A2">
      <w:pPr>
        <w:pStyle w:val="ConsPlusNonformat"/>
        <w:jc w:val="both"/>
      </w:pPr>
      <w:r>
        <w:rPr>
          <w:sz w:val="16"/>
        </w:rPr>
        <w:t xml:space="preserve">           1 месяц </w:t>
      </w:r>
      <w:hyperlink w:anchor="P1793" w:history="1">
        <w:r>
          <w:rPr>
            <w:color w:val="0000FF"/>
            <w:sz w:val="16"/>
          </w:rPr>
          <w:t>&lt;*&gt;</w:t>
        </w:r>
      </w:hyperlink>
      <w:r>
        <w:rPr>
          <w:sz w:val="16"/>
        </w:rPr>
        <w:t xml:space="preserve">                2 месяц </w:t>
      </w:r>
      <w:hyperlink w:anchor="P1793" w:history="1">
        <w:r>
          <w:rPr>
            <w:color w:val="0000FF"/>
            <w:sz w:val="16"/>
          </w:rPr>
          <w:t>&lt;*&gt;</w:t>
        </w:r>
      </w:hyperlink>
      <w:r>
        <w:rPr>
          <w:sz w:val="16"/>
        </w:rPr>
        <w:t xml:space="preserve">              3 месяц </w:t>
      </w:r>
      <w:hyperlink w:anchor="P1793" w:history="1">
        <w:r>
          <w:rPr>
            <w:color w:val="0000FF"/>
            <w:sz w:val="16"/>
          </w:rPr>
          <w:t>&lt;*&gt;</w:t>
        </w:r>
      </w:hyperlink>
    </w:p>
    <w:p w:rsidR="007317A2" w:rsidRDefault="007317A2">
      <w:pPr>
        <w:pStyle w:val="ConsPlusNonformat"/>
        <w:jc w:val="both"/>
      </w:pPr>
      <w:bookmarkStart w:id="212" w:name="P1745"/>
      <w:bookmarkEnd w:id="212"/>
      <w:r>
        <w:rPr>
          <w:sz w:val="16"/>
        </w:rPr>
        <w:t xml:space="preserve">              1/3                        2/4                        5</w:t>
      </w:r>
    </w:p>
    <w:p w:rsidR="007317A2" w:rsidRDefault="007317A2">
      <w:pPr>
        <w:pStyle w:val="ConsPlusNonformat"/>
        <w:jc w:val="both"/>
      </w:pPr>
    </w:p>
    <w:p w:rsidR="007317A2" w:rsidRDefault="007317A2">
      <w:pPr>
        <w:pStyle w:val="ConsPlusNonformat"/>
        <w:jc w:val="both"/>
      </w:pPr>
      <w:r>
        <w:rPr>
          <w:sz w:val="16"/>
        </w:rPr>
        <w:t>┌─┬─┬─┬─┬─┬─┬─┬─┬─┐ ┌─┬─┐      ┌─┬─┬─┬─┬─┬─┬─┬─┬─┐ ┌─┬─┐</w:t>
      </w:r>
    </w:p>
    <w:p w:rsidR="007317A2" w:rsidRDefault="007317A2">
      <w:pPr>
        <w:pStyle w:val="ConsPlusNonformat"/>
        <w:jc w:val="both"/>
      </w:pPr>
      <w:r>
        <w:rPr>
          <w:sz w:val="16"/>
        </w:rPr>
        <w:t>│ │ │ │ │ │ │ │ │ │.│ │ │      │ │ │ │ │ │ │ │ │ │.│ │ │</w:t>
      </w:r>
    </w:p>
    <w:p w:rsidR="007317A2" w:rsidRDefault="007317A2">
      <w:pPr>
        <w:pStyle w:val="ConsPlusNonformat"/>
        <w:jc w:val="both"/>
      </w:pPr>
      <w:r>
        <w:rPr>
          <w:sz w:val="16"/>
        </w:rPr>
        <w:t>└─┴─┴─┴─┴─┴─┴─┴─┴─┘ └─┴─┘      └─┴─┴─┴─┴─┴─┴─┴─┴─┘ └─┴─┘</w:t>
      </w:r>
    </w:p>
    <w:p w:rsidR="007317A2" w:rsidRDefault="007317A2">
      <w:pPr>
        <w:pStyle w:val="ConsPlusNonformat"/>
        <w:jc w:val="both"/>
      </w:pPr>
      <w:r>
        <w:rPr>
          <w:sz w:val="16"/>
        </w:rPr>
        <w:t>┌─┬─┬─┬─┬─┬─┬─┬─┬─┐ ┌─┬─┐      ┌─┬─┬─┬─┬─┬─┬─┬─┬─┐ ┌─┬─┐   ┌─┬─┬─┬─┬─┬─┬─┬─┬─┐ ┌─┬─┐</w:t>
      </w:r>
    </w:p>
    <w:p w:rsidR="007317A2" w:rsidRDefault="007317A2">
      <w:pPr>
        <w:pStyle w:val="ConsPlusNonformat"/>
        <w:jc w:val="both"/>
      </w:pPr>
      <w:r>
        <w:rPr>
          <w:sz w:val="16"/>
        </w:rPr>
        <w:lastRenderedPageBreak/>
        <w:t>│ │ │ │ │ │ │ │ │ │.│ │ │      │ │ │ │ │ │ │ │ │ │.│ │ │   │ │ │ │ │ │ │ │ │ │.│ │ │</w:t>
      </w:r>
    </w:p>
    <w:p w:rsidR="007317A2" w:rsidRDefault="007317A2">
      <w:pPr>
        <w:pStyle w:val="ConsPlusNonformat"/>
        <w:jc w:val="both"/>
      </w:pPr>
      <w:r>
        <w:rPr>
          <w:sz w:val="16"/>
        </w:rPr>
        <w:t>└─┴─┴─┴─┴─┴─┴─┴─┴─┘ └─┴─┘      └─┴─┴─┴─┴─┴─┴─┴─┴─┘ └─┴─┘   └─┴─┴─┴─┴─┴─┴─┴─┴─┘ └─┴─┘</w:t>
      </w:r>
    </w:p>
    <w:p w:rsidR="007317A2" w:rsidRDefault="007317A2">
      <w:pPr>
        <w:pStyle w:val="ConsPlusNonformat"/>
        <w:jc w:val="both"/>
      </w:pPr>
      <w:r>
        <w:rPr>
          <w:sz w:val="16"/>
        </w:rPr>
        <w:t>────────────────────────────────────────────────────────────────────────────────────</w:t>
      </w:r>
    </w:p>
    <w:p w:rsidR="007317A2" w:rsidRDefault="007317A2">
      <w:pPr>
        <w:pStyle w:val="ConsPlusNonformat"/>
        <w:jc w:val="both"/>
      </w:pPr>
      <w:r>
        <w:rPr>
          <w:sz w:val="16"/>
        </w:rPr>
        <w:t xml:space="preserve">                                                       ┌─┬─┬─┐</w:t>
      </w:r>
    </w:p>
    <w:p w:rsidR="007317A2" w:rsidRDefault="007317A2">
      <w:pPr>
        <w:pStyle w:val="ConsPlusNonformat"/>
        <w:jc w:val="both"/>
      </w:pPr>
      <w:r>
        <w:rPr>
          <w:sz w:val="16"/>
        </w:rPr>
        <w:t>Сведения об обучающихся          Уникальный номер 020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Фамилия    030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Имя        040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Отчество   050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r>
        <w:rPr>
          <w:sz w:val="16"/>
        </w:rPr>
        <w:t>Сведения из справки, подтверждающие членство в студенческом отряде</w:t>
      </w:r>
    </w:p>
    <w:p w:rsidR="007317A2" w:rsidRDefault="007317A2">
      <w:pPr>
        <w:pStyle w:val="ConsPlusNonformat"/>
        <w:jc w:val="both"/>
      </w:pPr>
    </w:p>
    <w:p w:rsidR="007317A2" w:rsidRDefault="007317A2">
      <w:pPr>
        <w:pStyle w:val="ConsPlusNonformat"/>
        <w:jc w:val="both"/>
      </w:pPr>
      <w:r>
        <w:rPr>
          <w:sz w:val="16"/>
        </w:rPr>
        <w:t xml:space="preserve">                 ┌─┬─┬─┬─┬─┬─┬─┬─┬─┬─┐          ┌─┬─┐ ┌─┬─┐ ┌─┬─┬─┬─┐</w:t>
      </w:r>
    </w:p>
    <w:p w:rsidR="007317A2" w:rsidRDefault="007317A2">
      <w:pPr>
        <w:pStyle w:val="ConsPlusNonformat"/>
        <w:jc w:val="both"/>
      </w:pPr>
      <w:r>
        <w:rPr>
          <w:sz w:val="16"/>
        </w:rPr>
        <w:t>Номер      060   │ │ │ │ │ │ │ │ │ │ │ Дата 070 │ │ │.│ │ │.│ │ │ │ │</w:t>
      </w:r>
    </w:p>
    <w:p w:rsidR="007317A2" w:rsidRDefault="007317A2">
      <w:pPr>
        <w:pStyle w:val="ConsPlusNonformat"/>
        <w:jc w:val="both"/>
      </w:pPr>
      <w:r>
        <w:rPr>
          <w:sz w:val="16"/>
        </w:rPr>
        <w:t xml:space="preserve">                 └─┴─┴─┴─┴─┴─┴─┴─┴─┴─┘          └─┴─┘ └─┴─┘ └─┴─┴─┴─┘</w:t>
      </w:r>
    </w:p>
    <w:p w:rsidR="007317A2" w:rsidRDefault="007317A2">
      <w:pPr>
        <w:pStyle w:val="ConsPlusNonformat"/>
        <w:jc w:val="both"/>
      </w:pPr>
    </w:p>
    <w:p w:rsidR="007317A2" w:rsidRDefault="007317A2">
      <w:pPr>
        <w:pStyle w:val="ConsPlusNonformat"/>
        <w:jc w:val="both"/>
      </w:pPr>
      <w:r>
        <w:rPr>
          <w:sz w:val="16"/>
        </w:rPr>
        <w:t>Сведения из справки, подтверждающие очную форму обучения</w:t>
      </w:r>
    </w:p>
    <w:p w:rsidR="007317A2" w:rsidRDefault="007317A2">
      <w:pPr>
        <w:pStyle w:val="ConsPlusNonformat"/>
        <w:jc w:val="both"/>
      </w:pPr>
    </w:p>
    <w:p w:rsidR="007317A2" w:rsidRDefault="007317A2">
      <w:pPr>
        <w:pStyle w:val="ConsPlusNonformat"/>
        <w:jc w:val="both"/>
      </w:pPr>
      <w:r>
        <w:rPr>
          <w:sz w:val="16"/>
        </w:rPr>
        <w:t xml:space="preserve">                 ┌─┬─┬─┬─┬─┬─┬─┬─┬─┬─┐          ┌─┬─┐ ┌─┬─┐ ┌─┬─┬─┬─┐</w:t>
      </w:r>
    </w:p>
    <w:p w:rsidR="007317A2" w:rsidRDefault="007317A2">
      <w:pPr>
        <w:pStyle w:val="ConsPlusNonformat"/>
        <w:jc w:val="both"/>
      </w:pPr>
      <w:r>
        <w:rPr>
          <w:sz w:val="16"/>
        </w:rPr>
        <w:t>Номер      080   │ │ │ │ │ │ │ │ │ │ │ Дата 090 │ │ │.│ │ │.│ │ │ │ │</w:t>
      </w:r>
    </w:p>
    <w:p w:rsidR="007317A2" w:rsidRDefault="007317A2">
      <w:pPr>
        <w:pStyle w:val="ConsPlusNonformat"/>
        <w:jc w:val="both"/>
      </w:pPr>
      <w:r>
        <w:rPr>
          <w:sz w:val="16"/>
        </w:rPr>
        <w:t xml:space="preserve">                 └─┴─┴─┴─┴─┴─┴─┴─┴─┴─┘          └─┴─┘ └─┴─┘ └─┴─┴─┴─┘</w:t>
      </w:r>
    </w:p>
    <w:p w:rsidR="007317A2" w:rsidRDefault="007317A2">
      <w:pPr>
        <w:pStyle w:val="ConsPlusNonformat"/>
        <w:jc w:val="both"/>
      </w:pPr>
    </w:p>
    <w:p w:rsidR="007317A2" w:rsidRDefault="007317A2">
      <w:pPr>
        <w:pStyle w:val="ConsPlusNonformat"/>
        <w:jc w:val="both"/>
      </w:pPr>
      <w:r>
        <w:rPr>
          <w:sz w:val="16"/>
        </w:rPr>
        <w:t>Сумма выплат    100</w:t>
      </w:r>
    </w:p>
    <w:p w:rsidR="007317A2" w:rsidRDefault="007317A2">
      <w:pPr>
        <w:pStyle w:val="ConsPlusNonformat"/>
        <w:jc w:val="both"/>
      </w:pPr>
    </w:p>
    <w:p w:rsidR="007317A2" w:rsidRDefault="007317A2">
      <w:pPr>
        <w:pStyle w:val="ConsPlusNonformat"/>
        <w:jc w:val="both"/>
      </w:pPr>
      <w:r>
        <w:rPr>
          <w:sz w:val="16"/>
        </w:rPr>
        <w:t xml:space="preserve">Всего с начала расчетного периода/     Всего </w:t>
      </w:r>
      <w:hyperlink w:anchor="P1793" w:history="1">
        <w:r>
          <w:rPr>
            <w:color w:val="0000FF"/>
            <w:sz w:val="16"/>
          </w:rPr>
          <w:t>&lt;*&gt;</w:t>
        </w:r>
      </w:hyperlink>
      <w:r>
        <w:rPr>
          <w:sz w:val="16"/>
        </w:rPr>
        <w:t>/</w:t>
      </w:r>
    </w:p>
    <w:p w:rsidR="007317A2" w:rsidRDefault="007317A2">
      <w:pPr>
        <w:pStyle w:val="ConsPlusNonformat"/>
        <w:jc w:val="both"/>
      </w:pPr>
      <w:r>
        <w:rPr>
          <w:sz w:val="16"/>
        </w:rPr>
        <w:t xml:space="preserve">           1 месяц </w:t>
      </w:r>
      <w:hyperlink w:anchor="P1793" w:history="1">
        <w:r>
          <w:rPr>
            <w:color w:val="0000FF"/>
            <w:sz w:val="16"/>
          </w:rPr>
          <w:t>&lt;*&gt;</w:t>
        </w:r>
      </w:hyperlink>
      <w:r>
        <w:rPr>
          <w:sz w:val="16"/>
        </w:rPr>
        <w:t xml:space="preserve">                2 месяц </w:t>
      </w:r>
      <w:hyperlink w:anchor="P1793" w:history="1">
        <w:r>
          <w:rPr>
            <w:color w:val="0000FF"/>
            <w:sz w:val="16"/>
          </w:rPr>
          <w:t>&lt;*&gt;</w:t>
        </w:r>
      </w:hyperlink>
      <w:r>
        <w:rPr>
          <w:sz w:val="16"/>
        </w:rPr>
        <w:t xml:space="preserve">              3 месяц </w:t>
      </w:r>
      <w:hyperlink w:anchor="P1793" w:history="1">
        <w:r>
          <w:rPr>
            <w:color w:val="0000FF"/>
            <w:sz w:val="16"/>
          </w:rPr>
          <w:t>&lt;*&gt;</w:t>
        </w:r>
      </w:hyperlink>
    </w:p>
    <w:p w:rsidR="007317A2" w:rsidRDefault="007317A2">
      <w:pPr>
        <w:pStyle w:val="ConsPlusNonformat"/>
        <w:jc w:val="both"/>
      </w:pPr>
      <w:r>
        <w:rPr>
          <w:sz w:val="16"/>
        </w:rPr>
        <w:t xml:space="preserve">              1/3                        2/4                        5</w:t>
      </w:r>
    </w:p>
    <w:p w:rsidR="007317A2" w:rsidRDefault="007317A2">
      <w:pPr>
        <w:pStyle w:val="ConsPlusNonformat"/>
        <w:jc w:val="both"/>
      </w:pPr>
    </w:p>
    <w:p w:rsidR="007317A2" w:rsidRDefault="007317A2">
      <w:pPr>
        <w:pStyle w:val="ConsPlusNonformat"/>
        <w:jc w:val="both"/>
      </w:pPr>
      <w:r>
        <w:rPr>
          <w:sz w:val="16"/>
        </w:rPr>
        <w:t>┌─┬─┬─┬─┬─┬─┬─┬─┬─┐ ┌─┬─┐      ┌─┬─┬─┬─┬─┬─┬─┬─┬─┐ ┌─┬─┐</w:t>
      </w:r>
    </w:p>
    <w:p w:rsidR="007317A2" w:rsidRDefault="007317A2">
      <w:pPr>
        <w:pStyle w:val="ConsPlusNonformat"/>
        <w:jc w:val="both"/>
      </w:pPr>
      <w:r>
        <w:rPr>
          <w:sz w:val="16"/>
        </w:rPr>
        <w:t>│ │ │ │ │ │ │ │ │ │.│ │ │      │ │ │ │ │ │ │ │ │ │.│ │ │</w:t>
      </w:r>
    </w:p>
    <w:p w:rsidR="007317A2" w:rsidRDefault="007317A2">
      <w:pPr>
        <w:pStyle w:val="ConsPlusNonformat"/>
        <w:jc w:val="both"/>
      </w:pPr>
      <w:r>
        <w:rPr>
          <w:sz w:val="16"/>
        </w:rPr>
        <w:t>└─┴─┴─┴─┴─┴─┴─┴─┴─┘ └─┴─┘      └─┴─┴─┴─┴─┴─┴─┴─┴─┘ └─┴─┘</w:t>
      </w:r>
    </w:p>
    <w:p w:rsidR="007317A2" w:rsidRDefault="007317A2">
      <w:pPr>
        <w:pStyle w:val="ConsPlusNonformat"/>
        <w:jc w:val="both"/>
      </w:pPr>
      <w:r>
        <w:rPr>
          <w:sz w:val="16"/>
        </w:rPr>
        <w:t>┌─┬─┬─┬─┬─┬─┬─┬─┬─┐ ┌─┬─┐      ┌─┬─┬─┬─┬─┬─┬─┬─┬─┐ ┌─┬─┐   ┌─┬─┬─┬─┬─┬─┬─┬─┬─┐ ┌─┬─┐</w:t>
      </w:r>
    </w:p>
    <w:p w:rsidR="007317A2" w:rsidRDefault="007317A2">
      <w:pPr>
        <w:pStyle w:val="ConsPlusNonformat"/>
        <w:jc w:val="both"/>
      </w:pPr>
      <w:r>
        <w:rPr>
          <w:sz w:val="16"/>
        </w:rPr>
        <w:t>│ │ │ │ │ │ │ │ │ │.│ │ │      │ │ │ │ │ │ │ │ │ │.│ │ │   │ │ │ │ │ │ │ │ │ │.│ │ │</w:t>
      </w:r>
    </w:p>
    <w:p w:rsidR="007317A2" w:rsidRDefault="007317A2">
      <w:pPr>
        <w:pStyle w:val="ConsPlusNonformat"/>
        <w:jc w:val="both"/>
      </w:pPr>
      <w:r>
        <w:rPr>
          <w:sz w:val="16"/>
        </w:rPr>
        <w:t>└─┴─┴─┴─┴─┴─┴─┴─┴─┘ └─┴─┘      └─┴─┴─┴─┴─┴─┴─┴─┴─┘ └─┴─┘   └─┴─┴─┴─┴─┴─┴─┴─┴─┘ └─┴─┘</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213" w:name="P1793"/>
      <w:bookmarkEnd w:id="213"/>
      <w:r>
        <w:rPr>
          <w:sz w:val="16"/>
        </w:rPr>
        <w:t xml:space="preserve">    &lt;*&gt; В том числе за последние три месяца расчетного (отчетного) периода.</w:t>
      </w: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rmal"/>
      </w:pP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nformat"/>
        <w:jc w:val="both"/>
      </w:pPr>
      <w:r>
        <w:rPr>
          <w:sz w:val="16"/>
        </w:rPr>
        <w:t xml:space="preserve">   ││││││││││││           ИНН │ │ │ │ │ │ │ │ │ │ │ │ │</w:t>
      </w:r>
    </w:p>
    <w:p w:rsidR="007317A2" w:rsidRDefault="007317A2">
      <w:pPr>
        <w:pStyle w:val="ConsPlusNonformat"/>
        <w:jc w:val="both"/>
      </w:pPr>
      <w:r>
        <w:rPr>
          <w:sz w:val="16"/>
        </w:rPr>
        <w:t xml:space="preserve">   │1620││1200│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КПП │ │ │ │ │ │ │ │ │ │ Стр.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r>
        <w:rPr>
          <w:sz w:val="16"/>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214" w:name="P1808"/>
      <w:bookmarkEnd w:id="214"/>
      <w:r>
        <w:rPr>
          <w:sz w:val="16"/>
        </w:rPr>
        <w:t>Уникальный номер   110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bookmarkStart w:id="215" w:name="P1811"/>
      <w:bookmarkEnd w:id="215"/>
      <w:r>
        <w:rPr>
          <w:sz w:val="16"/>
        </w:rPr>
        <w:t>Сведения из реестра молодежных и детских объединений, пользующихся</w:t>
      </w:r>
    </w:p>
    <w:p w:rsidR="007317A2" w:rsidRDefault="007317A2">
      <w:pPr>
        <w:pStyle w:val="ConsPlusNonformat"/>
        <w:jc w:val="both"/>
      </w:pPr>
      <w:r>
        <w:rPr>
          <w:sz w:val="16"/>
        </w:rPr>
        <w:t>государственной поддержкой    120</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lastRenderedPageBreak/>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p>
    <w:p w:rsidR="007317A2" w:rsidRDefault="007317A2">
      <w:pPr>
        <w:pStyle w:val="ConsPlusNonformat"/>
        <w:jc w:val="both"/>
      </w:pPr>
      <w:bookmarkStart w:id="216" w:name="P1832"/>
      <w:bookmarkEnd w:id="216"/>
      <w:r>
        <w:rPr>
          <w:sz w:val="16"/>
        </w:rPr>
        <w:t>Дата записи в реестре   130           N записи в реестре    140</w:t>
      </w:r>
    </w:p>
    <w:p w:rsidR="007317A2" w:rsidRDefault="007317A2">
      <w:pPr>
        <w:pStyle w:val="ConsPlusNonformat"/>
        <w:jc w:val="both"/>
      </w:pPr>
      <w:r>
        <w:rPr>
          <w:sz w:val="16"/>
        </w:rPr>
        <w:t>┌─┬─┐ ┌─┬─┐ ┌─┬─┬─┬─┐      ┌─┬─┬─┬─┬─┬─┬─┬─┬─┬─┬─┬─┬─┬─┬─┬─┬─┬─┬─┬─┬─┬─┬─┬─┬─┬─┬─┬─┐</w:t>
      </w:r>
    </w:p>
    <w:p w:rsidR="007317A2" w:rsidRDefault="007317A2">
      <w:pPr>
        <w:pStyle w:val="ConsPlusNonformat"/>
        <w:jc w:val="both"/>
      </w:pPr>
      <w:r>
        <w:rPr>
          <w:sz w:val="16"/>
        </w:rPr>
        <w:t>│ │ │.│ │ │.│ │ │ │ │      │ │ │ │ │ │ │ │ │ │ │ │ │ │ │ │ │ │ │ │ │ │ │ │ │ │ │ │ │</w:t>
      </w:r>
    </w:p>
    <w:p w:rsidR="007317A2" w:rsidRDefault="007317A2">
      <w:pPr>
        <w:pStyle w:val="ConsPlusNonformat"/>
        <w:jc w:val="both"/>
      </w:pPr>
      <w:r>
        <w:rPr>
          <w:sz w:val="16"/>
        </w:rPr>
        <w:t>└─┴─┘ └─┴─┘ └─┴─┴─┴─┘      └─┴─┴─┴─┴─┴─┴─┴─┴─┴─┴─┴─┴─┴─┴─┴─┴─┴─┴─┴─┴─┴─┴─┴─┴─┴─┴─┴─┘</w:t>
      </w:r>
    </w:p>
    <w:p w:rsidR="007317A2" w:rsidRDefault="007317A2">
      <w:pPr>
        <w:pStyle w:val="ConsPlusNonformat"/>
        <w:jc w:val="both"/>
      </w:pPr>
      <w:r>
        <w:rPr>
          <w:sz w:val="16"/>
        </w:rPr>
        <w:t>────────────────────────────────────────────────────────────────────────────────────</w:t>
      </w:r>
    </w:p>
    <w:p w:rsidR="007317A2" w:rsidRDefault="007317A2">
      <w:pPr>
        <w:pStyle w:val="ConsPlusNonformat"/>
        <w:jc w:val="both"/>
      </w:pPr>
      <w:r>
        <w:rPr>
          <w:sz w:val="16"/>
        </w:rPr>
        <w:t xml:space="preserve">                       ┌─┬─┬─┐</w:t>
      </w:r>
    </w:p>
    <w:p w:rsidR="007317A2" w:rsidRDefault="007317A2">
      <w:pPr>
        <w:pStyle w:val="ConsPlusNonformat"/>
        <w:jc w:val="both"/>
      </w:pPr>
      <w:r>
        <w:rPr>
          <w:sz w:val="16"/>
        </w:rPr>
        <w:t>Уникальный номер   110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r>
        <w:rPr>
          <w:sz w:val="16"/>
        </w:rPr>
        <w:t>Сведения из реестра молодежных и детских объединений, пользующихся</w:t>
      </w:r>
    </w:p>
    <w:p w:rsidR="007317A2" w:rsidRDefault="007317A2">
      <w:pPr>
        <w:pStyle w:val="ConsPlusNonformat"/>
        <w:jc w:val="both"/>
      </w:pPr>
      <w:r>
        <w:rPr>
          <w:sz w:val="16"/>
        </w:rPr>
        <w:t>государственной поддержкой    120</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p>
    <w:p w:rsidR="007317A2" w:rsidRDefault="007317A2">
      <w:pPr>
        <w:pStyle w:val="ConsPlusNonformat"/>
        <w:jc w:val="both"/>
      </w:pPr>
      <w:r>
        <w:rPr>
          <w:sz w:val="16"/>
        </w:rPr>
        <w:t>Дата записи в реестре   130           N записи в реестре    140</w:t>
      </w:r>
    </w:p>
    <w:p w:rsidR="007317A2" w:rsidRDefault="007317A2">
      <w:pPr>
        <w:pStyle w:val="ConsPlusNonformat"/>
        <w:jc w:val="both"/>
      </w:pPr>
      <w:r>
        <w:rPr>
          <w:sz w:val="16"/>
        </w:rPr>
        <w:t>┌─┬─┐ ┌─┬─┐ ┌─┬─┬─┬─┐      ┌─┬─┬─┬─┬─┬─┬─┬─┬─┬─┬─┬─┬─┬─┬─┬─┬─┬─┬─┬─┬─┬─┬─┬─┬─┬─┬─┬─┐</w:t>
      </w:r>
    </w:p>
    <w:p w:rsidR="007317A2" w:rsidRDefault="007317A2">
      <w:pPr>
        <w:pStyle w:val="ConsPlusNonformat"/>
        <w:jc w:val="both"/>
      </w:pPr>
      <w:r>
        <w:rPr>
          <w:sz w:val="16"/>
        </w:rPr>
        <w:t>│ │ │.│ │ │.│ │ │ │ │      │ │ │ │ │ │ │ │ │ │ │ │ │ │ │ │ │ │ │ │ │ │ │ │ │ │ │ │ │</w:t>
      </w:r>
    </w:p>
    <w:p w:rsidR="007317A2" w:rsidRDefault="007317A2">
      <w:pPr>
        <w:pStyle w:val="ConsPlusNonformat"/>
        <w:jc w:val="both"/>
      </w:pPr>
      <w:r>
        <w:rPr>
          <w:sz w:val="16"/>
        </w:rPr>
        <w:t>└─┴─┘ └─┴─┘ └─┴─┴─┴─┘      └─┴─┴─┴─┴─┴─┴─┴─┴─┴─┴─┴─┴─┴─┴─┴─┴─┴─┴─┴─┴─┴─┴─┴─┴─┴─┴─┴─┘</w:t>
      </w:r>
    </w:p>
    <w:p w:rsidR="007317A2" w:rsidRDefault="007317A2">
      <w:pPr>
        <w:pStyle w:val="ConsPlusNonformat"/>
        <w:jc w:val="both"/>
      </w:pPr>
      <w:r>
        <w:rPr>
          <w:sz w:val="16"/>
        </w:rPr>
        <w:t>────────────────────────────────────────────────────────────────────────────────────</w:t>
      </w:r>
    </w:p>
    <w:p w:rsidR="007317A2" w:rsidRDefault="007317A2">
      <w:pPr>
        <w:pStyle w:val="ConsPlusNonformat"/>
        <w:jc w:val="both"/>
      </w:pPr>
      <w:r>
        <w:rPr>
          <w:sz w:val="16"/>
        </w:rPr>
        <w:t xml:space="preserve">                       ┌─┬─┬─┐</w:t>
      </w:r>
    </w:p>
    <w:p w:rsidR="007317A2" w:rsidRDefault="007317A2">
      <w:pPr>
        <w:pStyle w:val="ConsPlusNonformat"/>
        <w:jc w:val="both"/>
      </w:pPr>
      <w:r>
        <w:rPr>
          <w:sz w:val="16"/>
        </w:rPr>
        <w:t>Уникальный номер   110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r>
        <w:rPr>
          <w:sz w:val="16"/>
        </w:rPr>
        <w:t>Сведения из реестра молодежных и детских объединений, пользующихся</w:t>
      </w:r>
    </w:p>
    <w:p w:rsidR="007317A2" w:rsidRDefault="007317A2">
      <w:pPr>
        <w:pStyle w:val="ConsPlusNonformat"/>
        <w:jc w:val="both"/>
      </w:pPr>
      <w:r>
        <w:rPr>
          <w:sz w:val="16"/>
        </w:rPr>
        <w:t>государственной поддержкой    120</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r>
        <w:rPr>
          <w:sz w:val="16"/>
        </w:rPr>
        <w:t>┌─┬─┬─┬─┬─┬─┬─┬─┬─┬─┬─┬─┬─┬─┬─┬─┬─┬─┬─┬─┬─┬─┬─┬─┬─┬─┬─┬─┬─┬─┬─┬─┬─┬─┬─┬─┬─┬─┬─┬─┐</w:t>
      </w:r>
    </w:p>
    <w:p w:rsidR="007317A2" w:rsidRDefault="007317A2">
      <w:pPr>
        <w:pStyle w:val="ConsPlusNonformat"/>
        <w:jc w:val="both"/>
      </w:pPr>
      <w:r>
        <w:rPr>
          <w:sz w:val="16"/>
        </w:rPr>
        <w:t>│ │ │ │ │ │ │ │ │ │ │ │ │ │ │ │ │ │ │ │ │ │ │ │ │ │ │ │ │ │ │ │ │ │ │ │ │ │ │ │ │</w:t>
      </w:r>
    </w:p>
    <w:p w:rsidR="007317A2" w:rsidRDefault="007317A2">
      <w:pPr>
        <w:pStyle w:val="ConsPlusNonformat"/>
        <w:jc w:val="both"/>
      </w:pPr>
      <w:r>
        <w:rPr>
          <w:sz w:val="16"/>
        </w:rPr>
        <w:t>└─┴─┴─┴─┴─┴─┴─┴─┴─┴─┴─┴─┴─┴─┴─┴─┴─┴─┴─┴─┴─┴─┴─┴─┴─┴─┴─┴─┴─┴─┴─┴─┴─┴─┴─┴─┴─┴─┴─┴─┘</w:t>
      </w:r>
    </w:p>
    <w:p w:rsidR="007317A2" w:rsidRDefault="007317A2">
      <w:pPr>
        <w:pStyle w:val="ConsPlusNonformat"/>
        <w:jc w:val="both"/>
      </w:pPr>
    </w:p>
    <w:p w:rsidR="007317A2" w:rsidRDefault="007317A2">
      <w:pPr>
        <w:pStyle w:val="ConsPlusNonformat"/>
        <w:jc w:val="both"/>
      </w:pPr>
      <w:r>
        <w:rPr>
          <w:sz w:val="16"/>
        </w:rPr>
        <w:t>Дата записи в реестре   130           N записи в реестре    140</w:t>
      </w:r>
    </w:p>
    <w:p w:rsidR="007317A2" w:rsidRDefault="007317A2">
      <w:pPr>
        <w:pStyle w:val="ConsPlusNonformat"/>
        <w:jc w:val="both"/>
      </w:pPr>
      <w:r>
        <w:rPr>
          <w:sz w:val="16"/>
        </w:rPr>
        <w:t>┌─┬─┐ ┌─┬─┐ ┌─┬─┬─┬─┐      ┌─┬─┬─┬─┬─┬─┬─┬─┬─┬─┬─┬─┬─┬─┬─┬─┬─┬─┬─┬─┬─┬─┬─┬─┬─┬─┬─┬─┐</w:t>
      </w:r>
    </w:p>
    <w:p w:rsidR="007317A2" w:rsidRDefault="007317A2">
      <w:pPr>
        <w:pStyle w:val="ConsPlusNonformat"/>
        <w:jc w:val="both"/>
      </w:pPr>
      <w:r>
        <w:rPr>
          <w:sz w:val="16"/>
        </w:rPr>
        <w:t>│ │ │.│ │ │.│ │ │ │ │      │ │ │ │ │ │ │ │ │ │ │ │ │ │ │ │ │ │ │ │ │ │ │ │ │ │ │ │ │</w:t>
      </w:r>
    </w:p>
    <w:p w:rsidR="007317A2" w:rsidRDefault="007317A2">
      <w:pPr>
        <w:pStyle w:val="ConsPlusNonformat"/>
        <w:jc w:val="both"/>
      </w:pPr>
      <w:r>
        <w:rPr>
          <w:sz w:val="16"/>
        </w:rPr>
        <w:t>└─┴─┘ └─┴─┘ └─┴─┴─┴─┘      └─┴─┴─┴─┴─┴─┴─┴─┴─┴─┴─┴─┴─┴─┴─┴─┴─┴─┴─┴─┴─┴─┴─┴─┴─┴─┴─┴─┘</w:t>
      </w:r>
    </w:p>
    <w:p w:rsidR="007317A2" w:rsidRDefault="007317A2">
      <w:pPr>
        <w:pStyle w:val="ConsPlusNonformat"/>
        <w:jc w:val="both"/>
      </w:pPr>
      <w:r>
        <w:rPr>
          <w:sz w:val="16"/>
        </w:rPr>
        <w:t>────────────────────────────────────────────────────────────────────────────────────</w:t>
      </w: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rmal"/>
      </w:pP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nformat"/>
        <w:jc w:val="both"/>
      </w:pPr>
      <w:r>
        <w:rPr>
          <w:sz w:val="16"/>
        </w:rPr>
        <w:t xml:space="preserve">   ││││││││││││           ИНН │ │ │ │ │ │ │ │ │ │ │ │ │</w:t>
      </w:r>
    </w:p>
    <w:p w:rsidR="007317A2" w:rsidRDefault="007317A2">
      <w:pPr>
        <w:pStyle w:val="ConsPlusNonformat"/>
        <w:jc w:val="both"/>
      </w:pPr>
      <w:r>
        <w:rPr>
          <w:sz w:val="16"/>
        </w:rPr>
        <w:t xml:space="preserve">   │1620││1217│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КПП │ │ │ │ │ │ │ │ │ │ Стр. │ │ │ │</w:t>
      </w:r>
    </w:p>
    <w:p w:rsidR="007317A2" w:rsidRDefault="007317A2">
      <w:pPr>
        <w:pStyle w:val="ConsPlusNonformat"/>
        <w:jc w:val="both"/>
      </w:pPr>
      <w:r>
        <w:rPr>
          <w:sz w:val="16"/>
        </w:rPr>
        <w:lastRenderedPageBreak/>
        <w:t xml:space="preserve">                              └─┴─┴─┴─┴─┴─┴─┴─┴─┘      └─┴─┴─┘</w:t>
      </w:r>
    </w:p>
    <w:p w:rsidR="007317A2" w:rsidRDefault="007317A2">
      <w:pPr>
        <w:pStyle w:val="ConsPlusNonformat"/>
        <w:jc w:val="both"/>
      </w:pPr>
    </w:p>
    <w:p w:rsidR="007317A2" w:rsidRDefault="007317A2">
      <w:pPr>
        <w:pStyle w:val="ConsPlusNonformat"/>
        <w:jc w:val="both"/>
      </w:pPr>
      <w:bookmarkStart w:id="217" w:name="P1908"/>
      <w:bookmarkEnd w:id="217"/>
      <w:r>
        <w:t xml:space="preserve">             Раздел 2. Сводные данные об обязательствах плательщиков</w:t>
      </w:r>
    </w:p>
    <w:p w:rsidR="007317A2" w:rsidRDefault="007317A2">
      <w:pPr>
        <w:pStyle w:val="ConsPlusNonformat"/>
        <w:jc w:val="both"/>
      </w:pPr>
      <w:r>
        <w:t xml:space="preserve">           страховых взносов - глав крестьянских (фермерских) хозяйств</w:t>
      </w:r>
    </w:p>
    <w:p w:rsidR="007317A2" w:rsidRDefault="007317A2">
      <w:pPr>
        <w:pStyle w:val="ConsPlusNonformat"/>
        <w:jc w:val="both"/>
      </w:pPr>
    </w:p>
    <w:p w:rsidR="007317A2" w:rsidRDefault="007317A2">
      <w:pPr>
        <w:pStyle w:val="ConsPlusNonformat"/>
        <w:jc w:val="both"/>
      </w:pPr>
      <w:r>
        <w:t xml:space="preserve">                                                    ┌─┬─┬─┬─┬─┬─┬─┬─┬─┬─┬─┐</w:t>
      </w:r>
    </w:p>
    <w:p w:rsidR="007317A2" w:rsidRDefault="007317A2">
      <w:pPr>
        <w:pStyle w:val="ConsPlusNonformat"/>
        <w:jc w:val="both"/>
      </w:pPr>
      <w:bookmarkStart w:id="218" w:name="P1912"/>
      <w:bookmarkEnd w:id="218"/>
      <w:r>
        <w:t>Код по ОКТМО                              010       │ │ │ │ │ │ │ │ │ │ │ │</w:t>
      </w:r>
    </w:p>
    <w:p w:rsidR="007317A2" w:rsidRDefault="007317A2">
      <w:pPr>
        <w:pStyle w:val="ConsPlusNonformat"/>
        <w:jc w:val="both"/>
      </w:pPr>
      <w:r>
        <w:t xml:space="preserve">                                                    └─┴─┴─┴─┴─┴─┴─┴─┴─┴─┴─┘</w:t>
      </w:r>
    </w:p>
    <w:p w:rsidR="007317A2" w:rsidRDefault="007317A2">
      <w:pPr>
        <w:pStyle w:val="ConsPlusNonformat"/>
        <w:jc w:val="both"/>
      </w:pPr>
    </w:p>
    <w:p w:rsidR="007317A2" w:rsidRDefault="007317A2">
      <w:pPr>
        <w:pStyle w:val="ConsPlusNonformat"/>
        <w:jc w:val="both"/>
      </w:pPr>
      <w:r>
        <w:rPr>
          <w:sz w:val="16"/>
        </w:rPr>
        <w:t xml:space="preserve">         Суммы страховых взносов на обязательное пенсионное страхование,</w:t>
      </w:r>
    </w:p>
    <w:p w:rsidR="007317A2" w:rsidRDefault="007317A2">
      <w:pPr>
        <w:pStyle w:val="ConsPlusNonformat"/>
        <w:jc w:val="both"/>
      </w:pPr>
      <w:r>
        <w:rPr>
          <w:sz w:val="16"/>
        </w:rPr>
        <w:t xml:space="preserve">                     подлежащие уплате за расчетный период</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219" w:name="P1919"/>
      <w:bookmarkEnd w:id="219"/>
      <w:r>
        <w:rPr>
          <w:sz w:val="16"/>
        </w:rPr>
        <w:t>Код бюджетной классификации               020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w:t>
      </w:r>
    </w:p>
    <w:p w:rsidR="007317A2" w:rsidRDefault="007317A2">
      <w:pPr>
        <w:pStyle w:val="ConsPlusNonformat"/>
        <w:jc w:val="both"/>
      </w:pPr>
      <w:bookmarkStart w:id="220" w:name="P1922"/>
      <w:bookmarkEnd w:id="220"/>
      <w:r>
        <w:rPr>
          <w:sz w:val="16"/>
        </w:rPr>
        <w:t>Сумма страховых взносов, подлежащая       030       │ │ │ │ │ │ │ │ │ │.│ │ │</w:t>
      </w:r>
    </w:p>
    <w:p w:rsidR="007317A2" w:rsidRDefault="007317A2">
      <w:pPr>
        <w:pStyle w:val="ConsPlusNonformat"/>
        <w:jc w:val="both"/>
      </w:pPr>
      <w:r>
        <w:rPr>
          <w:sz w:val="16"/>
        </w:rPr>
        <w:t>уплате за расчетный период                          └─┴─┴─┴─┴─┴─┴─┴─┴─┘ └─┴─┘</w:t>
      </w:r>
    </w:p>
    <w:p w:rsidR="007317A2" w:rsidRDefault="007317A2">
      <w:pPr>
        <w:pStyle w:val="ConsPlusNonformat"/>
        <w:jc w:val="both"/>
      </w:pPr>
    </w:p>
    <w:p w:rsidR="007317A2" w:rsidRDefault="007317A2">
      <w:pPr>
        <w:pStyle w:val="ConsPlusNonformat"/>
        <w:jc w:val="both"/>
      </w:pPr>
      <w:r>
        <w:rPr>
          <w:sz w:val="16"/>
        </w:rPr>
        <w:t xml:space="preserve">        Суммы страховых взносов на обязательное медицинское страхование,</w:t>
      </w:r>
    </w:p>
    <w:p w:rsidR="007317A2" w:rsidRDefault="007317A2">
      <w:pPr>
        <w:pStyle w:val="ConsPlusNonformat"/>
        <w:jc w:val="both"/>
      </w:pPr>
      <w:r>
        <w:rPr>
          <w:sz w:val="16"/>
        </w:rPr>
        <w:t xml:space="preserve">                      подлежащие уплате за расчетный период</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221" w:name="P1929"/>
      <w:bookmarkEnd w:id="221"/>
      <w:r>
        <w:rPr>
          <w:sz w:val="16"/>
        </w:rPr>
        <w:t>Код бюджетной классификации               040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w:t>
      </w:r>
    </w:p>
    <w:p w:rsidR="007317A2" w:rsidRDefault="007317A2">
      <w:pPr>
        <w:pStyle w:val="ConsPlusNonformat"/>
        <w:jc w:val="both"/>
      </w:pPr>
      <w:bookmarkStart w:id="222" w:name="P1932"/>
      <w:bookmarkEnd w:id="222"/>
      <w:r>
        <w:rPr>
          <w:sz w:val="16"/>
        </w:rPr>
        <w:t>Сумма страховых взносов, подлежащая       050       │ │ │ │ │ │ │ │ │ │.│ │ │</w:t>
      </w:r>
    </w:p>
    <w:p w:rsidR="007317A2" w:rsidRDefault="007317A2">
      <w:pPr>
        <w:pStyle w:val="ConsPlusNonformat"/>
        <w:jc w:val="both"/>
      </w:pPr>
      <w:r>
        <w:rPr>
          <w:sz w:val="16"/>
        </w:rPr>
        <w:t>уплате за расчетный период                          └─┴─┴─┴─┴─┴─┴─┴─┴─┘ └─┴─┘</w:t>
      </w:r>
    </w:p>
    <w:p w:rsidR="007317A2" w:rsidRDefault="007317A2">
      <w:pPr>
        <w:pStyle w:val="ConsPlusNonformat"/>
        <w:jc w:val="both"/>
      </w:pPr>
    </w:p>
    <w:p w:rsidR="007317A2" w:rsidRDefault="007317A2">
      <w:pPr>
        <w:pStyle w:val="ConsPlusNonformat"/>
        <w:jc w:val="both"/>
      </w:pPr>
      <w:r>
        <w:rPr>
          <w:sz w:val="16"/>
        </w:rPr>
        <w:t xml:space="preserve">           Достоверность и полноту сведений, указанных на данной</w:t>
      </w:r>
    </w:p>
    <w:p w:rsidR="007317A2" w:rsidRDefault="007317A2">
      <w:pPr>
        <w:pStyle w:val="ConsPlusNonformat"/>
        <w:jc w:val="both"/>
      </w:pPr>
      <w:r>
        <w:rPr>
          <w:sz w:val="16"/>
        </w:rPr>
        <w:t xml:space="preserve">                          странице, подтверждаю:</w:t>
      </w:r>
    </w:p>
    <w:p w:rsidR="007317A2" w:rsidRDefault="007317A2">
      <w:pPr>
        <w:pStyle w:val="ConsPlusNonformat"/>
        <w:jc w:val="both"/>
      </w:pPr>
      <w:r>
        <w:rPr>
          <w:sz w:val="16"/>
        </w:rPr>
        <w:t>┌─┐          ____________ (подпись)            ________________ (дата)        ┌─┐</w:t>
      </w:r>
    </w:p>
    <w:p w:rsidR="007317A2" w:rsidRDefault="007317A2">
      <w:pPr>
        <w:pStyle w:val="ConsPlusNonformat"/>
        <w:jc w:val="both"/>
      </w:pPr>
      <w:r>
        <w:rPr>
          <w:sz w:val="16"/>
        </w:rPr>
        <w:t>└─┘                                                                           └─┘</w:t>
      </w:r>
    </w:p>
    <w:p w:rsidR="007317A2" w:rsidRDefault="007317A2">
      <w:pPr>
        <w:pStyle w:val="ConsPlusNormal"/>
        <w:jc w:val="both"/>
      </w:pP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nformat"/>
        <w:jc w:val="both"/>
      </w:pPr>
      <w:r>
        <w:rPr>
          <w:sz w:val="16"/>
        </w:rPr>
        <w:t xml:space="preserve">   ││││││││││││           ИНН │ │ │ │ │ │ │ │ │ │ │ │ │</w:t>
      </w:r>
    </w:p>
    <w:p w:rsidR="007317A2" w:rsidRDefault="007317A2">
      <w:pPr>
        <w:pStyle w:val="ConsPlusNonformat"/>
        <w:jc w:val="both"/>
      </w:pPr>
      <w:r>
        <w:rPr>
          <w:sz w:val="16"/>
        </w:rPr>
        <w:t xml:space="preserve">   │1620││1224│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КПП │ │ │ │ │ │ │ │ │ │ Стр.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bookmarkStart w:id="223" w:name="P1948"/>
      <w:bookmarkEnd w:id="223"/>
      <w:r>
        <w:rPr>
          <w:sz w:val="16"/>
        </w:rPr>
        <w:t xml:space="preserve">          Приложение 1 Расчет сумм страховых взносов, подлежащих</w:t>
      </w:r>
    </w:p>
    <w:p w:rsidR="007317A2" w:rsidRDefault="007317A2">
      <w:pPr>
        <w:pStyle w:val="ConsPlusNonformat"/>
        <w:jc w:val="both"/>
      </w:pPr>
      <w:r>
        <w:rPr>
          <w:sz w:val="16"/>
        </w:rPr>
        <w:t xml:space="preserve">           уплате за главу и членов крестьянского (фермерского)</w:t>
      </w:r>
    </w:p>
    <w:p w:rsidR="007317A2" w:rsidRDefault="007317A2">
      <w:pPr>
        <w:pStyle w:val="ConsPlusNonformat"/>
        <w:jc w:val="both"/>
      </w:pPr>
      <w:r>
        <w:rPr>
          <w:sz w:val="16"/>
        </w:rPr>
        <w:t xml:space="preserve">                           хозяйства к разделу 2</w:t>
      </w:r>
    </w:p>
    <w:p w:rsidR="007317A2" w:rsidRDefault="007317A2">
      <w:pPr>
        <w:pStyle w:val="ConsPlusNonformat"/>
        <w:jc w:val="both"/>
      </w:pPr>
    </w:p>
    <w:p w:rsidR="007317A2" w:rsidRDefault="007317A2">
      <w:pPr>
        <w:pStyle w:val="ConsPlusNonformat"/>
        <w:jc w:val="both"/>
      </w:pPr>
      <w:r>
        <w:rPr>
          <w:sz w:val="16"/>
        </w:rPr>
        <w:t>Сведения о члене крестьянского (фермерского) хозяйства</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224" w:name="P1955"/>
      <w:bookmarkEnd w:id="224"/>
      <w:r>
        <w:rPr>
          <w:sz w:val="16"/>
        </w:rPr>
        <w:t>Фамилия    010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Имя        020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bookmarkStart w:id="225" w:name="P1961"/>
      <w:bookmarkEnd w:id="225"/>
      <w:r>
        <w:rPr>
          <w:sz w:val="16"/>
        </w:rPr>
        <w:t>Отчество   030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 ┌─┬─┬─┐ ┌─┬─┬─┐ ┌─┬─┐</w:t>
      </w:r>
    </w:p>
    <w:p w:rsidR="007317A2" w:rsidRDefault="007317A2">
      <w:pPr>
        <w:pStyle w:val="ConsPlusNonformat"/>
        <w:jc w:val="both"/>
      </w:pPr>
      <w:bookmarkStart w:id="226" w:name="P1964"/>
      <w:bookmarkEnd w:id="226"/>
      <w:r>
        <w:rPr>
          <w:sz w:val="16"/>
        </w:rPr>
        <w:t>ИНН        040   │ │ │ │ │ │ │ │ │ │ │ │ │ СНИЛС 050 │ │ │ │-│ │ │ │-│ │ │ │-│ │ │</w:t>
      </w:r>
    </w:p>
    <w:p w:rsidR="007317A2" w:rsidRDefault="007317A2">
      <w:pPr>
        <w:pStyle w:val="ConsPlusNonformat"/>
        <w:jc w:val="both"/>
      </w:pPr>
      <w:r>
        <w:rPr>
          <w:sz w:val="16"/>
        </w:rPr>
        <w:t xml:space="preserve">                 └─┴─┴─┴─┴─┴─┴─┴─┴─┴─┴─┴─┘           └─┴─┴─┘ └─┴─┴─┘ └─┴─┴─┘ └─┴─┘</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bookmarkStart w:id="227" w:name="P1968"/>
      <w:bookmarkEnd w:id="227"/>
      <w:r>
        <w:rPr>
          <w:sz w:val="16"/>
        </w:rPr>
        <w:t>Год рождения 060 │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r>
        <w:rPr>
          <w:sz w:val="16"/>
        </w:rPr>
        <w:t>Период членства в крестьянском (фермерском) хозяйстве в расчетный период</w:t>
      </w:r>
    </w:p>
    <w:p w:rsidR="007317A2" w:rsidRDefault="007317A2">
      <w:pPr>
        <w:pStyle w:val="ConsPlusNonformat"/>
        <w:jc w:val="both"/>
      </w:pPr>
    </w:p>
    <w:p w:rsidR="007317A2" w:rsidRDefault="007317A2">
      <w:pPr>
        <w:pStyle w:val="ConsPlusNonformat"/>
        <w:jc w:val="both"/>
      </w:pPr>
      <w:r>
        <w:rPr>
          <w:sz w:val="16"/>
        </w:rPr>
        <w:t xml:space="preserve">                 ┌─┬─┐ ┌─┬─┐ ┌─┬─┬─┬─┐                     ┌─┬─┐ ┌─┬─┐ ┌─┬─┬─┬─┐</w:t>
      </w:r>
    </w:p>
    <w:p w:rsidR="007317A2" w:rsidRDefault="007317A2">
      <w:pPr>
        <w:pStyle w:val="ConsPlusNonformat"/>
        <w:jc w:val="both"/>
      </w:pPr>
      <w:bookmarkStart w:id="228" w:name="P1974"/>
      <w:bookmarkEnd w:id="228"/>
      <w:r>
        <w:rPr>
          <w:sz w:val="16"/>
        </w:rPr>
        <w:t>Дата начала  070 │ │ │.│ │ │.│ │ │ │ │ Дата окончания  080 │ │ │.│ │ │.│ │ │ │ │</w:t>
      </w:r>
    </w:p>
    <w:p w:rsidR="007317A2" w:rsidRDefault="007317A2">
      <w:pPr>
        <w:pStyle w:val="ConsPlusNonformat"/>
        <w:jc w:val="both"/>
      </w:pPr>
      <w:r>
        <w:rPr>
          <w:sz w:val="16"/>
        </w:rPr>
        <w:t xml:space="preserve">                 └─┴─┘ └─┴─┘ └─┴─┴─┴─┘                     └─┴─┘ └─┴─┘ └─┴─┴─┴─┘</w:t>
      </w:r>
    </w:p>
    <w:p w:rsidR="007317A2" w:rsidRDefault="007317A2">
      <w:pPr>
        <w:pStyle w:val="ConsPlusNonformat"/>
        <w:jc w:val="both"/>
      </w:pPr>
    </w:p>
    <w:p w:rsidR="007317A2" w:rsidRDefault="007317A2">
      <w:pPr>
        <w:pStyle w:val="ConsPlusNonformat"/>
        <w:jc w:val="both"/>
      </w:pPr>
      <w:bookmarkStart w:id="229" w:name="P1977"/>
      <w:bookmarkEnd w:id="229"/>
      <w:r>
        <w:rPr>
          <w:sz w:val="16"/>
        </w:rPr>
        <w:t>Начислено страховых взносов (руб.)   090</w:t>
      </w:r>
    </w:p>
    <w:p w:rsidR="007317A2" w:rsidRDefault="007317A2">
      <w:pPr>
        <w:pStyle w:val="ConsPlusNonformat"/>
        <w:jc w:val="both"/>
      </w:pPr>
    </w:p>
    <w:p w:rsidR="007317A2" w:rsidRDefault="007317A2">
      <w:pPr>
        <w:pStyle w:val="ConsPlusNonformat"/>
        <w:jc w:val="both"/>
      </w:pPr>
      <w:r>
        <w:rPr>
          <w:sz w:val="16"/>
        </w:rPr>
        <w:t>на обязательное пенсионное страхование    на обязательное медицинское страхование</w:t>
      </w:r>
    </w:p>
    <w:p w:rsidR="007317A2" w:rsidRDefault="007317A2">
      <w:pPr>
        <w:pStyle w:val="ConsPlusNonformat"/>
        <w:jc w:val="both"/>
      </w:pPr>
      <w:bookmarkStart w:id="230" w:name="P1980"/>
      <w:bookmarkEnd w:id="230"/>
      <w:r>
        <w:rPr>
          <w:sz w:val="16"/>
        </w:rPr>
        <w:lastRenderedPageBreak/>
        <w:t xml:space="preserve">                  1                                         2</w:t>
      </w:r>
    </w:p>
    <w:p w:rsidR="007317A2" w:rsidRDefault="007317A2">
      <w:pPr>
        <w:pStyle w:val="ConsPlusNonformat"/>
        <w:jc w:val="both"/>
      </w:pPr>
      <w:r>
        <w:rPr>
          <w:sz w:val="16"/>
        </w:rPr>
        <w:t xml:space="preserve">       ┌─┬─┬─┬─┬─┬─┬─┬─┬─┐ ┌─┬─┐                ┌─┬─┬─┬─┬─┬─┬─┬─┬─┐ ┌─┬─┐</w:t>
      </w:r>
    </w:p>
    <w:p w:rsidR="007317A2" w:rsidRDefault="007317A2">
      <w:pPr>
        <w:pStyle w:val="ConsPlusNonformat"/>
        <w:jc w:val="both"/>
      </w:pPr>
      <w:r>
        <w:rPr>
          <w:sz w:val="16"/>
        </w:rPr>
        <w:t xml:space="preserve">       │ │ │ │ │ │ │ │ │ │.│ │ │                │ │ │ │ │ │ │ │ │ │.│ │ │</w:t>
      </w:r>
    </w:p>
    <w:p w:rsidR="007317A2" w:rsidRDefault="007317A2">
      <w:pPr>
        <w:pStyle w:val="ConsPlusNonformat"/>
        <w:jc w:val="both"/>
      </w:pPr>
      <w:r>
        <w:rPr>
          <w:sz w:val="16"/>
        </w:rPr>
        <w:t xml:space="preserve">       └─┴─┴─┴─┴─┴─┴─┴─┴─┘ └─┴─┘                └─┴─┴─┴─┴─┴─┴─┴─┴─┘ └─┴─┘</w:t>
      </w:r>
    </w:p>
    <w:p w:rsidR="007317A2" w:rsidRDefault="007317A2">
      <w:pPr>
        <w:pStyle w:val="ConsPlusNonformat"/>
        <w:jc w:val="both"/>
      </w:pPr>
      <w:r>
        <w:rPr>
          <w:sz w:val="16"/>
        </w:rPr>
        <w:t>────────────────────────────────────────────────────────────────────────────────────</w:t>
      </w:r>
    </w:p>
    <w:p w:rsidR="007317A2" w:rsidRDefault="007317A2">
      <w:pPr>
        <w:pStyle w:val="ConsPlusNonformat"/>
        <w:jc w:val="both"/>
      </w:pPr>
    </w:p>
    <w:p w:rsidR="007317A2" w:rsidRDefault="007317A2">
      <w:pPr>
        <w:pStyle w:val="ConsPlusNonformat"/>
        <w:jc w:val="both"/>
      </w:pPr>
      <w:r>
        <w:rPr>
          <w:sz w:val="16"/>
        </w:rPr>
        <w:t>Сведения  о  члене крестьянского (фермерского) хозяйства</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r>
        <w:rPr>
          <w:sz w:val="16"/>
        </w:rPr>
        <w:t>Фамилия    010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Имя        020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w:t>
      </w:r>
    </w:p>
    <w:p w:rsidR="007317A2" w:rsidRDefault="007317A2">
      <w:pPr>
        <w:pStyle w:val="ConsPlusNonformat"/>
        <w:jc w:val="both"/>
      </w:pPr>
      <w:r>
        <w:rPr>
          <w:sz w:val="16"/>
        </w:rPr>
        <w:t>Отчество   030   │ │ │ │ │ │ │ │ │ │ │ │ │ │ │ │ │ │ │ │ │ │ │ │ │ │ │ │ │ │ │ │ │ │ │ │</w:t>
      </w:r>
    </w:p>
    <w:p w:rsidR="007317A2" w:rsidRDefault="007317A2">
      <w:pPr>
        <w:pStyle w:val="ConsPlusNonformat"/>
        <w:jc w:val="both"/>
      </w:pPr>
      <w:r>
        <w:rPr>
          <w:sz w:val="16"/>
        </w:rPr>
        <w:t xml:space="preserve">                 └─┴─┴─┴─┴─┴─┴─┴─┴─┴─┴─┴─┴─┴─┴─┴─┴─┴─┴─┴─┴─┴─┴─┴─┴─┴─┴─┴─┴─┴─┴─┴─┴─┴─┴─┘</w:t>
      </w:r>
    </w:p>
    <w:p w:rsidR="007317A2" w:rsidRDefault="007317A2">
      <w:pPr>
        <w:pStyle w:val="ConsPlusNonformat"/>
        <w:jc w:val="both"/>
      </w:pPr>
      <w:r>
        <w:rPr>
          <w:sz w:val="16"/>
        </w:rPr>
        <w:t xml:space="preserve">                 ┌─┬─┬─┬─┬─┬─┬─┬─┬─┬─┬─┬─┐           ┌─┬─┬─┐ ┌─┬─┬─┐ ┌─┬─┬─┐ ┌─┬─┐</w:t>
      </w:r>
    </w:p>
    <w:p w:rsidR="007317A2" w:rsidRDefault="007317A2">
      <w:pPr>
        <w:pStyle w:val="ConsPlusNonformat"/>
        <w:jc w:val="both"/>
      </w:pPr>
      <w:r>
        <w:rPr>
          <w:sz w:val="16"/>
        </w:rPr>
        <w:t>ИНН        040   │ │ │ │ │ │ │ │ │ │ │ │ │ СНИЛС 050 │ │ │ │-│ │ │ │-│ │ │ │-│ │ │</w:t>
      </w:r>
    </w:p>
    <w:p w:rsidR="007317A2" w:rsidRDefault="007317A2">
      <w:pPr>
        <w:pStyle w:val="ConsPlusNonformat"/>
        <w:jc w:val="both"/>
      </w:pPr>
      <w:r>
        <w:rPr>
          <w:sz w:val="16"/>
        </w:rPr>
        <w:t xml:space="preserve">                 └─┴─┴─┴─┴─┴─┴─┴─┴─┴─┴─┴─┘           └─┴─┴─┘ └─┴─┴─┘ └─┴─┴─┘ └─┴─┘</w:t>
      </w:r>
    </w:p>
    <w:p w:rsidR="007317A2" w:rsidRDefault="007317A2">
      <w:pPr>
        <w:pStyle w:val="ConsPlusNonformat"/>
        <w:jc w:val="both"/>
      </w:pPr>
    </w:p>
    <w:p w:rsidR="007317A2" w:rsidRDefault="007317A2">
      <w:pPr>
        <w:pStyle w:val="ConsPlusNonformat"/>
        <w:jc w:val="both"/>
      </w:pPr>
      <w:r>
        <w:rPr>
          <w:sz w:val="16"/>
        </w:rPr>
        <w:t xml:space="preserve">                 ┌─┬─┬─┬─┐</w:t>
      </w:r>
    </w:p>
    <w:p w:rsidR="007317A2" w:rsidRDefault="007317A2">
      <w:pPr>
        <w:pStyle w:val="ConsPlusNonformat"/>
        <w:jc w:val="both"/>
      </w:pPr>
      <w:r>
        <w:rPr>
          <w:sz w:val="16"/>
        </w:rPr>
        <w:t>Год рождения 060 │ │ │ │ │</w:t>
      </w:r>
    </w:p>
    <w:p w:rsidR="007317A2" w:rsidRDefault="007317A2">
      <w:pPr>
        <w:pStyle w:val="ConsPlusNonformat"/>
        <w:jc w:val="both"/>
      </w:pPr>
      <w:r>
        <w:rPr>
          <w:sz w:val="16"/>
        </w:rPr>
        <w:t xml:space="preserve">                 └─┴─┴─┴─┘</w:t>
      </w:r>
    </w:p>
    <w:p w:rsidR="007317A2" w:rsidRDefault="007317A2">
      <w:pPr>
        <w:pStyle w:val="ConsPlusNonformat"/>
        <w:jc w:val="both"/>
      </w:pPr>
    </w:p>
    <w:p w:rsidR="007317A2" w:rsidRDefault="007317A2">
      <w:pPr>
        <w:pStyle w:val="ConsPlusNonformat"/>
        <w:jc w:val="both"/>
      </w:pPr>
      <w:r>
        <w:rPr>
          <w:sz w:val="16"/>
        </w:rPr>
        <w:t>Период членства в крестьянском (фермерском) хозяйстве в расчетный период</w:t>
      </w:r>
    </w:p>
    <w:p w:rsidR="007317A2" w:rsidRDefault="007317A2">
      <w:pPr>
        <w:pStyle w:val="ConsPlusNonformat"/>
        <w:jc w:val="both"/>
      </w:pPr>
    </w:p>
    <w:p w:rsidR="007317A2" w:rsidRDefault="007317A2">
      <w:pPr>
        <w:pStyle w:val="ConsPlusNonformat"/>
        <w:jc w:val="both"/>
      </w:pPr>
      <w:r>
        <w:rPr>
          <w:sz w:val="16"/>
        </w:rPr>
        <w:t xml:space="preserve">                 ┌─┬─┐ ┌─┬─┐ ┌─┬─┬─┬─┐                     ┌─┬─┐ ┌─┬─┐ ┌─┬─┬─┬─┐</w:t>
      </w:r>
    </w:p>
    <w:p w:rsidR="007317A2" w:rsidRDefault="007317A2">
      <w:pPr>
        <w:pStyle w:val="ConsPlusNonformat"/>
        <w:jc w:val="both"/>
      </w:pPr>
      <w:r>
        <w:rPr>
          <w:sz w:val="16"/>
        </w:rPr>
        <w:t>Дата начала  070 │ │ │.│ │ │.│ │ │ │ │ Дата окончания  080 │ │ │.│ │ │.│ │ │ │ │</w:t>
      </w:r>
    </w:p>
    <w:p w:rsidR="007317A2" w:rsidRDefault="007317A2">
      <w:pPr>
        <w:pStyle w:val="ConsPlusNonformat"/>
        <w:jc w:val="both"/>
      </w:pPr>
      <w:r>
        <w:rPr>
          <w:sz w:val="16"/>
        </w:rPr>
        <w:t xml:space="preserve">                 └─┴─┘ └─┴─┘ └─┴─┴─┴─┘                     └─┴─┘ └─┴─┘ └─┴─┴─┴─┘</w:t>
      </w:r>
    </w:p>
    <w:p w:rsidR="007317A2" w:rsidRDefault="007317A2">
      <w:pPr>
        <w:pStyle w:val="ConsPlusNonformat"/>
        <w:jc w:val="both"/>
      </w:pPr>
    </w:p>
    <w:p w:rsidR="007317A2" w:rsidRDefault="007317A2">
      <w:pPr>
        <w:pStyle w:val="ConsPlusNonformat"/>
        <w:jc w:val="both"/>
      </w:pPr>
      <w:r>
        <w:rPr>
          <w:sz w:val="16"/>
        </w:rPr>
        <w:t>Начислено страховых взносов (руб.)   090</w:t>
      </w:r>
    </w:p>
    <w:p w:rsidR="007317A2" w:rsidRDefault="007317A2">
      <w:pPr>
        <w:pStyle w:val="ConsPlusNonformat"/>
        <w:jc w:val="both"/>
      </w:pPr>
      <w:r>
        <w:rPr>
          <w:sz w:val="16"/>
        </w:rPr>
        <w:t>на обязательное пенсионное страхование    на обязательное медицинское страхование</w:t>
      </w:r>
    </w:p>
    <w:p w:rsidR="007317A2" w:rsidRDefault="007317A2">
      <w:pPr>
        <w:pStyle w:val="ConsPlusNonformat"/>
        <w:jc w:val="both"/>
      </w:pPr>
      <w:r>
        <w:rPr>
          <w:sz w:val="16"/>
        </w:rPr>
        <w:t xml:space="preserve">                  1                                         2</w:t>
      </w:r>
    </w:p>
    <w:p w:rsidR="007317A2" w:rsidRDefault="007317A2">
      <w:pPr>
        <w:pStyle w:val="ConsPlusNonformat"/>
        <w:jc w:val="both"/>
      </w:pPr>
      <w:r>
        <w:rPr>
          <w:sz w:val="16"/>
        </w:rPr>
        <w:t xml:space="preserve">       ┌─┬─┬─┬─┬─┬─┬─┬─┬─┐ ┌─┬─┐                ┌─┬─┬─┬─┬─┬─┬─┬─┬─┐ ┌─┬─┐</w:t>
      </w:r>
    </w:p>
    <w:p w:rsidR="007317A2" w:rsidRDefault="007317A2">
      <w:pPr>
        <w:pStyle w:val="ConsPlusNonformat"/>
        <w:jc w:val="both"/>
      </w:pPr>
      <w:r>
        <w:rPr>
          <w:sz w:val="16"/>
        </w:rPr>
        <w:t xml:space="preserve">       │ │ │ │ │ │ │ │ │ │.│ │ │                │ │ │ │ │ │ │ │ │ │.│ │ │</w:t>
      </w:r>
    </w:p>
    <w:p w:rsidR="007317A2" w:rsidRDefault="007317A2">
      <w:pPr>
        <w:pStyle w:val="ConsPlusNonformat"/>
        <w:jc w:val="both"/>
      </w:pPr>
      <w:r>
        <w:rPr>
          <w:sz w:val="16"/>
        </w:rPr>
        <w:t xml:space="preserve">       └─┴─┴─┴─┴─┴─┴─┴─┴─┘ └─┴─┘                └─┴─┴─┴─┴─┴─┴─┴─┴─┘ └─┴─┘</w:t>
      </w: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rmal"/>
      </w:pPr>
    </w:p>
    <w:p w:rsidR="007317A2" w:rsidRDefault="007317A2">
      <w:pPr>
        <w:pStyle w:val="ConsPlusNonformat"/>
        <w:jc w:val="both"/>
      </w:pPr>
      <w:r>
        <w:rPr>
          <w:sz w:val="16"/>
        </w:rPr>
        <w:t>┌─┐            ┌─┐</w:t>
      </w:r>
    </w:p>
    <w:p w:rsidR="007317A2" w:rsidRDefault="007317A2">
      <w:pPr>
        <w:pStyle w:val="ConsPlusNonformat"/>
        <w:jc w:val="both"/>
      </w:pPr>
      <w:r>
        <w:rPr>
          <w:sz w:val="16"/>
        </w:rPr>
        <w:t>└─┘││││││││││││└─┘            ┌─┬─┬─┬─┬─┬─┬─┬─┬─┬─┬─┬─┐</w:t>
      </w:r>
    </w:p>
    <w:p w:rsidR="007317A2" w:rsidRDefault="007317A2">
      <w:pPr>
        <w:pStyle w:val="ConsPlusNonformat"/>
        <w:jc w:val="both"/>
      </w:pPr>
      <w:r>
        <w:rPr>
          <w:sz w:val="16"/>
        </w:rPr>
        <w:t xml:space="preserve">   ││││││││││││           ИНН │ │ │ │ │ │ │ │ │ │ │ │ │</w:t>
      </w:r>
    </w:p>
    <w:p w:rsidR="007317A2" w:rsidRDefault="007317A2">
      <w:pPr>
        <w:pStyle w:val="ConsPlusNonformat"/>
        <w:jc w:val="both"/>
      </w:pPr>
      <w:r>
        <w:rPr>
          <w:sz w:val="16"/>
        </w:rPr>
        <w:t xml:space="preserve">   │1620││1231│               └─┴─┴─┴─┴─┴─┴─┴─┴─┴─┴─┴─┘</w:t>
      </w:r>
    </w:p>
    <w:p w:rsidR="007317A2" w:rsidRDefault="007317A2">
      <w:pPr>
        <w:pStyle w:val="ConsPlusNonformat"/>
        <w:jc w:val="both"/>
      </w:pPr>
      <w:r>
        <w:rPr>
          <w:sz w:val="16"/>
        </w:rPr>
        <w:t xml:space="preserve">                              ┌─┬─┬─┬─┬─┬─┬─┬─┬─┐      ┌─┬─┬─┐</w:t>
      </w:r>
    </w:p>
    <w:p w:rsidR="007317A2" w:rsidRDefault="007317A2">
      <w:pPr>
        <w:pStyle w:val="ConsPlusNonformat"/>
        <w:jc w:val="both"/>
      </w:pPr>
      <w:r>
        <w:rPr>
          <w:sz w:val="16"/>
        </w:rPr>
        <w:t xml:space="preserve">                          КПП │ │ │ │ │ │ │ │ │ │ Стр. │ │ │ │</w:t>
      </w:r>
    </w:p>
    <w:p w:rsidR="007317A2" w:rsidRDefault="007317A2">
      <w:pPr>
        <w:pStyle w:val="ConsPlusNonformat"/>
        <w:jc w:val="both"/>
      </w:pPr>
      <w:r>
        <w:rPr>
          <w:sz w:val="16"/>
        </w:rPr>
        <w:t xml:space="preserve">                              └─┴─┴─┴─┴─┴─┴─┴─┴─┘      └─┴─┴─┘</w:t>
      </w:r>
    </w:p>
    <w:p w:rsidR="007317A2" w:rsidRDefault="007317A2">
      <w:pPr>
        <w:pStyle w:val="ConsPlusNonformat"/>
        <w:jc w:val="both"/>
      </w:pPr>
    </w:p>
    <w:p w:rsidR="007317A2" w:rsidRDefault="007317A2">
      <w:pPr>
        <w:pStyle w:val="ConsPlusNonformat"/>
        <w:jc w:val="both"/>
      </w:pPr>
      <w:r>
        <w:rPr>
          <w:sz w:val="16"/>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231" w:name="P2030"/>
      <w:bookmarkEnd w:id="231"/>
      <w:r>
        <w:t xml:space="preserve">       Раздел 3. Персонифицированные сведения о застрахованных лицах</w:t>
      </w:r>
    </w:p>
    <w:p w:rsidR="007317A2" w:rsidRDefault="007317A2">
      <w:pPr>
        <w:pStyle w:val="ConsPlusNonformat"/>
        <w:jc w:val="both"/>
      </w:pPr>
    </w:p>
    <w:p w:rsidR="007317A2" w:rsidRDefault="007317A2">
      <w:pPr>
        <w:pStyle w:val="ConsPlusNonformat"/>
        <w:jc w:val="both"/>
      </w:pPr>
      <w:r>
        <w:t xml:space="preserve">                           ┌─┬─┬─┐</w:t>
      </w:r>
    </w:p>
    <w:p w:rsidR="007317A2" w:rsidRDefault="007317A2">
      <w:pPr>
        <w:pStyle w:val="ConsPlusNonformat"/>
        <w:jc w:val="both"/>
      </w:pPr>
      <w:bookmarkStart w:id="232" w:name="P2033"/>
      <w:bookmarkEnd w:id="232"/>
      <w:r>
        <w:t>Номер корректировки   010  │ │ │ │</w:t>
      </w:r>
    </w:p>
    <w:p w:rsidR="007317A2" w:rsidRDefault="007317A2">
      <w:pPr>
        <w:pStyle w:val="ConsPlusNonformat"/>
        <w:jc w:val="both"/>
      </w:pPr>
      <w:r>
        <w:t xml:space="preserve">                           └─┴─┴─┘</w:t>
      </w:r>
    </w:p>
    <w:p w:rsidR="007317A2" w:rsidRDefault="007317A2">
      <w:pPr>
        <w:pStyle w:val="ConsPlusNonformat"/>
        <w:jc w:val="both"/>
      </w:pPr>
    </w:p>
    <w:p w:rsidR="007317A2" w:rsidRDefault="007317A2">
      <w:pPr>
        <w:pStyle w:val="ConsPlusNonformat"/>
        <w:jc w:val="both"/>
      </w:pPr>
      <w:r>
        <w:t xml:space="preserve">                                        ┌─┬─┬─┐</w:t>
      </w:r>
    </w:p>
    <w:p w:rsidR="007317A2" w:rsidRDefault="007317A2">
      <w:pPr>
        <w:pStyle w:val="ConsPlusNonformat"/>
        <w:jc w:val="both"/>
      </w:pPr>
      <w:bookmarkStart w:id="233" w:name="P2037"/>
      <w:bookmarkEnd w:id="233"/>
      <w:r>
        <w:t>Расчетный (отчетный) период (код)   020 │ │ │ │</w:t>
      </w:r>
    </w:p>
    <w:p w:rsidR="007317A2" w:rsidRDefault="007317A2">
      <w:pPr>
        <w:pStyle w:val="ConsPlusNonformat"/>
        <w:jc w:val="both"/>
      </w:pPr>
      <w:r>
        <w:t xml:space="preserve">                                        └─┴─┴─┘</w:t>
      </w:r>
    </w:p>
    <w:p w:rsidR="007317A2" w:rsidRDefault="007317A2">
      <w:pPr>
        <w:pStyle w:val="ConsPlusNonformat"/>
        <w:jc w:val="both"/>
      </w:pPr>
    </w:p>
    <w:p w:rsidR="007317A2" w:rsidRDefault="007317A2">
      <w:pPr>
        <w:pStyle w:val="ConsPlusNonformat"/>
        <w:jc w:val="both"/>
      </w:pPr>
      <w:r>
        <w:t xml:space="preserve">                           ┌─┬─┬─┬─┐</w:t>
      </w:r>
    </w:p>
    <w:p w:rsidR="007317A2" w:rsidRDefault="007317A2">
      <w:pPr>
        <w:pStyle w:val="ConsPlusNonformat"/>
        <w:jc w:val="both"/>
      </w:pPr>
      <w:bookmarkStart w:id="234" w:name="P2041"/>
      <w:bookmarkEnd w:id="234"/>
      <w:r>
        <w:t>Календарный год       030  │ │ │ │ │</w:t>
      </w:r>
    </w:p>
    <w:p w:rsidR="007317A2" w:rsidRDefault="007317A2">
      <w:pPr>
        <w:pStyle w:val="ConsPlusNonformat"/>
        <w:jc w:val="both"/>
      </w:pPr>
      <w:r>
        <w:t xml:space="preserve">                           └─┴─┴─┴─┘</w:t>
      </w:r>
    </w:p>
    <w:p w:rsidR="007317A2" w:rsidRDefault="007317A2">
      <w:pPr>
        <w:pStyle w:val="ConsPlusNonformat"/>
        <w:jc w:val="both"/>
      </w:pPr>
    </w:p>
    <w:p w:rsidR="007317A2" w:rsidRDefault="007317A2">
      <w:pPr>
        <w:pStyle w:val="ConsPlusNonformat"/>
        <w:jc w:val="both"/>
      </w:pPr>
      <w:r>
        <w:t xml:space="preserve">                           ┌─┬─┬─┬─┐</w:t>
      </w:r>
    </w:p>
    <w:p w:rsidR="007317A2" w:rsidRDefault="007317A2">
      <w:pPr>
        <w:pStyle w:val="ConsPlusNonformat"/>
        <w:jc w:val="both"/>
      </w:pPr>
      <w:bookmarkStart w:id="235" w:name="P2045"/>
      <w:bookmarkEnd w:id="235"/>
      <w:r>
        <w:t>Номер                 040  │ │ │ │ │</w:t>
      </w:r>
    </w:p>
    <w:p w:rsidR="007317A2" w:rsidRDefault="007317A2">
      <w:pPr>
        <w:pStyle w:val="ConsPlusNonformat"/>
        <w:jc w:val="both"/>
      </w:pPr>
      <w:r>
        <w:t xml:space="preserve">                           └─┴─┴─┴─┘</w:t>
      </w:r>
    </w:p>
    <w:p w:rsidR="007317A2" w:rsidRDefault="007317A2">
      <w:pPr>
        <w:pStyle w:val="ConsPlusNonformat"/>
        <w:jc w:val="both"/>
      </w:pPr>
    </w:p>
    <w:p w:rsidR="007317A2" w:rsidRDefault="007317A2">
      <w:pPr>
        <w:pStyle w:val="ConsPlusNonformat"/>
        <w:jc w:val="both"/>
      </w:pPr>
      <w:r>
        <w:t xml:space="preserve">                           ┌─┬─┐ ┌─┬─┐ ┌─┬─┬─┬─┐</w:t>
      </w:r>
    </w:p>
    <w:p w:rsidR="007317A2" w:rsidRDefault="007317A2">
      <w:pPr>
        <w:pStyle w:val="ConsPlusNonformat"/>
        <w:jc w:val="both"/>
      </w:pPr>
      <w:bookmarkStart w:id="236" w:name="P2049"/>
      <w:bookmarkEnd w:id="236"/>
      <w:r>
        <w:t>Дата                  050  │ │ │.│ │ │.│ │ │ │ │</w:t>
      </w:r>
    </w:p>
    <w:p w:rsidR="007317A2" w:rsidRDefault="007317A2">
      <w:pPr>
        <w:pStyle w:val="ConsPlusNonformat"/>
        <w:jc w:val="both"/>
      </w:pPr>
      <w:r>
        <w:t xml:space="preserve">                           └─┴─┘ └─┴─┘ └─┴─┴─┴─┘</w:t>
      </w:r>
    </w:p>
    <w:p w:rsidR="007317A2" w:rsidRDefault="007317A2">
      <w:pPr>
        <w:pStyle w:val="ConsPlusNonformat"/>
        <w:jc w:val="both"/>
      </w:pPr>
    </w:p>
    <w:p w:rsidR="007317A2" w:rsidRDefault="007317A2">
      <w:pPr>
        <w:pStyle w:val="ConsPlusNonformat"/>
        <w:jc w:val="both"/>
      </w:pPr>
      <w:bookmarkStart w:id="237" w:name="P2052"/>
      <w:bookmarkEnd w:id="237"/>
      <w:r>
        <w:rPr>
          <w:sz w:val="18"/>
        </w:rPr>
        <w:lastRenderedPageBreak/>
        <w:t>3.1. Данные о физическом лице - получателе дохода</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238" w:name="P2055"/>
      <w:bookmarkEnd w:id="238"/>
      <w:r>
        <w:rPr>
          <w:sz w:val="18"/>
        </w:rPr>
        <w:t>ИНН        060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 ┌─┬─┬─┐ ┌─┬─┬─┐ ┌─┬─┐</w:t>
      </w:r>
    </w:p>
    <w:p w:rsidR="007317A2" w:rsidRDefault="007317A2">
      <w:pPr>
        <w:pStyle w:val="ConsPlusNonformat"/>
        <w:jc w:val="both"/>
      </w:pPr>
      <w:bookmarkStart w:id="239" w:name="P2058"/>
      <w:bookmarkEnd w:id="239"/>
      <w:r>
        <w:rPr>
          <w:sz w:val="18"/>
        </w:rPr>
        <w:t>СНИЛС      070 │ │ │ │-│ │ │ │-│ │ │ │-│ │ │</w:t>
      </w:r>
    </w:p>
    <w:p w:rsidR="007317A2" w:rsidRDefault="007317A2">
      <w:pPr>
        <w:pStyle w:val="ConsPlusNonformat"/>
        <w:jc w:val="both"/>
      </w:pPr>
      <w:r>
        <w:rPr>
          <w:sz w:val="18"/>
        </w:rPr>
        <w:t xml:space="preserve">               └─┴─┴─┘ └─┴─┴─┘ └─┴─┴─┘ └─┴─┘</w:t>
      </w:r>
    </w:p>
    <w:p w:rsidR="007317A2" w:rsidRDefault="007317A2">
      <w:pPr>
        <w:pStyle w:val="ConsPlusNonformat"/>
        <w:jc w:val="both"/>
      </w:pPr>
      <w:r>
        <w:rPr>
          <w:sz w:val="18"/>
        </w:rPr>
        <w:t xml:space="preserve">               ┌─┬─┬─┬─┬─┬─┬─┬─┬─┬─┬─┬─┬─┬─┬─┬─┬─┬─┬─┬─┬─┬─┬─┬─┬─┬─┬─┬─┬─┬─┬─┬─┬─┬─┬─┐</w:t>
      </w:r>
    </w:p>
    <w:p w:rsidR="007317A2" w:rsidRDefault="007317A2">
      <w:pPr>
        <w:pStyle w:val="ConsPlusNonformat"/>
        <w:jc w:val="both"/>
      </w:pPr>
      <w:bookmarkStart w:id="240" w:name="P2061"/>
      <w:bookmarkEnd w:id="240"/>
      <w:r>
        <w:rPr>
          <w:sz w:val="18"/>
        </w:rPr>
        <w:t>Фамилия    080 │ │ │ │ │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w:t>
      </w:r>
    </w:p>
    <w:p w:rsidR="007317A2" w:rsidRDefault="007317A2">
      <w:pPr>
        <w:pStyle w:val="ConsPlusNonformat"/>
        <w:jc w:val="both"/>
      </w:pPr>
      <w:bookmarkStart w:id="241" w:name="P2064"/>
      <w:bookmarkEnd w:id="241"/>
      <w:r>
        <w:rPr>
          <w:sz w:val="18"/>
        </w:rPr>
        <w:t>Имя        090 │ │ │ │ │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r>
        <w:rPr>
          <w:sz w:val="18"/>
        </w:rPr>
        <w:t xml:space="preserve">               ┌─┬─┬─┬─┬─┬─┬─┬─┬─┬─┬─┬─┬─┬─┬─┬─┬─┬─┬─┬─┬─┬─┬─┬─┬─┬─┬─┬─┬─┬─┬─┬─┬─┬─┬─┐</w:t>
      </w:r>
    </w:p>
    <w:p w:rsidR="007317A2" w:rsidRDefault="007317A2">
      <w:pPr>
        <w:pStyle w:val="ConsPlusNonformat"/>
        <w:jc w:val="both"/>
      </w:pPr>
      <w:bookmarkStart w:id="242" w:name="P2067"/>
      <w:bookmarkEnd w:id="242"/>
      <w:r>
        <w:rPr>
          <w:sz w:val="18"/>
        </w:rPr>
        <w:t>Отчество   100 │ │ │ │ │ │ │ │ │ │ │ │ │ │ │ │ │ │ │ │ │ │ │ │ │ │ │ │ │ │ │ │ │ │ │ │</w:t>
      </w:r>
    </w:p>
    <w:p w:rsidR="007317A2" w:rsidRDefault="007317A2">
      <w:pPr>
        <w:pStyle w:val="ConsPlusNonformat"/>
        <w:jc w:val="both"/>
      </w:pPr>
      <w:r>
        <w:rPr>
          <w:sz w:val="18"/>
        </w:rPr>
        <w:t xml:space="preserve">               └─┴─┴─┴─┴─┴─┴─┴─┴─┴─┴─┴─┴─┴─┴─┴─┴─┴─┴─┴─┴─┴─┴─┴─┴─┴─┴─┴─┴─┴─┴─┴─┴─┴─┴─┘</w:t>
      </w:r>
    </w:p>
    <w:p w:rsidR="007317A2" w:rsidRDefault="007317A2">
      <w:pPr>
        <w:pStyle w:val="ConsPlusNonformat"/>
        <w:jc w:val="both"/>
      </w:pPr>
    </w:p>
    <w:p w:rsidR="007317A2" w:rsidRDefault="007317A2">
      <w:pPr>
        <w:pStyle w:val="ConsPlusNonformat"/>
        <w:jc w:val="both"/>
      </w:pPr>
      <w:r>
        <w:rPr>
          <w:sz w:val="18"/>
        </w:rPr>
        <w:t xml:space="preserve">                  ┌─┬─┐ ┌─┬─┐ ┌─┬─┬─┬─┐</w:t>
      </w:r>
    </w:p>
    <w:p w:rsidR="007317A2" w:rsidRDefault="007317A2">
      <w:pPr>
        <w:pStyle w:val="ConsPlusNonformat"/>
        <w:jc w:val="both"/>
      </w:pPr>
      <w:bookmarkStart w:id="243" w:name="P2071"/>
      <w:bookmarkEnd w:id="243"/>
      <w:r>
        <w:rPr>
          <w:sz w:val="18"/>
        </w:rPr>
        <w:t>Дата рождения 110 │ │ │.│ │ │.│ │ │ │ │</w:t>
      </w:r>
    </w:p>
    <w:p w:rsidR="007317A2" w:rsidRDefault="007317A2">
      <w:pPr>
        <w:pStyle w:val="ConsPlusNonformat"/>
        <w:jc w:val="both"/>
      </w:pPr>
      <w:r>
        <w:rPr>
          <w:sz w:val="18"/>
        </w:rPr>
        <w:t xml:space="preserve">                  └─┴─┘ └─┴─┘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244" w:name="P2075"/>
      <w:bookmarkEnd w:id="244"/>
      <w:r>
        <w:rPr>
          <w:sz w:val="18"/>
        </w:rPr>
        <w:t>Гражданство  120 │ │ │ │</w:t>
      </w:r>
    </w:p>
    <w:p w:rsidR="007317A2" w:rsidRDefault="007317A2">
      <w:pPr>
        <w:pStyle w:val="ConsPlusNonformat"/>
        <w:jc w:val="both"/>
      </w:pPr>
      <w:r>
        <w:rPr>
          <w:sz w:val="18"/>
        </w:rPr>
        <w:t>(код страны)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245" w:name="P2079"/>
      <w:bookmarkEnd w:id="245"/>
      <w:r>
        <w:rPr>
          <w:sz w:val="18"/>
        </w:rPr>
        <w:t>Пол   130  │ │ 1 - мужской;</w:t>
      </w:r>
    </w:p>
    <w:p w:rsidR="007317A2" w:rsidRDefault="007317A2">
      <w:pPr>
        <w:pStyle w:val="ConsPlusNonformat"/>
        <w:jc w:val="both"/>
      </w:pPr>
      <w:r>
        <w:rPr>
          <w:sz w:val="18"/>
        </w:rPr>
        <w:t xml:space="preserve">           └─┘ 2 - женский.</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246" w:name="P2083"/>
      <w:bookmarkEnd w:id="246"/>
      <w:r>
        <w:rPr>
          <w:sz w:val="18"/>
        </w:rPr>
        <w:t>Код вида документа, удостоверяющего личность 140 │ │ │</w:t>
      </w:r>
    </w:p>
    <w:p w:rsidR="007317A2" w:rsidRDefault="007317A2">
      <w:pPr>
        <w:pStyle w:val="ConsPlusNonformat"/>
        <w:jc w:val="both"/>
      </w:pPr>
      <w:r>
        <w:rPr>
          <w:sz w:val="18"/>
        </w:rPr>
        <w:t xml:space="preserve">                                                 └─┴─┘</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247" w:name="P2087"/>
      <w:bookmarkEnd w:id="247"/>
      <w:r>
        <w:rPr>
          <w:sz w:val="18"/>
        </w:rPr>
        <w:t>Серия и номер   150   │ │ │ │ │ │ │ │ │ │ │ │ │ │ │ │ │ │ │ │ │</w:t>
      </w:r>
    </w:p>
    <w:p w:rsidR="007317A2" w:rsidRDefault="007317A2">
      <w:pPr>
        <w:pStyle w:val="ConsPlusNonformat"/>
        <w:jc w:val="both"/>
      </w:pPr>
      <w:r>
        <w:rPr>
          <w:sz w:val="18"/>
        </w:rPr>
        <w:t xml:space="preserve">                      └─┴─┴─┴─┴─┴─┴─┴─┴─┴─┴─┴─┴─┴─┴─┴─┴─┴─┴─┴─┘</w:t>
      </w:r>
    </w:p>
    <w:p w:rsidR="007317A2" w:rsidRDefault="007317A2">
      <w:pPr>
        <w:pStyle w:val="ConsPlusNonformat"/>
        <w:jc w:val="both"/>
      </w:pPr>
    </w:p>
    <w:p w:rsidR="007317A2" w:rsidRDefault="007317A2">
      <w:pPr>
        <w:pStyle w:val="ConsPlusNonformat"/>
        <w:jc w:val="both"/>
      </w:pPr>
      <w:r>
        <w:rPr>
          <w:sz w:val="18"/>
        </w:rPr>
        <w:t>Признак застрахованного лица в системе:</w:t>
      </w:r>
    </w:p>
    <w:p w:rsidR="007317A2" w:rsidRDefault="007317A2">
      <w:pPr>
        <w:pStyle w:val="ConsPlusNonformat"/>
        <w:jc w:val="both"/>
      </w:pPr>
    </w:p>
    <w:p w:rsidR="007317A2" w:rsidRDefault="007317A2">
      <w:pPr>
        <w:pStyle w:val="ConsPlusNonformat"/>
        <w:jc w:val="both"/>
      </w:pPr>
      <w:r>
        <w:rPr>
          <w:sz w:val="18"/>
        </w:rPr>
        <w:t xml:space="preserve">                                            ┌─┐</w:t>
      </w:r>
    </w:p>
    <w:p w:rsidR="007317A2" w:rsidRDefault="007317A2">
      <w:pPr>
        <w:pStyle w:val="ConsPlusNonformat"/>
        <w:jc w:val="both"/>
      </w:pPr>
      <w:bookmarkStart w:id="248" w:name="P2093"/>
      <w:bookmarkEnd w:id="248"/>
      <w:r>
        <w:rPr>
          <w:sz w:val="18"/>
        </w:rPr>
        <w:t>Обязательного пенсионного страхования   160 │ │ 1 - да;</w:t>
      </w:r>
    </w:p>
    <w:p w:rsidR="007317A2" w:rsidRDefault="007317A2">
      <w:pPr>
        <w:pStyle w:val="ConsPlusNonformat"/>
        <w:jc w:val="both"/>
      </w:pPr>
      <w:r>
        <w:rPr>
          <w:sz w:val="18"/>
        </w:rPr>
        <w:t xml:space="preserve">                                            └─┘ 2 - нет.</w:t>
      </w:r>
    </w:p>
    <w:p w:rsidR="007317A2" w:rsidRDefault="007317A2">
      <w:pPr>
        <w:pStyle w:val="ConsPlusNonformat"/>
        <w:jc w:val="both"/>
      </w:pPr>
      <w:r>
        <w:rPr>
          <w:sz w:val="18"/>
        </w:rPr>
        <w:t xml:space="preserve">                                            ┌─┐</w:t>
      </w:r>
    </w:p>
    <w:p w:rsidR="007317A2" w:rsidRDefault="007317A2">
      <w:pPr>
        <w:pStyle w:val="ConsPlusNonformat"/>
        <w:jc w:val="both"/>
      </w:pPr>
      <w:r>
        <w:rPr>
          <w:sz w:val="18"/>
        </w:rPr>
        <w:t>Обязательного медицинского страхования  170 │ │ 1 - да;</w:t>
      </w:r>
    </w:p>
    <w:p w:rsidR="007317A2" w:rsidRDefault="007317A2">
      <w:pPr>
        <w:pStyle w:val="ConsPlusNonformat"/>
        <w:jc w:val="both"/>
      </w:pPr>
      <w:r>
        <w:rPr>
          <w:sz w:val="18"/>
        </w:rPr>
        <w:t xml:space="preserve">                                            └─┘ 2 - нет.</w:t>
      </w:r>
    </w:p>
    <w:p w:rsidR="007317A2" w:rsidRDefault="007317A2">
      <w:pPr>
        <w:pStyle w:val="ConsPlusNonformat"/>
        <w:jc w:val="both"/>
      </w:pPr>
      <w:r>
        <w:rPr>
          <w:sz w:val="18"/>
        </w:rPr>
        <w:t xml:space="preserve">                                            ┌─┐</w:t>
      </w:r>
    </w:p>
    <w:p w:rsidR="007317A2" w:rsidRDefault="007317A2">
      <w:pPr>
        <w:pStyle w:val="ConsPlusNonformat"/>
        <w:jc w:val="both"/>
      </w:pPr>
      <w:bookmarkStart w:id="249" w:name="P2099"/>
      <w:bookmarkEnd w:id="249"/>
      <w:r>
        <w:rPr>
          <w:sz w:val="18"/>
        </w:rPr>
        <w:t>Обязательного социального страхования   180 │ │ 1 - да;</w:t>
      </w:r>
    </w:p>
    <w:p w:rsidR="007317A2" w:rsidRDefault="007317A2">
      <w:pPr>
        <w:pStyle w:val="ConsPlusNonformat"/>
        <w:jc w:val="both"/>
      </w:pPr>
      <w:r>
        <w:rPr>
          <w:sz w:val="18"/>
        </w:rPr>
        <w:t xml:space="preserve">                                            └─┘ 2 - нет.</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pP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nformat"/>
        <w:jc w:val="both"/>
      </w:pPr>
      <w:r>
        <w:rPr>
          <w:sz w:val="18"/>
        </w:rPr>
        <w:t xml:space="preserve">   ││││││││││││           ИНН │ │ │ │ │ │ │ │ │ │ │ │ │</w:t>
      </w:r>
    </w:p>
    <w:p w:rsidR="007317A2" w:rsidRDefault="007317A2">
      <w:pPr>
        <w:pStyle w:val="ConsPlusNonformat"/>
        <w:jc w:val="both"/>
      </w:pPr>
      <w:r>
        <w:rPr>
          <w:sz w:val="18"/>
        </w:rPr>
        <w:t xml:space="preserve">   │1620││1248│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КПП │ │ │ │ │ │ │ │ │ │ Стр.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Фамилия ______________________________________ И. ____ О. ____</w:t>
      </w:r>
    </w:p>
    <w:p w:rsidR="007317A2" w:rsidRDefault="007317A2">
      <w:pPr>
        <w:pStyle w:val="ConsPlusNonformat"/>
        <w:jc w:val="both"/>
      </w:pPr>
    </w:p>
    <w:p w:rsidR="007317A2" w:rsidRDefault="007317A2">
      <w:pPr>
        <w:pStyle w:val="ConsPlusNonformat"/>
        <w:jc w:val="both"/>
      </w:pPr>
      <w:bookmarkStart w:id="250" w:name="P2114"/>
      <w:bookmarkEnd w:id="250"/>
      <w:r>
        <w:t>3.2. Сведения о сумме выплат и иных вознаграждений, исчисленных в пользу</w:t>
      </w:r>
    </w:p>
    <w:p w:rsidR="007317A2" w:rsidRDefault="007317A2">
      <w:pPr>
        <w:pStyle w:val="ConsPlusNonformat"/>
        <w:jc w:val="both"/>
      </w:pPr>
      <w:r>
        <w:t>физического лица, а также сведения о начисленных страховых взносах</w:t>
      </w:r>
    </w:p>
    <w:p w:rsidR="007317A2" w:rsidRDefault="007317A2">
      <w:pPr>
        <w:pStyle w:val="ConsPlusNonformat"/>
        <w:jc w:val="both"/>
      </w:pPr>
      <w:r>
        <w:t>на обязательное  пенсионное страхование</w:t>
      </w:r>
    </w:p>
    <w:p w:rsidR="007317A2" w:rsidRDefault="007317A2">
      <w:pPr>
        <w:pStyle w:val="ConsPlusNonformat"/>
        <w:jc w:val="both"/>
      </w:pPr>
    </w:p>
    <w:p w:rsidR="007317A2" w:rsidRDefault="007317A2">
      <w:pPr>
        <w:pStyle w:val="ConsPlusNonformat"/>
        <w:jc w:val="both"/>
      </w:pPr>
      <w:bookmarkStart w:id="251" w:name="P2118"/>
      <w:bookmarkEnd w:id="251"/>
      <w:r>
        <w:rPr>
          <w:sz w:val="18"/>
        </w:rPr>
        <w:t>3.2.1. Сведения о сумме выплат и иных вознаграждений, начисленных в пользу</w:t>
      </w:r>
    </w:p>
    <w:p w:rsidR="007317A2" w:rsidRDefault="007317A2">
      <w:pPr>
        <w:pStyle w:val="ConsPlusNonformat"/>
        <w:jc w:val="both"/>
      </w:pPr>
      <w:r>
        <w:rPr>
          <w:sz w:val="18"/>
        </w:rPr>
        <w:t>физического лица</w:t>
      </w:r>
    </w:p>
    <w:p w:rsidR="007317A2" w:rsidRDefault="007317A2">
      <w:pPr>
        <w:pStyle w:val="ConsPlusNonformat"/>
        <w:jc w:val="both"/>
      </w:pPr>
    </w:p>
    <w:p w:rsidR="007317A2" w:rsidRDefault="007317A2">
      <w:pPr>
        <w:pStyle w:val="ConsPlusNonformat"/>
        <w:jc w:val="both"/>
      </w:pPr>
      <w:r>
        <w:rPr>
          <w:sz w:val="18"/>
        </w:rPr>
        <w:lastRenderedPageBreak/>
        <w:t>Месяц   Код категории   Сумма выплат и     База для исчисления страховых взносов</w:t>
      </w:r>
    </w:p>
    <w:p w:rsidR="007317A2" w:rsidRDefault="007317A2">
      <w:pPr>
        <w:pStyle w:val="ConsPlusNonformat"/>
        <w:jc w:val="both"/>
      </w:pPr>
      <w:r>
        <w:rPr>
          <w:sz w:val="18"/>
        </w:rPr>
        <w:t xml:space="preserve">       застрахованного       иных         на обязательное пенсионное страхование</w:t>
      </w:r>
    </w:p>
    <w:p w:rsidR="007317A2" w:rsidRDefault="007317A2">
      <w:pPr>
        <w:pStyle w:val="ConsPlusNonformat"/>
        <w:jc w:val="both"/>
      </w:pPr>
      <w:r>
        <w:rPr>
          <w:sz w:val="18"/>
        </w:rPr>
        <w:t xml:space="preserve">            лица        вознаграждений     в пределах предельной величины/в том</w:t>
      </w:r>
    </w:p>
    <w:p w:rsidR="007317A2" w:rsidRDefault="007317A2">
      <w:pPr>
        <w:pStyle w:val="ConsPlusNonformat"/>
        <w:jc w:val="both"/>
      </w:pPr>
      <w:r>
        <w:rPr>
          <w:sz w:val="18"/>
        </w:rPr>
        <w:t xml:space="preserve">                                          числе по гражданско-правовым договорам/</w:t>
      </w:r>
    </w:p>
    <w:p w:rsidR="007317A2" w:rsidRDefault="007317A2">
      <w:pPr>
        <w:pStyle w:val="ConsPlusNonformat"/>
        <w:jc w:val="both"/>
      </w:pPr>
      <w:r>
        <w:rPr>
          <w:sz w:val="18"/>
        </w:rPr>
        <w:t xml:space="preserve">                                           Сумма исчисленных страховых взносов с</w:t>
      </w:r>
    </w:p>
    <w:p w:rsidR="007317A2" w:rsidRDefault="007317A2">
      <w:pPr>
        <w:pStyle w:val="ConsPlusNonformat"/>
        <w:jc w:val="both"/>
      </w:pPr>
      <w:r>
        <w:rPr>
          <w:sz w:val="18"/>
        </w:rPr>
        <w:t xml:space="preserve">                                           базы исчисления страховых взносов, не</w:t>
      </w:r>
    </w:p>
    <w:p w:rsidR="007317A2" w:rsidRDefault="007317A2">
      <w:pPr>
        <w:pStyle w:val="ConsPlusNonformat"/>
        <w:jc w:val="both"/>
      </w:pPr>
      <w:r>
        <w:rPr>
          <w:sz w:val="18"/>
        </w:rPr>
        <w:t xml:space="preserve">                                              превышающих предельную величину</w:t>
      </w:r>
    </w:p>
    <w:p w:rsidR="007317A2" w:rsidRDefault="007317A2">
      <w:pPr>
        <w:pStyle w:val="ConsPlusNonformat"/>
        <w:jc w:val="both"/>
      </w:pPr>
    </w:p>
    <w:p w:rsidR="007317A2" w:rsidRDefault="007317A2">
      <w:pPr>
        <w:pStyle w:val="ConsPlusNonformat"/>
        <w:jc w:val="both"/>
      </w:pPr>
      <w:bookmarkStart w:id="252" w:name="P2129"/>
      <w:bookmarkEnd w:id="252"/>
      <w:r>
        <w:rPr>
          <w:sz w:val="18"/>
        </w:rPr>
        <w:t xml:space="preserve"> 190         200             210                       220 / 230 / 240</w:t>
      </w:r>
    </w:p>
    <w:p w:rsidR="007317A2" w:rsidRDefault="007317A2">
      <w:pPr>
        <w:pStyle w:val="ConsPlusNonformat"/>
        <w:jc w:val="both"/>
      </w:pP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w:t>
      </w:r>
    </w:p>
    <w:p w:rsidR="007317A2" w:rsidRDefault="007317A2">
      <w:pPr>
        <w:pStyle w:val="ConsPlusNonformat"/>
        <w:jc w:val="both"/>
      </w:pPr>
      <w:r>
        <w:rPr>
          <w:sz w:val="18"/>
        </w:rPr>
        <w:t>└─┴─┘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 │ │ │ │ │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 │ │ │ │ │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w:t>
      </w:r>
    </w:p>
    <w:p w:rsidR="007317A2" w:rsidRDefault="007317A2">
      <w:pPr>
        <w:pStyle w:val="ConsPlusNonformat"/>
        <w:jc w:val="both"/>
      </w:pPr>
      <w:r>
        <w:rPr>
          <w:sz w:val="18"/>
        </w:rPr>
        <w:t>└─┴─┘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 │ │ │ │ │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 │ │ │ │ │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  ┌─┬─┬─┬─┬─┬─┬─┬─┬─┐ ┌─┬─┐   ┌─┬─┬─┬─┬─┬─┬─┬─┬─┐ ┌─┬─┐</w:t>
      </w:r>
    </w:p>
    <w:p w:rsidR="007317A2" w:rsidRDefault="007317A2">
      <w:pPr>
        <w:pStyle w:val="ConsPlusNonformat"/>
        <w:jc w:val="both"/>
      </w:pPr>
      <w:r>
        <w:rPr>
          <w:sz w:val="18"/>
        </w:rPr>
        <w:t>│ │ │     │ │ │ │ │  │ │ │ │ │ │ │ │ │ │.│ │ │   │ │ │ │ │ │ │ │ │ │.│ │ │</w:t>
      </w:r>
    </w:p>
    <w:p w:rsidR="007317A2" w:rsidRDefault="007317A2">
      <w:pPr>
        <w:pStyle w:val="ConsPlusNonformat"/>
        <w:jc w:val="both"/>
      </w:pPr>
      <w:r>
        <w:rPr>
          <w:sz w:val="18"/>
        </w:rPr>
        <w:t>└─┴─┘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 │ │ │ │ │ │ │ │.│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 │ │ │ │ │ │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r>
        <w:rPr>
          <w:sz w:val="18"/>
        </w:rPr>
        <w:t xml:space="preserve">                               1                         2 / 3 / 4</w:t>
      </w:r>
    </w:p>
    <w:p w:rsidR="007317A2" w:rsidRDefault="007317A2">
      <w:pPr>
        <w:pStyle w:val="ConsPlusNonformat"/>
        <w:jc w:val="both"/>
      </w:pPr>
      <w:bookmarkStart w:id="253" w:name="P2160"/>
      <w:bookmarkEnd w:id="253"/>
      <w:r>
        <w:rPr>
          <w:sz w:val="18"/>
        </w:rPr>
        <w:t>Всего за             ┌─┬─┬─┬─┬─┬─┬─┬─┬─┐ ┌─┬─┐   ┌─┬─┬─┬─┬─┬─┬─┬─┬─┐ ┌─┬─┐</w:t>
      </w:r>
    </w:p>
    <w:p w:rsidR="007317A2" w:rsidRDefault="007317A2">
      <w:pPr>
        <w:pStyle w:val="ConsPlusNonformat"/>
        <w:jc w:val="both"/>
      </w:pPr>
      <w:r>
        <w:rPr>
          <w:sz w:val="18"/>
        </w:rPr>
        <w:t>последние три   250  │ │ │ │ │ │ │ │ │ │.│ │ │   │ │ │ │ │ │ │ │ │ │.│ │ │</w:t>
      </w:r>
    </w:p>
    <w:p w:rsidR="007317A2" w:rsidRDefault="007317A2">
      <w:pPr>
        <w:pStyle w:val="ConsPlusNonformat"/>
        <w:jc w:val="both"/>
      </w:pPr>
      <w:r>
        <w:rPr>
          <w:sz w:val="18"/>
        </w:rPr>
        <w:t>месяца               └─┴─┴─┴─┴─┴─┴─┴─┴─┘ └─┴─┘   └─┴─┴─┴─┴─┴─┴─┴─┴─┘ └─┴─┘</w:t>
      </w:r>
    </w:p>
    <w:p w:rsidR="007317A2" w:rsidRDefault="007317A2">
      <w:pPr>
        <w:pStyle w:val="ConsPlusNonformat"/>
        <w:jc w:val="both"/>
      </w:pPr>
      <w:r>
        <w:rPr>
          <w:sz w:val="18"/>
        </w:rPr>
        <w:t>расчетного                                       ┌─┬─┬─┬─┬─┬─┬─┬─┬─┐ ┌─┬─┐</w:t>
      </w:r>
    </w:p>
    <w:p w:rsidR="007317A2" w:rsidRDefault="007317A2">
      <w:pPr>
        <w:pStyle w:val="ConsPlusNonformat"/>
        <w:jc w:val="both"/>
      </w:pPr>
      <w:r>
        <w:rPr>
          <w:sz w:val="18"/>
        </w:rPr>
        <w:t>(отчетного)                                      │ │ │ │ │ │ │ │ │ │.│ │ │</w:t>
      </w:r>
    </w:p>
    <w:p w:rsidR="007317A2" w:rsidRDefault="007317A2">
      <w:pPr>
        <w:pStyle w:val="ConsPlusNonformat"/>
        <w:jc w:val="both"/>
      </w:pPr>
      <w:r>
        <w:rPr>
          <w:sz w:val="18"/>
        </w:rPr>
        <w:t>периода                                          └─┴─┴─┴─┴─┴─┴─┴─┴─┘ └─┴─┘</w:t>
      </w:r>
    </w:p>
    <w:p w:rsidR="007317A2" w:rsidRDefault="007317A2">
      <w:pPr>
        <w:pStyle w:val="ConsPlusNonformat"/>
        <w:jc w:val="both"/>
      </w:pPr>
      <w:r>
        <w:rPr>
          <w:sz w:val="18"/>
        </w:rPr>
        <w:t xml:space="preserve">                                                 ┌─┬─┬─┬─┬─┬─┬─┬─┬─┐ ┌─┬─┐</w:t>
      </w:r>
    </w:p>
    <w:p w:rsidR="007317A2" w:rsidRDefault="007317A2">
      <w:pPr>
        <w:pStyle w:val="ConsPlusNonformat"/>
        <w:jc w:val="both"/>
      </w:pPr>
      <w:r>
        <w:rPr>
          <w:sz w:val="18"/>
        </w:rPr>
        <w:t xml:space="preserve">                                                 │ │ │ │ │ │ │ │ │ │.│ │ │</w:t>
      </w:r>
    </w:p>
    <w:p w:rsidR="007317A2" w:rsidRDefault="007317A2">
      <w:pPr>
        <w:pStyle w:val="ConsPlusNonformat"/>
        <w:jc w:val="both"/>
      </w:pPr>
      <w:r>
        <w:rPr>
          <w:sz w:val="18"/>
        </w:rPr>
        <w:t xml:space="preserve">                                                 └─┴─┴─┴─┴─┴─┴─┴─┴─┘ └─┴─┘</w:t>
      </w:r>
    </w:p>
    <w:p w:rsidR="007317A2" w:rsidRDefault="007317A2">
      <w:pPr>
        <w:pStyle w:val="ConsPlusNonformat"/>
        <w:jc w:val="both"/>
      </w:pPr>
    </w:p>
    <w:p w:rsidR="007317A2" w:rsidRDefault="007317A2">
      <w:pPr>
        <w:pStyle w:val="ConsPlusNonformat"/>
        <w:jc w:val="both"/>
      </w:pPr>
      <w:bookmarkStart w:id="254" w:name="P2170"/>
      <w:bookmarkEnd w:id="254"/>
      <w:r>
        <w:rPr>
          <w:sz w:val="18"/>
        </w:rPr>
        <w:t>3.2.2. Сведения о сумме выплат и иных вознаграждений, начисленных в пользу</w:t>
      </w:r>
    </w:p>
    <w:p w:rsidR="007317A2" w:rsidRDefault="007317A2">
      <w:pPr>
        <w:pStyle w:val="ConsPlusNonformat"/>
        <w:jc w:val="both"/>
      </w:pPr>
      <w:r>
        <w:rPr>
          <w:sz w:val="18"/>
        </w:rPr>
        <w:t>физического лица, на которые исчислены страховые взносы по дополнительному</w:t>
      </w:r>
    </w:p>
    <w:p w:rsidR="007317A2" w:rsidRDefault="007317A2">
      <w:pPr>
        <w:pStyle w:val="ConsPlusNonformat"/>
        <w:jc w:val="both"/>
      </w:pPr>
      <w:r>
        <w:rPr>
          <w:sz w:val="18"/>
        </w:rPr>
        <w:t>тарифу</w:t>
      </w:r>
    </w:p>
    <w:p w:rsidR="007317A2" w:rsidRDefault="007317A2">
      <w:pPr>
        <w:pStyle w:val="ConsPlusNonformat"/>
        <w:jc w:val="both"/>
      </w:pPr>
    </w:p>
    <w:p w:rsidR="007317A2" w:rsidRDefault="007317A2">
      <w:pPr>
        <w:pStyle w:val="ConsPlusNonformat"/>
        <w:jc w:val="both"/>
      </w:pPr>
      <w:r>
        <w:rPr>
          <w:sz w:val="18"/>
        </w:rPr>
        <w:t xml:space="preserve">  Месяц  Код тарифа        Сумма выплат и иных           Сумма исчисленных</w:t>
      </w:r>
    </w:p>
    <w:p w:rsidR="007317A2" w:rsidRDefault="007317A2">
      <w:pPr>
        <w:pStyle w:val="ConsPlusNonformat"/>
        <w:jc w:val="both"/>
      </w:pPr>
      <w:r>
        <w:rPr>
          <w:sz w:val="18"/>
        </w:rPr>
        <w:t xml:space="preserve">                        вознаграждений, на которые       страховых взносов</w:t>
      </w:r>
    </w:p>
    <w:p w:rsidR="007317A2" w:rsidRDefault="007317A2">
      <w:pPr>
        <w:pStyle w:val="ConsPlusNonformat"/>
        <w:jc w:val="both"/>
      </w:pPr>
      <w:r>
        <w:rPr>
          <w:sz w:val="18"/>
        </w:rPr>
        <w:t xml:space="preserve">                        начислены страховые взносы</w:t>
      </w:r>
    </w:p>
    <w:p w:rsidR="007317A2" w:rsidRDefault="007317A2">
      <w:pPr>
        <w:pStyle w:val="ConsPlusNonformat"/>
        <w:jc w:val="both"/>
      </w:pPr>
      <w:bookmarkStart w:id="255" w:name="P2177"/>
      <w:bookmarkEnd w:id="255"/>
      <w:r>
        <w:rPr>
          <w:sz w:val="18"/>
        </w:rPr>
        <w:t xml:space="preserve">   260       270                   280                          290</w:t>
      </w:r>
    </w:p>
    <w:p w:rsidR="007317A2" w:rsidRDefault="007317A2">
      <w:pPr>
        <w:pStyle w:val="ConsPlusNonformat"/>
        <w:jc w:val="both"/>
      </w:pP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w:t>
      </w:r>
    </w:p>
    <w:p w:rsidR="007317A2" w:rsidRDefault="007317A2">
      <w:pPr>
        <w:pStyle w:val="ConsPlusNonformat"/>
        <w:jc w:val="both"/>
      </w:pPr>
      <w:r>
        <w:rPr>
          <w:sz w:val="18"/>
        </w:rPr>
        <w:t xml:space="preserve"> │ │ │      │ │ │      │ │ │ │ │ │ │ │ │ │.│ │ │     │ │ │ │ │ │ │ │ │ │.│ │ │</w:t>
      </w:r>
    </w:p>
    <w:p w:rsidR="007317A2" w:rsidRDefault="007317A2">
      <w:pPr>
        <w:pStyle w:val="ConsPlusNonformat"/>
        <w:jc w:val="both"/>
      </w:pPr>
      <w:r>
        <w:rPr>
          <w:sz w:val="18"/>
        </w:rPr>
        <w:t xml:space="preserve"> └─┴─┘      └─┴─┘      └─┴─┴─┴─┴─┴─┴─┴─┴─┘ └─┴─┘     └─┴─┴─┴─┴─┴─┴─┴─┴─┘ └─┴─┘</w:t>
      </w:r>
    </w:p>
    <w:p w:rsidR="007317A2" w:rsidRDefault="007317A2">
      <w:pPr>
        <w:pStyle w:val="ConsPlusNonformat"/>
        <w:jc w:val="both"/>
      </w:pPr>
    </w:p>
    <w:p w:rsidR="007317A2" w:rsidRDefault="007317A2">
      <w:pPr>
        <w:pStyle w:val="ConsPlusNonformat"/>
        <w:jc w:val="both"/>
      </w:pPr>
      <w:r>
        <w:rPr>
          <w:sz w:val="18"/>
        </w:rPr>
        <w:t xml:space="preserve">                                  1                             2</w:t>
      </w:r>
    </w:p>
    <w:p w:rsidR="007317A2" w:rsidRDefault="007317A2">
      <w:pPr>
        <w:pStyle w:val="ConsPlusNonformat"/>
        <w:jc w:val="both"/>
      </w:pPr>
      <w:bookmarkStart w:id="256" w:name="P2190"/>
      <w:bookmarkEnd w:id="256"/>
      <w:r>
        <w:rPr>
          <w:sz w:val="18"/>
        </w:rPr>
        <w:t>Всего за               ┌─┬─┬─┬─┬─┬─┬─┬─┬─┐ ┌─┬─┐     ┌─┬─┬─┬─┬─┬─┬─┬─┬─┐ ┌─┬─┐</w:t>
      </w:r>
    </w:p>
    <w:p w:rsidR="007317A2" w:rsidRDefault="007317A2">
      <w:pPr>
        <w:pStyle w:val="ConsPlusNonformat"/>
        <w:jc w:val="both"/>
      </w:pPr>
      <w:r>
        <w:rPr>
          <w:sz w:val="18"/>
        </w:rPr>
        <w:lastRenderedPageBreak/>
        <w:t>последние три     300  │ │ │ │ │ │ │ │ │ │.│ │ │     │ │ │ │ │ │ │ │ │ │.│ │ │</w:t>
      </w:r>
    </w:p>
    <w:p w:rsidR="007317A2" w:rsidRDefault="007317A2">
      <w:pPr>
        <w:pStyle w:val="ConsPlusNonformat"/>
        <w:jc w:val="both"/>
      </w:pPr>
      <w:r>
        <w:rPr>
          <w:sz w:val="18"/>
        </w:rPr>
        <w:t>месяца расчетного      └─┴─┴─┴─┴─┴─┴─┴─┴─┘ └─┴─┘     └─┴─┴─┴─┴─┴─┴─┴─┴─┘ └─┴─┘</w:t>
      </w:r>
    </w:p>
    <w:p w:rsidR="007317A2" w:rsidRDefault="007317A2">
      <w:pPr>
        <w:pStyle w:val="ConsPlusNonformat"/>
        <w:jc w:val="both"/>
      </w:pPr>
      <w:r>
        <w:rPr>
          <w:sz w:val="18"/>
        </w:rPr>
        <w:t>(отчетного)</w:t>
      </w:r>
    </w:p>
    <w:p w:rsidR="007317A2" w:rsidRDefault="007317A2">
      <w:pPr>
        <w:pStyle w:val="ConsPlusNonformat"/>
        <w:jc w:val="both"/>
      </w:pPr>
      <w:r>
        <w:rPr>
          <w:sz w:val="18"/>
        </w:rPr>
        <w:t>периода</w:t>
      </w:r>
    </w:p>
    <w:p w:rsidR="007317A2" w:rsidRDefault="007317A2">
      <w:pPr>
        <w:pStyle w:val="ConsPlusNonformat"/>
        <w:jc w:val="both"/>
      </w:pPr>
      <w:r>
        <w:rPr>
          <w:sz w:val="18"/>
        </w:rPr>
        <w:t>┌─┐                                                                           ┌─┐</w:t>
      </w:r>
    </w:p>
    <w:p w:rsidR="007317A2" w:rsidRDefault="007317A2">
      <w:pPr>
        <w:pStyle w:val="ConsPlusNonformat"/>
        <w:jc w:val="both"/>
      </w:pPr>
      <w:r>
        <w:rPr>
          <w:sz w:val="18"/>
        </w:rPr>
        <w:t>└─┘                                                                           └─┘</w:t>
      </w:r>
    </w:p>
    <w:p w:rsidR="007317A2" w:rsidRDefault="007317A2">
      <w:pPr>
        <w:pStyle w:val="ConsPlusNormal"/>
        <w:ind w:firstLine="540"/>
        <w:jc w:val="both"/>
      </w:pPr>
    </w:p>
    <w:p w:rsidR="007317A2" w:rsidRDefault="007317A2">
      <w:pPr>
        <w:pStyle w:val="ConsPlusNormal"/>
        <w:ind w:firstLine="540"/>
        <w:jc w:val="both"/>
      </w:pPr>
    </w:p>
    <w:p w:rsidR="007317A2" w:rsidRDefault="007317A2">
      <w:pPr>
        <w:pStyle w:val="ConsPlusNormal"/>
        <w:ind w:firstLine="540"/>
        <w:jc w:val="both"/>
      </w:pPr>
    </w:p>
    <w:p w:rsidR="007317A2" w:rsidRDefault="007317A2">
      <w:pPr>
        <w:pStyle w:val="ConsPlusNormal"/>
        <w:ind w:firstLine="540"/>
        <w:jc w:val="both"/>
      </w:pPr>
    </w:p>
    <w:p w:rsidR="007317A2" w:rsidRDefault="007317A2">
      <w:pPr>
        <w:pStyle w:val="ConsPlusNormal"/>
        <w:ind w:firstLine="540"/>
        <w:jc w:val="both"/>
      </w:pPr>
    </w:p>
    <w:p w:rsidR="007317A2" w:rsidRDefault="007317A2">
      <w:pPr>
        <w:pStyle w:val="ConsPlusNormal"/>
        <w:jc w:val="right"/>
        <w:outlineLvl w:val="0"/>
      </w:pPr>
      <w:r>
        <w:t>Приложение N 2</w:t>
      </w:r>
    </w:p>
    <w:p w:rsidR="007317A2" w:rsidRDefault="007317A2">
      <w:pPr>
        <w:pStyle w:val="ConsPlusNormal"/>
        <w:jc w:val="both"/>
      </w:pPr>
    </w:p>
    <w:p w:rsidR="007317A2" w:rsidRDefault="007317A2">
      <w:pPr>
        <w:pStyle w:val="ConsPlusNormal"/>
        <w:jc w:val="right"/>
      </w:pPr>
      <w:r>
        <w:t>Утвержден</w:t>
      </w:r>
    </w:p>
    <w:p w:rsidR="007317A2" w:rsidRDefault="007317A2">
      <w:pPr>
        <w:pStyle w:val="ConsPlusNormal"/>
        <w:jc w:val="right"/>
      </w:pPr>
      <w:r>
        <w:t>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Title"/>
        <w:jc w:val="center"/>
      </w:pPr>
      <w:bookmarkStart w:id="257" w:name="P2208"/>
      <w:bookmarkEnd w:id="257"/>
      <w:r>
        <w:t>ПОРЯДОК ЗАПОЛНЕНИЯ РАСЧЕТА ПО СТРАХОВЫМ ВЗНОСАМ</w:t>
      </w:r>
    </w:p>
    <w:p w:rsidR="007317A2" w:rsidRDefault="007317A2">
      <w:pPr>
        <w:pStyle w:val="ConsPlusNormal"/>
        <w:jc w:val="both"/>
      </w:pPr>
    </w:p>
    <w:p w:rsidR="007317A2" w:rsidRDefault="007317A2">
      <w:pPr>
        <w:pStyle w:val="ConsPlusNormal"/>
        <w:jc w:val="center"/>
        <w:outlineLvl w:val="1"/>
      </w:pPr>
      <w:r>
        <w:t>I. Общие положения</w:t>
      </w:r>
    </w:p>
    <w:p w:rsidR="007317A2" w:rsidRDefault="007317A2">
      <w:pPr>
        <w:pStyle w:val="ConsPlusNormal"/>
        <w:jc w:val="both"/>
      </w:pPr>
    </w:p>
    <w:p w:rsidR="007317A2" w:rsidRDefault="007317A2">
      <w:pPr>
        <w:pStyle w:val="ConsPlusNormal"/>
        <w:ind w:firstLine="540"/>
        <w:jc w:val="both"/>
      </w:pPr>
      <w:r>
        <w:t xml:space="preserve">1.1. </w:t>
      </w:r>
      <w:hyperlink w:anchor="P46" w:history="1">
        <w:r>
          <w:rPr>
            <w:color w:val="0000FF"/>
          </w:rPr>
          <w:t>Расчет</w:t>
        </w:r>
      </w:hyperlink>
      <w:r>
        <w:t xml:space="preserve"> по страховым взносам (далее - расчет) заполняется плательщиками страховых взносов либо их представителями (далее - плательщики):</w:t>
      </w:r>
    </w:p>
    <w:p w:rsidR="007317A2" w:rsidRDefault="007317A2">
      <w:pPr>
        <w:pStyle w:val="ConsPlusNormal"/>
        <w:ind w:firstLine="540"/>
        <w:jc w:val="both"/>
      </w:pPr>
      <w:r>
        <w:t>лицами, производящими выплаты и иные вознаграждения физическим лицам (организациями, индивидуальными предпринимателями, физическими лицами, не являющимися индивидуальными предпринимателями);</w:t>
      </w:r>
    </w:p>
    <w:p w:rsidR="007317A2" w:rsidRDefault="007317A2">
      <w:pPr>
        <w:pStyle w:val="ConsPlusNormal"/>
        <w:ind w:firstLine="540"/>
        <w:jc w:val="both"/>
      </w:pPr>
      <w:r>
        <w:t>главами крестьянских (фермерских) хозяйств.</w:t>
      </w:r>
    </w:p>
    <w:p w:rsidR="007317A2" w:rsidRDefault="007317A2">
      <w:pPr>
        <w:pStyle w:val="ConsPlusNormal"/>
        <w:ind w:firstLine="540"/>
        <w:jc w:val="both"/>
      </w:pPr>
      <w:r>
        <w:t xml:space="preserve">1.2. При обнаружении плательщиком в поданном им в налоговый орган расчете факта неотражения или неполноты отражения сведений, а также ошибок, приводящих к занижению суммы страховых взносов, подлежащей уплате, плательщик обязан внести необходимые изменения в расчет и представить в налоговый орган уточненный расчет в порядке, установленном </w:t>
      </w:r>
      <w:hyperlink r:id="rId35" w:history="1">
        <w:r>
          <w:rPr>
            <w:color w:val="0000FF"/>
          </w:rPr>
          <w:t>статьей 81</w:t>
        </w:r>
      </w:hyperlink>
      <w:r>
        <w:t xml:space="preserve"> Налогового кодекса Российской Федерации (далее - Кодекс).</w:t>
      </w:r>
    </w:p>
    <w:p w:rsidR="007317A2" w:rsidRDefault="007317A2">
      <w:pPr>
        <w:pStyle w:val="ConsPlusNormal"/>
        <w:ind w:firstLine="540"/>
        <w:jc w:val="both"/>
      </w:pPr>
      <w:r>
        <w:t xml:space="preserve">При обнаружении плательщиком в поданном им в налоговый орган расчете недостоверных сведений, а также ошибок, не приводящих к занижению суммы страховых взносов, подлежащих уплате, плательщик вправе внести необходимые изменения в расчет и представить в налоговый орган уточненный расчет в порядке, установленном </w:t>
      </w:r>
      <w:hyperlink r:id="rId36" w:history="1">
        <w:r>
          <w:rPr>
            <w:color w:val="0000FF"/>
          </w:rPr>
          <w:t>статьей 81</w:t>
        </w:r>
      </w:hyperlink>
      <w:r>
        <w:t xml:space="preserve"> Кодекса.</w:t>
      </w:r>
    </w:p>
    <w:p w:rsidR="007317A2" w:rsidRDefault="007317A2">
      <w:pPr>
        <w:pStyle w:val="ConsPlusNormal"/>
        <w:ind w:firstLine="540"/>
        <w:jc w:val="both"/>
      </w:pPr>
      <w:r>
        <w:t xml:space="preserve">В уточненный расчет подлежат включению те разделы расчета и приложения к ним, которые ранее были представлены плательщиком в налоговый орган (за исключением </w:t>
      </w:r>
      <w:hyperlink w:anchor="P2030" w:history="1">
        <w:r>
          <w:rPr>
            <w:color w:val="0000FF"/>
          </w:rPr>
          <w:t>раздела 3</w:t>
        </w:r>
      </w:hyperlink>
      <w:r>
        <w:t xml:space="preserve"> "Персонифицированные сведения о застрахованных лицах"), с учетом внесенных в них изменений, а также иные разделы расчета и приложения к ним, в случае внесения в них изменений (дополнений).</w:t>
      </w:r>
    </w:p>
    <w:p w:rsidR="007317A2" w:rsidRDefault="007317A2">
      <w:pPr>
        <w:pStyle w:val="ConsPlusNormal"/>
        <w:ind w:firstLine="540"/>
        <w:jc w:val="both"/>
      </w:pPr>
      <w:r>
        <w:t xml:space="preserve">В уточненный расчет подлежит включению </w:t>
      </w:r>
      <w:hyperlink w:anchor="P2030" w:history="1">
        <w:r>
          <w:rPr>
            <w:color w:val="0000FF"/>
          </w:rPr>
          <w:t>раздел 3</w:t>
        </w:r>
      </w:hyperlink>
      <w:r>
        <w:t xml:space="preserve"> "Персонифицированные сведения о застрахованных лицах" в отношении тех физических лиц, в отношении которых производятся изменения (дополнения).</w:t>
      </w:r>
    </w:p>
    <w:p w:rsidR="007317A2" w:rsidRDefault="007317A2">
      <w:pPr>
        <w:pStyle w:val="ConsPlusNormal"/>
        <w:ind w:firstLine="540"/>
        <w:jc w:val="both"/>
      </w:pPr>
      <w:r>
        <w:t>При перерасчете сумм страховых взносов в периоде совершения ошибки (искажения) уточненные расчеты представляются в налоговый орган по форме, действовавшей в том расчетном (отчетном) периоде, за который производится перерасчет сумм страховых взносов.</w:t>
      </w:r>
    </w:p>
    <w:p w:rsidR="007317A2" w:rsidRDefault="007317A2">
      <w:pPr>
        <w:pStyle w:val="ConsPlusNormal"/>
        <w:jc w:val="both"/>
      </w:pPr>
    </w:p>
    <w:p w:rsidR="007317A2" w:rsidRDefault="007317A2">
      <w:pPr>
        <w:pStyle w:val="ConsPlusNormal"/>
        <w:jc w:val="center"/>
        <w:outlineLvl w:val="1"/>
      </w:pPr>
      <w:r>
        <w:t>II. Общие требования к порядку заполнения расчета</w:t>
      </w:r>
    </w:p>
    <w:p w:rsidR="007317A2" w:rsidRDefault="007317A2">
      <w:pPr>
        <w:pStyle w:val="ConsPlusNormal"/>
        <w:jc w:val="both"/>
      </w:pPr>
    </w:p>
    <w:p w:rsidR="007317A2" w:rsidRDefault="007317A2">
      <w:pPr>
        <w:pStyle w:val="ConsPlusNormal"/>
        <w:ind w:firstLine="540"/>
        <w:jc w:val="both"/>
      </w:pPr>
      <w:r>
        <w:t xml:space="preserve">2.1. </w:t>
      </w:r>
      <w:hyperlink w:anchor="P46" w:history="1">
        <w:r>
          <w:rPr>
            <w:color w:val="0000FF"/>
          </w:rPr>
          <w:t>Расчет</w:t>
        </w:r>
      </w:hyperlink>
      <w:r>
        <w:t xml:space="preserve"> включает в себя:</w:t>
      </w:r>
    </w:p>
    <w:p w:rsidR="007317A2" w:rsidRDefault="007317A2">
      <w:pPr>
        <w:pStyle w:val="ConsPlusNormal"/>
        <w:ind w:firstLine="540"/>
        <w:jc w:val="both"/>
      </w:pPr>
      <w:r>
        <w:t xml:space="preserve">титульный </w:t>
      </w:r>
      <w:hyperlink w:anchor="P46" w:history="1">
        <w:r>
          <w:rPr>
            <w:color w:val="0000FF"/>
          </w:rPr>
          <w:t>лист</w:t>
        </w:r>
      </w:hyperlink>
      <w:r>
        <w:t>;</w:t>
      </w:r>
    </w:p>
    <w:p w:rsidR="007317A2" w:rsidRDefault="007317A2">
      <w:pPr>
        <w:pStyle w:val="ConsPlusNormal"/>
        <w:ind w:firstLine="540"/>
        <w:jc w:val="both"/>
      </w:pPr>
      <w:hyperlink w:anchor="P156" w:history="1">
        <w:r>
          <w:rPr>
            <w:color w:val="0000FF"/>
          </w:rPr>
          <w:t>лист</w:t>
        </w:r>
      </w:hyperlink>
      <w:r>
        <w:t xml:space="preserve"> "Сведения о физическом лице, не являющемся индивидуальным предпринимателем";</w:t>
      </w:r>
    </w:p>
    <w:p w:rsidR="007317A2" w:rsidRDefault="007317A2">
      <w:pPr>
        <w:pStyle w:val="ConsPlusNormal"/>
        <w:ind w:firstLine="540"/>
        <w:jc w:val="both"/>
      </w:pPr>
      <w:hyperlink w:anchor="P245" w:history="1">
        <w:r>
          <w:rPr>
            <w:color w:val="0000FF"/>
          </w:rPr>
          <w:t>раздел 1</w:t>
        </w:r>
      </w:hyperlink>
      <w:r>
        <w:t xml:space="preserve"> "Сводные данные об обязательствах плательщика страховых взносов";</w:t>
      </w:r>
    </w:p>
    <w:p w:rsidR="007317A2" w:rsidRDefault="007317A2">
      <w:pPr>
        <w:pStyle w:val="ConsPlusNormal"/>
        <w:ind w:firstLine="540"/>
        <w:jc w:val="both"/>
      </w:pPr>
      <w:hyperlink w:anchor="P417" w:history="1">
        <w:r>
          <w:rPr>
            <w:color w:val="0000FF"/>
          </w:rPr>
          <w:t>приложение N 1</w:t>
        </w:r>
      </w:hyperlink>
      <w:r>
        <w:t xml:space="preserve"> "Расчет сумм страховых взносов на обязательное пенсионное и медицинское </w:t>
      </w:r>
      <w:r>
        <w:lastRenderedPageBreak/>
        <w:t>страхование" к разделу 1;</w:t>
      </w:r>
    </w:p>
    <w:p w:rsidR="007317A2" w:rsidRDefault="007317A2">
      <w:pPr>
        <w:pStyle w:val="ConsPlusNormal"/>
        <w:ind w:firstLine="540"/>
        <w:jc w:val="both"/>
      </w:pPr>
      <w:hyperlink w:anchor="P847" w:history="1">
        <w:r>
          <w:rPr>
            <w:color w:val="0000FF"/>
          </w:rPr>
          <w:t>приложение N 2</w:t>
        </w:r>
      </w:hyperlink>
      <w:r>
        <w:t xml:space="preserve"> "Расчет сумм страховых взносов на обязательное социальное страхование на случай временной нетрудоспособности и в связи с материнством" к разделу 1;</w:t>
      </w:r>
    </w:p>
    <w:p w:rsidR="007317A2" w:rsidRDefault="007317A2">
      <w:pPr>
        <w:pStyle w:val="ConsPlusNormal"/>
        <w:ind w:firstLine="540"/>
        <w:jc w:val="both"/>
      </w:pPr>
      <w:hyperlink w:anchor="P1033" w:history="1">
        <w:r>
          <w:rPr>
            <w:color w:val="0000FF"/>
          </w:rPr>
          <w:t>приложение N 3</w:t>
        </w:r>
      </w:hyperlink>
      <w:r>
        <w:t xml:space="preserve"> "Расходы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 к разделу 1;</w:t>
      </w:r>
    </w:p>
    <w:p w:rsidR="007317A2" w:rsidRDefault="007317A2">
      <w:pPr>
        <w:pStyle w:val="ConsPlusNormal"/>
        <w:ind w:firstLine="540"/>
        <w:jc w:val="both"/>
      </w:pPr>
      <w:hyperlink w:anchor="P1143" w:history="1">
        <w:r>
          <w:rPr>
            <w:color w:val="0000FF"/>
          </w:rPr>
          <w:t>приложение N 4</w:t>
        </w:r>
      </w:hyperlink>
      <w:r>
        <w:t xml:space="preserve"> "Выплаты, произведенные за счет средств, финансируемых из федерального бюджета" к разделу 1;</w:t>
      </w:r>
    </w:p>
    <w:p w:rsidR="007317A2" w:rsidRDefault="007317A2">
      <w:pPr>
        <w:pStyle w:val="ConsPlusNormal"/>
        <w:ind w:firstLine="540"/>
        <w:jc w:val="both"/>
      </w:pPr>
      <w:hyperlink w:anchor="P1318" w:history="1">
        <w:r>
          <w:rPr>
            <w:color w:val="0000FF"/>
          </w:rPr>
          <w:t>приложение N 5</w:t>
        </w:r>
      </w:hyperlink>
      <w:r>
        <w:t xml:space="preserve"> "Расчет соответствия условиям применения пониженного тарифа страховых взносов плательщиками, указанными в подпункте 3 пункта 1 статьи 427 Налогового кодекса Российской Федерации" к разделу 1;</w:t>
      </w:r>
    </w:p>
    <w:p w:rsidR="007317A2" w:rsidRDefault="007317A2">
      <w:pPr>
        <w:pStyle w:val="ConsPlusNormal"/>
        <w:ind w:firstLine="540"/>
        <w:jc w:val="both"/>
      </w:pPr>
      <w:hyperlink w:anchor="P1381" w:history="1">
        <w:r>
          <w:rPr>
            <w:color w:val="0000FF"/>
          </w:rPr>
          <w:t>приложение N 6</w:t>
        </w:r>
      </w:hyperlink>
      <w:r>
        <w:t xml:space="preserve"> "Расчет соответствия условиям применения пониженного тарифа страховых взносов плательщиками, указанными в подпункте 5 пункта 1 статьи 427 Налогового кодекса Российской Федерации" к разделу 1;</w:t>
      </w:r>
    </w:p>
    <w:p w:rsidR="007317A2" w:rsidRDefault="007317A2">
      <w:pPr>
        <w:pStyle w:val="ConsPlusNormal"/>
        <w:ind w:firstLine="540"/>
        <w:jc w:val="both"/>
      </w:pPr>
      <w:hyperlink w:anchor="P1416" w:history="1">
        <w:r>
          <w:rPr>
            <w:color w:val="0000FF"/>
          </w:rPr>
          <w:t>приложение N 7</w:t>
        </w:r>
      </w:hyperlink>
      <w:r>
        <w:t xml:space="preserve"> "Расчет соответствия условиям применения пониженного тарифа страховых взносов плательщиками, указанными в подпункте 7 пункта 1 статьи 427 Налогового кодекса Российской Федерации" к разделу 1;</w:t>
      </w:r>
    </w:p>
    <w:p w:rsidR="007317A2" w:rsidRDefault="007317A2">
      <w:pPr>
        <w:pStyle w:val="ConsPlusNormal"/>
        <w:ind w:firstLine="540"/>
        <w:jc w:val="both"/>
      </w:pPr>
      <w:hyperlink w:anchor="P1476" w:history="1">
        <w:r>
          <w:rPr>
            <w:color w:val="0000FF"/>
          </w:rPr>
          <w:t>приложение N 8</w:t>
        </w:r>
      </w:hyperlink>
      <w:r>
        <w:t xml:space="preserve"> "Сведения, необходимые для применения пониженного тарифа страховых взносов плательщиками, указанными в подпункте 9 пункта 1 статьи 427 Налогового кодекса Российской Федерации" к разделу 1;</w:t>
      </w:r>
    </w:p>
    <w:p w:rsidR="007317A2" w:rsidRDefault="007317A2">
      <w:pPr>
        <w:pStyle w:val="ConsPlusNormal"/>
        <w:ind w:firstLine="540"/>
        <w:jc w:val="both"/>
      </w:pPr>
      <w:hyperlink w:anchor="P1590" w:history="1">
        <w:r>
          <w:rPr>
            <w:color w:val="0000FF"/>
          </w:rPr>
          <w:t>приложение N 9</w:t>
        </w:r>
      </w:hyperlink>
      <w:r>
        <w:t xml:space="preserve"> "Сведения, необходимые для применения тарифа страховых взносов, установленного абзацем вторым подпункта 2 пункта 2 статьи 425 (абзацем вторым подпункта 2 статьи 426) Налогового кодекса Российской Федерации" к разделу 1;</w:t>
      </w:r>
    </w:p>
    <w:p w:rsidR="007317A2" w:rsidRDefault="007317A2">
      <w:pPr>
        <w:pStyle w:val="ConsPlusNormal"/>
        <w:ind w:firstLine="540"/>
        <w:jc w:val="both"/>
      </w:pPr>
      <w:hyperlink w:anchor="P1691" w:history="1">
        <w:r>
          <w:rPr>
            <w:color w:val="0000FF"/>
          </w:rPr>
          <w:t>приложение N 10</w:t>
        </w:r>
      </w:hyperlink>
      <w:r>
        <w:t xml:space="preserve"> "Сведения, необходимые для применения положения подпункта 1 пункта 3 статьи 422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к разделу 1;</w:t>
      </w:r>
    </w:p>
    <w:p w:rsidR="007317A2" w:rsidRDefault="007317A2">
      <w:pPr>
        <w:pStyle w:val="ConsPlusNormal"/>
        <w:ind w:firstLine="540"/>
        <w:jc w:val="both"/>
      </w:pPr>
      <w:hyperlink w:anchor="P1908" w:history="1">
        <w:r>
          <w:rPr>
            <w:color w:val="0000FF"/>
          </w:rPr>
          <w:t>раздел 2</w:t>
        </w:r>
      </w:hyperlink>
      <w:r>
        <w:t xml:space="preserve"> "Сводные данные об обязательствах плательщиков страховых взносов глав крестьянских (фермерских) хозяйств";</w:t>
      </w:r>
    </w:p>
    <w:p w:rsidR="007317A2" w:rsidRDefault="007317A2">
      <w:pPr>
        <w:pStyle w:val="ConsPlusNormal"/>
        <w:ind w:firstLine="540"/>
        <w:jc w:val="both"/>
      </w:pPr>
      <w:hyperlink w:anchor="P1948" w:history="1">
        <w:r>
          <w:rPr>
            <w:color w:val="0000FF"/>
          </w:rPr>
          <w:t>приложение 1</w:t>
        </w:r>
      </w:hyperlink>
      <w:r>
        <w:t xml:space="preserve"> "Расчет сумм страховых взносов, подлежащих уплате за главу и членов крестьянского (фермерского) хозяйства" к разделу 2;</w:t>
      </w:r>
    </w:p>
    <w:p w:rsidR="007317A2" w:rsidRDefault="007317A2">
      <w:pPr>
        <w:pStyle w:val="ConsPlusNormal"/>
        <w:ind w:firstLine="540"/>
        <w:jc w:val="both"/>
      </w:pPr>
      <w:hyperlink w:anchor="P2030" w:history="1">
        <w:r>
          <w:rPr>
            <w:color w:val="0000FF"/>
          </w:rPr>
          <w:t>раздел 3</w:t>
        </w:r>
      </w:hyperlink>
      <w:r>
        <w:t xml:space="preserve"> "Персонифицированные сведения о застрахованных лицах".</w:t>
      </w:r>
    </w:p>
    <w:p w:rsidR="007317A2" w:rsidRDefault="007317A2">
      <w:pPr>
        <w:pStyle w:val="ConsPlusNormal"/>
        <w:ind w:firstLine="540"/>
        <w:jc w:val="both"/>
      </w:pPr>
      <w:r>
        <w:t xml:space="preserve">2.2. Титульный </w:t>
      </w:r>
      <w:hyperlink w:anchor="P46" w:history="1">
        <w:r>
          <w:rPr>
            <w:color w:val="0000FF"/>
          </w:rPr>
          <w:t>лист</w:t>
        </w:r>
      </w:hyperlink>
      <w:r>
        <w:t xml:space="preserve"> расчета заполняют все плательщики.</w:t>
      </w:r>
    </w:p>
    <w:p w:rsidR="007317A2" w:rsidRDefault="007317A2">
      <w:pPr>
        <w:pStyle w:val="ConsPlusNormal"/>
        <w:ind w:firstLine="540"/>
        <w:jc w:val="both"/>
      </w:pPr>
      <w:r>
        <w:t xml:space="preserve">2.3. </w:t>
      </w:r>
      <w:hyperlink w:anchor="P46" w:history="1">
        <w:r>
          <w:rPr>
            <w:color w:val="0000FF"/>
          </w:rPr>
          <w:t>Лист</w:t>
        </w:r>
      </w:hyperlink>
      <w:r>
        <w:t xml:space="preserve"> "Сведения о физическом лице, не являющемся индивидуальным предпринимателем" заполняют физические лица, не являющиеся индивидуальными предпринимателями, не указавшие в расчете свой ИНН (идентификационный номер налогоплательщика) (далее - ИНН).</w:t>
      </w:r>
    </w:p>
    <w:p w:rsidR="007317A2" w:rsidRDefault="007317A2">
      <w:pPr>
        <w:pStyle w:val="ConsPlusNormal"/>
        <w:ind w:firstLine="540"/>
        <w:jc w:val="both"/>
      </w:pPr>
      <w:r>
        <w:t xml:space="preserve">2.4. </w:t>
      </w:r>
      <w:hyperlink w:anchor="P245" w:history="1">
        <w:r>
          <w:rPr>
            <w:color w:val="0000FF"/>
          </w:rPr>
          <w:t>Раздел 1</w:t>
        </w:r>
      </w:hyperlink>
      <w:r>
        <w:t xml:space="preserve">, </w:t>
      </w:r>
      <w:hyperlink w:anchor="P424" w:history="1">
        <w:r>
          <w:rPr>
            <w:color w:val="0000FF"/>
          </w:rPr>
          <w:t>подразделы 1.1</w:t>
        </w:r>
      </w:hyperlink>
      <w:r>
        <w:t xml:space="preserve"> и </w:t>
      </w:r>
      <w:hyperlink w:anchor="P527" w:history="1">
        <w:r>
          <w:rPr>
            <w:color w:val="0000FF"/>
          </w:rPr>
          <w:t>1.2</w:t>
        </w:r>
      </w:hyperlink>
      <w:r>
        <w:t xml:space="preserve"> </w:t>
      </w:r>
      <w:hyperlink w:anchor="P417" w:history="1">
        <w:r>
          <w:rPr>
            <w:color w:val="0000FF"/>
          </w:rPr>
          <w:t>приложения N 1</w:t>
        </w:r>
      </w:hyperlink>
      <w:r>
        <w:t xml:space="preserve"> к разделу 1, </w:t>
      </w:r>
      <w:hyperlink w:anchor="P847" w:history="1">
        <w:r>
          <w:rPr>
            <w:color w:val="0000FF"/>
          </w:rPr>
          <w:t>приложение N 2</w:t>
        </w:r>
      </w:hyperlink>
      <w:r>
        <w:t xml:space="preserve"> к разделу 1, </w:t>
      </w:r>
      <w:hyperlink w:anchor="P2030" w:history="1">
        <w:r>
          <w:rPr>
            <w:color w:val="0000FF"/>
          </w:rPr>
          <w:t>раздел 3</w:t>
        </w:r>
      </w:hyperlink>
      <w:r>
        <w:t xml:space="preserve"> включаются в состав представляемого в налоговые органы расчета лицами, производящими выплаты и иные вознаграждения физическим лицам.</w:t>
      </w:r>
    </w:p>
    <w:p w:rsidR="007317A2" w:rsidRDefault="007317A2">
      <w:pPr>
        <w:pStyle w:val="ConsPlusNormal"/>
        <w:ind w:firstLine="540"/>
        <w:jc w:val="both"/>
      </w:pPr>
      <w:r>
        <w:t xml:space="preserve">2.5. </w:t>
      </w:r>
      <w:hyperlink w:anchor="P1908" w:history="1">
        <w:r>
          <w:rPr>
            <w:color w:val="0000FF"/>
          </w:rPr>
          <w:t>Раздел 2</w:t>
        </w:r>
      </w:hyperlink>
      <w:r>
        <w:t xml:space="preserve"> и </w:t>
      </w:r>
      <w:hyperlink w:anchor="P1948" w:history="1">
        <w:r>
          <w:rPr>
            <w:color w:val="0000FF"/>
          </w:rPr>
          <w:t>приложение N 1</w:t>
        </w:r>
      </w:hyperlink>
      <w:r>
        <w:t xml:space="preserve"> к разделу 2 включаются в состав представляемого в налоговые органы расчета плательщиками - главами крестьянских (фермерских) хозяйств.</w:t>
      </w:r>
    </w:p>
    <w:p w:rsidR="007317A2" w:rsidRDefault="007317A2">
      <w:pPr>
        <w:pStyle w:val="ConsPlusNormal"/>
        <w:ind w:firstLine="540"/>
        <w:jc w:val="both"/>
      </w:pPr>
      <w:r>
        <w:t xml:space="preserve">2.6. </w:t>
      </w:r>
      <w:hyperlink w:anchor="P603" w:history="1">
        <w:r>
          <w:rPr>
            <w:color w:val="0000FF"/>
          </w:rPr>
          <w:t>Подразделы 1.3.1</w:t>
        </w:r>
      </w:hyperlink>
      <w:r>
        <w:t xml:space="preserve">, </w:t>
      </w:r>
      <w:hyperlink w:anchor="P678" w:history="1">
        <w:r>
          <w:rPr>
            <w:color w:val="0000FF"/>
          </w:rPr>
          <w:t>1.3.2</w:t>
        </w:r>
      </w:hyperlink>
      <w:r>
        <w:t xml:space="preserve">, 1.3.3, </w:t>
      </w:r>
      <w:hyperlink w:anchor="P771" w:history="1">
        <w:r>
          <w:rPr>
            <w:color w:val="0000FF"/>
          </w:rPr>
          <w:t>1.4</w:t>
        </w:r>
      </w:hyperlink>
      <w:r>
        <w:t xml:space="preserve"> </w:t>
      </w:r>
      <w:hyperlink w:anchor="P417" w:history="1">
        <w:r>
          <w:rPr>
            <w:color w:val="0000FF"/>
          </w:rPr>
          <w:t>приложения N 1</w:t>
        </w:r>
      </w:hyperlink>
      <w:r>
        <w:t xml:space="preserve"> к разделу 1, </w:t>
      </w:r>
      <w:hyperlink w:anchor="P1318" w:history="1">
        <w:r>
          <w:rPr>
            <w:color w:val="0000FF"/>
          </w:rPr>
          <w:t>приложения N 5</w:t>
        </w:r>
      </w:hyperlink>
      <w:r>
        <w:t xml:space="preserve"> - </w:t>
      </w:r>
      <w:hyperlink w:anchor="P1691" w:history="1">
        <w:r>
          <w:rPr>
            <w:color w:val="0000FF"/>
          </w:rPr>
          <w:t>10</w:t>
        </w:r>
      </w:hyperlink>
      <w:r>
        <w:t xml:space="preserve"> к разделу 1 включаются в состав представляемого в налоговые органы расчета при применении плательщиками соответствующих тарифов страховых взносов.</w:t>
      </w:r>
    </w:p>
    <w:p w:rsidR="007317A2" w:rsidRDefault="007317A2">
      <w:pPr>
        <w:pStyle w:val="ConsPlusNormal"/>
        <w:ind w:firstLine="540"/>
        <w:jc w:val="both"/>
      </w:pPr>
      <w:r>
        <w:t xml:space="preserve">2.7. </w:t>
      </w:r>
      <w:hyperlink w:anchor="P1033" w:history="1">
        <w:r>
          <w:rPr>
            <w:color w:val="0000FF"/>
          </w:rPr>
          <w:t>Приложения N 3</w:t>
        </w:r>
      </w:hyperlink>
      <w:r>
        <w:t xml:space="preserve"> и </w:t>
      </w:r>
      <w:hyperlink w:anchor="P1143" w:history="1">
        <w:r>
          <w:rPr>
            <w:color w:val="0000FF"/>
          </w:rPr>
          <w:t>N 4</w:t>
        </w:r>
      </w:hyperlink>
      <w:r>
        <w:t xml:space="preserve"> к разделу 1 включаются в состав представляемого в налоговые органы расчета при произведении плательщиками расходов на выплату страхового обеспечения по обязательному социальному страхованию на случай временной нетрудоспособности и в связи с материнством.</w:t>
      </w:r>
    </w:p>
    <w:p w:rsidR="007317A2" w:rsidRDefault="007317A2">
      <w:pPr>
        <w:pStyle w:val="ConsPlusNormal"/>
        <w:ind w:firstLine="540"/>
        <w:jc w:val="both"/>
      </w:pPr>
      <w:r>
        <w:t xml:space="preserve">2.8. </w:t>
      </w:r>
      <w:hyperlink w:anchor="P46" w:history="1">
        <w:r>
          <w:rPr>
            <w:color w:val="0000FF"/>
          </w:rPr>
          <w:t>Расчет</w:t>
        </w:r>
      </w:hyperlink>
      <w:r>
        <w:t xml:space="preserve"> заполняется на основании данных учета доходов, начисленных и выплаченных </w:t>
      </w:r>
      <w:r>
        <w:lastRenderedPageBreak/>
        <w:t>физическим лицам плательщиками.</w:t>
      </w:r>
    </w:p>
    <w:p w:rsidR="007317A2" w:rsidRDefault="007317A2">
      <w:pPr>
        <w:pStyle w:val="ConsPlusNormal"/>
        <w:ind w:firstLine="540"/>
        <w:jc w:val="both"/>
      </w:pPr>
      <w:r>
        <w:t>2.9. Каждому показателю расчета соответствует одно поле, состоящее из определенного количества знакомест. В каждом поле указывается только один показатель.</w:t>
      </w:r>
    </w:p>
    <w:p w:rsidR="007317A2" w:rsidRDefault="007317A2">
      <w:pPr>
        <w:pStyle w:val="ConsPlusNormal"/>
        <w:ind w:firstLine="540"/>
        <w:jc w:val="both"/>
      </w:pPr>
      <w:r>
        <w:t>Исключение составляют показатели, значением которых являются дата или десятичная дробь.</w:t>
      </w:r>
    </w:p>
    <w:p w:rsidR="007317A2" w:rsidRDefault="007317A2">
      <w:pPr>
        <w:pStyle w:val="ConsPlusNormal"/>
        <w:ind w:firstLine="540"/>
        <w:jc w:val="both"/>
      </w:pPr>
      <w:r>
        <w:t>Для указания даты используются по порядку три поля: день (поле из двух знакомест), месяц (поле из двух знакомест) и год (поле из четырех знакомест), разделенные знаком "." ("точка").</w:t>
      </w:r>
    </w:p>
    <w:p w:rsidR="007317A2" w:rsidRDefault="007317A2">
      <w:pPr>
        <w:pStyle w:val="ConsPlusNormal"/>
        <w:ind w:firstLine="540"/>
        <w:jc w:val="both"/>
      </w:pPr>
      <w:r>
        <w:t>Для десятичной дроби используются два поля, разделенные знаком "точка". Первое поле соответствует целой части десятичной дроби, второе - дробной части десятичной дроби.</w:t>
      </w:r>
    </w:p>
    <w:p w:rsidR="007317A2" w:rsidRDefault="007317A2">
      <w:pPr>
        <w:pStyle w:val="ConsPlusNormal"/>
        <w:ind w:firstLine="540"/>
        <w:jc w:val="both"/>
      </w:pPr>
      <w:r>
        <w:t xml:space="preserve">2.10. Страницы расчета имеют сквозную нумерацию, начиная с титульного </w:t>
      </w:r>
      <w:hyperlink w:anchor="P46" w:history="1">
        <w:r>
          <w:rPr>
            <w:color w:val="0000FF"/>
          </w:rPr>
          <w:t>листа</w:t>
        </w:r>
      </w:hyperlink>
      <w:r>
        <w:t>, вне зависимости от наличия (отсутствия) и количества заполняемых разделов. Порядковый номер страницы проставляется в определенном для нумерации поле.</w:t>
      </w:r>
    </w:p>
    <w:p w:rsidR="007317A2" w:rsidRDefault="007317A2">
      <w:pPr>
        <w:pStyle w:val="ConsPlusNormal"/>
        <w:ind w:firstLine="540"/>
        <w:jc w:val="both"/>
      </w:pPr>
      <w:r>
        <w:t>Показатель номера страницы (поле "Стр."), имеющий три знакоместа, записывается следующим образом.</w:t>
      </w:r>
    </w:p>
    <w:p w:rsidR="007317A2" w:rsidRDefault="007317A2">
      <w:pPr>
        <w:pStyle w:val="ConsPlusNormal"/>
        <w:ind w:firstLine="540"/>
        <w:jc w:val="both"/>
      </w:pPr>
      <w:r>
        <w:t>Например, для первой страницы - "001"; для тридцать третьей - "033".</w:t>
      </w:r>
    </w:p>
    <w:p w:rsidR="007317A2" w:rsidRDefault="007317A2">
      <w:pPr>
        <w:pStyle w:val="ConsPlusNormal"/>
        <w:ind w:firstLine="540"/>
        <w:jc w:val="both"/>
      </w:pPr>
      <w:r>
        <w:t>2.11. Заполнение полей расчета значениями текстовых, числовых, кодовых показателей осуществляется слева направо, начиная с первого (левого) знакоместа.</w:t>
      </w:r>
    </w:p>
    <w:p w:rsidR="007317A2" w:rsidRDefault="007317A2">
      <w:pPr>
        <w:pStyle w:val="ConsPlusNormal"/>
        <w:ind w:firstLine="540"/>
        <w:jc w:val="both"/>
      </w:pPr>
      <w:r>
        <w:t xml:space="preserve">2.12. При заполнении поля "Код по ОКТМО", под который отводится одиннадцать знакомест, свободные знакоместа справа от значения кода в случае, если код </w:t>
      </w:r>
      <w:hyperlink r:id="rId37" w:history="1">
        <w:r>
          <w:rPr>
            <w:color w:val="0000FF"/>
          </w:rPr>
          <w:t>ОКТМО</w:t>
        </w:r>
      </w:hyperlink>
      <w:r>
        <w:t xml:space="preserve"> имеет восемь знаков, не подлежат заполнению дополнительными символами (заполняются прочерками). Например, для восьмизначного кода </w:t>
      </w:r>
      <w:hyperlink r:id="rId38" w:history="1">
        <w:r>
          <w:rPr>
            <w:color w:val="0000FF"/>
          </w:rPr>
          <w:t>ОКТМО</w:t>
        </w:r>
      </w:hyperlink>
      <w:r>
        <w:t xml:space="preserve"> - "12445698" в поле "Код по ОКТМО" записывается одиннадцатизначное значение "12445698-".</w:t>
      </w:r>
    </w:p>
    <w:p w:rsidR="007317A2" w:rsidRDefault="007317A2">
      <w:pPr>
        <w:pStyle w:val="ConsPlusNormal"/>
        <w:ind w:firstLine="540"/>
        <w:jc w:val="both"/>
      </w:pPr>
      <w:r>
        <w:t>2.13. При заполнении титульного листа, разделов, приложений к разделам, а также подразделов приложений к разделам расчета, в полях "ИНН" и "КПП" проставляется ИНН и КПП плательщика; в поле "Стр." отражается порядковый номер страницы.</w:t>
      </w:r>
    </w:p>
    <w:p w:rsidR="007317A2" w:rsidRDefault="007317A2">
      <w:pPr>
        <w:pStyle w:val="ConsPlusNormal"/>
        <w:ind w:firstLine="540"/>
        <w:jc w:val="both"/>
      </w:pPr>
      <w:r>
        <w:t>На каждой странице разделов, приложений к разделам, а также подразделов приложений к разделам расчета, также заполняется поле "Фамилия _________ И. ______ О.".</w:t>
      </w:r>
    </w:p>
    <w:p w:rsidR="007317A2" w:rsidRDefault="007317A2">
      <w:pPr>
        <w:pStyle w:val="ConsPlusNormal"/>
        <w:ind w:firstLine="540"/>
        <w:jc w:val="both"/>
      </w:pPr>
      <w:r>
        <w:t>В случае не указания ИНН физическим лицом, не являющимся индивидуальным предпринимателем, заполняется порядковый номер страницы и поле "Фамилия _______ И. ______ О. ______".</w:t>
      </w:r>
    </w:p>
    <w:p w:rsidR="007317A2" w:rsidRDefault="007317A2">
      <w:pPr>
        <w:pStyle w:val="ConsPlusNormal"/>
        <w:ind w:firstLine="540"/>
        <w:jc w:val="both"/>
      </w:pPr>
      <w:r>
        <w:t xml:space="preserve">2.14. Все значения стоимостных показателей, отражаемых в </w:t>
      </w:r>
      <w:hyperlink w:anchor="P245" w:history="1">
        <w:r>
          <w:rPr>
            <w:color w:val="0000FF"/>
          </w:rPr>
          <w:t>разделах 1</w:t>
        </w:r>
      </w:hyperlink>
      <w:r>
        <w:t xml:space="preserve"> - </w:t>
      </w:r>
      <w:hyperlink w:anchor="P2030" w:history="1">
        <w:r>
          <w:rPr>
            <w:color w:val="0000FF"/>
          </w:rPr>
          <w:t>3</w:t>
        </w:r>
      </w:hyperlink>
      <w:r>
        <w:t xml:space="preserve">, </w:t>
      </w:r>
      <w:hyperlink w:anchor="P417" w:history="1">
        <w:r>
          <w:rPr>
            <w:color w:val="0000FF"/>
          </w:rPr>
          <w:t>приложениях N 1</w:t>
        </w:r>
      </w:hyperlink>
      <w:r>
        <w:t xml:space="preserve"> - </w:t>
      </w:r>
      <w:hyperlink w:anchor="P1691" w:history="1">
        <w:r>
          <w:rPr>
            <w:color w:val="0000FF"/>
          </w:rPr>
          <w:t>10</w:t>
        </w:r>
      </w:hyperlink>
      <w:r>
        <w:t xml:space="preserve"> к разделу 1, </w:t>
      </w:r>
      <w:hyperlink w:anchor="P1948" w:history="1">
        <w:r>
          <w:rPr>
            <w:color w:val="0000FF"/>
          </w:rPr>
          <w:t>приложении N 1</w:t>
        </w:r>
      </w:hyperlink>
      <w:r>
        <w:t xml:space="preserve"> к разделу 2 расчета, указываются в рублях и копейках.</w:t>
      </w:r>
    </w:p>
    <w:p w:rsidR="007317A2" w:rsidRDefault="007317A2">
      <w:pPr>
        <w:pStyle w:val="ConsPlusNormal"/>
        <w:ind w:firstLine="540"/>
        <w:jc w:val="both"/>
      </w:pPr>
      <w:r>
        <w:t>2.15. При заполнении полей формы расчета должны использоваться чернила черного, фиолетового или синего цвета.</w:t>
      </w:r>
    </w:p>
    <w:p w:rsidR="007317A2" w:rsidRDefault="007317A2">
      <w:pPr>
        <w:pStyle w:val="ConsPlusNormal"/>
        <w:ind w:firstLine="540"/>
        <w:jc w:val="both"/>
      </w:pPr>
      <w:r>
        <w:t>2.16. Заполнение текстовых полей формы расчета осуществляется заглавными печатными символами.</w:t>
      </w:r>
    </w:p>
    <w:p w:rsidR="007317A2" w:rsidRDefault="007317A2">
      <w:pPr>
        <w:pStyle w:val="ConsPlusNormal"/>
        <w:ind w:firstLine="540"/>
        <w:jc w:val="both"/>
      </w:pPr>
      <w:r>
        <w:t>2.17. Не допускается исправление ошибок с помощью корректирующего или иного аналогичного средства.</w:t>
      </w:r>
    </w:p>
    <w:p w:rsidR="007317A2" w:rsidRDefault="007317A2">
      <w:pPr>
        <w:pStyle w:val="ConsPlusNormal"/>
        <w:ind w:firstLine="540"/>
        <w:jc w:val="both"/>
      </w:pPr>
      <w:r>
        <w:t>2.18. Не допускается двусторонняя печать расчета на бумажном носителе.</w:t>
      </w:r>
    </w:p>
    <w:p w:rsidR="007317A2" w:rsidRDefault="007317A2">
      <w:pPr>
        <w:pStyle w:val="ConsPlusNormal"/>
        <w:ind w:firstLine="540"/>
        <w:jc w:val="both"/>
      </w:pPr>
      <w:r>
        <w:t>2.19. Не допускается скрепление листов расчета, приводящее к порче бумажного носителя.</w:t>
      </w:r>
    </w:p>
    <w:p w:rsidR="007317A2" w:rsidRDefault="007317A2">
      <w:pPr>
        <w:pStyle w:val="ConsPlusNormal"/>
        <w:ind w:firstLine="540"/>
        <w:jc w:val="both"/>
      </w:pPr>
      <w:r>
        <w:t>2.20. 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поля проставляется прочерк.</w:t>
      </w:r>
    </w:p>
    <w:p w:rsidR="007317A2" w:rsidRDefault="007317A2">
      <w:pPr>
        <w:pStyle w:val="ConsPlusNormal"/>
        <w:ind w:firstLine="540"/>
        <w:jc w:val="both"/>
      </w:pPr>
      <w:r>
        <w:t>Прочерк представляет собой прямую линию, проведенную посередине знакомест по всей длине показателя.</w:t>
      </w:r>
    </w:p>
    <w:p w:rsidR="007317A2" w:rsidRDefault="007317A2">
      <w:pPr>
        <w:pStyle w:val="ConsPlusNormal"/>
        <w:ind w:firstLine="540"/>
        <w:jc w:val="both"/>
      </w:pPr>
      <w:r>
        <w:t>В случае, 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десятизначного ИНН организации "5024002119" в поле ИНН из двенадцати знакомест показатель заполняется следующим образом: "5024002119--".</w:t>
      </w:r>
    </w:p>
    <w:p w:rsidR="007317A2" w:rsidRDefault="007317A2">
      <w:pPr>
        <w:pStyle w:val="ConsPlusNormal"/>
        <w:ind w:firstLine="540"/>
        <w:jc w:val="both"/>
      </w:pPr>
      <w: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 Например, если показатель имеет значение "1234356.234", то он записывается в двух полях по десять знакомест каждое следующим образом: "1234356-" в первом поле, знак "." или "/" между полями и "234-" во втором поле.</w:t>
      </w:r>
    </w:p>
    <w:p w:rsidR="007317A2" w:rsidRDefault="007317A2">
      <w:pPr>
        <w:pStyle w:val="ConsPlusNormal"/>
        <w:ind w:firstLine="540"/>
        <w:jc w:val="both"/>
      </w:pPr>
      <w:r>
        <w:lastRenderedPageBreak/>
        <w:t>2.21. При представлении расчета, подготовленного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показателей не должны изменяться. Печать знаков должна выполняться шрифтом Courier New высотой 16 - 18 пунктов.</w:t>
      </w:r>
    </w:p>
    <w:p w:rsidR="007317A2" w:rsidRDefault="007317A2">
      <w:pPr>
        <w:pStyle w:val="ConsPlusNormal"/>
        <w:ind w:firstLine="540"/>
        <w:jc w:val="both"/>
      </w:pPr>
      <w:r>
        <w:t>2.22. При представлении в налоговый орган по месту учета организацией-правопреемником расчета за последний расчетный (отчетный) налоговый период и уточненных расчета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в титульном листе по полю "По месту нахождения (учета) (код)" указывается код "217", а в верхней его части указываются ИНН и КПП (код причины постановки на учет по месту нахождения организации) (далее - КПП) организации-правопреемника. В поле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указывается наименование реорганизованной организации.</w:t>
      </w:r>
    </w:p>
    <w:p w:rsidR="007317A2" w:rsidRDefault="007317A2">
      <w:pPr>
        <w:pStyle w:val="ConsPlusNormal"/>
        <w:ind w:firstLine="540"/>
        <w:jc w:val="both"/>
      </w:pPr>
      <w:r>
        <w:t xml:space="preserve">В </w:t>
      </w:r>
      <w:hyperlink w:anchor="P75" w:history="1">
        <w:r>
          <w:rPr>
            <w:color w:val="0000FF"/>
          </w:rPr>
          <w:t>поле</w:t>
        </w:r>
      </w:hyperlink>
      <w:r>
        <w:t xml:space="preserve"> "ИНН/КПП реорганизованной организации" указываются, соответственно, ИНН и КПП, которые были присвоены организации до реорганизации налоговым органом по месту ее нахождения.</w:t>
      </w:r>
    </w:p>
    <w:p w:rsidR="007317A2" w:rsidRDefault="007317A2">
      <w:pPr>
        <w:pStyle w:val="ConsPlusNormal"/>
        <w:ind w:firstLine="540"/>
        <w:jc w:val="both"/>
      </w:pPr>
      <w:r>
        <w:t xml:space="preserve">В </w:t>
      </w:r>
      <w:hyperlink w:anchor="P245" w:history="1">
        <w:r>
          <w:rPr>
            <w:color w:val="0000FF"/>
          </w:rPr>
          <w:t>разделе 1</w:t>
        </w:r>
      </w:hyperlink>
      <w:r>
        <w:t xml:space="preserve"> расчетов указывается код </w:t>
      </w:r>
      <w:hyperlink r:id="rId39" w:history="1">
        <w:r>
          <w:rPr>
            <w:color w:val="0000FF"/>
          </w:rPr>
          <w:t>ОКТМО</w:t>
        </w:r>
      </w:hyperlink>
      <w:r>
        <w:t xml:space="preserve"> муниципального образования, межселенной территории, населенного пункта, входящего в состав муниципального образования, на территории которого находилась реорганизованная организация.</w:t>
      </w:r>
    </w:p>
    <w:p w:rsidR="007317A2" w:rsidRDefault="007317A2">
      <w:pPr>
        <w:pStyle w:val="ConsPlusNormal"/>
        <w:ind w:firstLine="540"/>
        <w:jc w:val="both"/>
      </w:pPr>
      <w:r>
        <w:t xml:space="preserve">Коды форм реорганизации (ликвидации) приведены в </w:t>
      </w:r>
      <w:hyperlink w:anchor="P2749" w:history="1">
        <w:r>
          <w:rPr>
            <w:color w:val="0000FF"/>
          </w:rPr>
          <w:t>приложении N 2</w:t>
        </w:r>
      </w:hyperlink>
      <w:r>
        <w:t xml:space="preserve"> к настоящему Порядку.</w:t>
      </w:r>
    </w:p>
    <w:p w:rsidR="007317A2" w:rsidRDefault="007317A2">
      <w:pPr>
        <w:pStyle w:val="ConsPlusNormal"/>
        <w:jc w:val="both"/>
      </w:pPr>
    </w:p>
    <w:p w:rsidR="007317A2" w:rsidRDefault="007317A2">
      <w:pPr>
        <w:pStyle w:val="ConsPlusNormal"/>
        <w:jc w:val="center"/>
        <w:outlineLvl w:val="1"/>
      </w:pPr>
      <w:r>
        <w:t>III. Порядок заполнения титульного листа расчета</w:t>
      </w:r>
    </w:p>
    <w:p w:rsidR="007317A2" w:rsidRDefault="007317A2">
      <w:pPr>
        <w:pStyle w:val="ConsPlusNormal"/>
        <w:jc w:val="both"/>
      </w:pPr>
    </w:p>
    <w:p w:rsidR="007317A2" w:rsidRDefault="007317A2">
      <w:pPr>
        <w:pStyle w:val="ConsPlusNormal"/>
        <w:ind w:firstLine="540"/>
        <w:jc w:val="both"/>
      </w:pPr>
      <w:r>
        <w:t xml:space="preserve">3.1. Титульный </w:t>
      </w:r>
      <w:hyperlink w:anchor="P46" w:history="1">
        <w:r>
          <w:rPr>
            <w:color w:val="0000FF"/>
          </w:rPr>
          <w:t>лист</w:t>
        </w:r>
      </w:hyperlink>
      <w:r>
        <w:t xml:space="preserve"> расчета заполняется плательщиком, кроме </w:t>
      </w:r>
      <w:hyperlink w:anchor="P87" w:history="1">
        <w:r>
          <w:rPr>
            <w:color w:val="0000FF"/>
          </w:rPr>
          <w:t>раздела</w:t>
        </w:r>
      </w:hyperlink>
      <w:r>
        <w:t xml:space="preserve"> "Заполняется работником налогового органа".</w:t>
      </w:r>
    </w:p>
    <w:p w:rsidR="007317A2" w:rsidRDefault="007317A2">
      <w:pPr>
        <w:pStyle w:val="ConsPlusNormal"/>
        <w:ind w:firstLine="540"/>
        <w:jc w:val="both"/>
      </w:pPr>
      <w:r>
        <w:t xml:space="preserve">3.2. В </w:t>
      </w:r>
      <w:hyperlink w:anchor="P38" w:history="1">
        <w:r>
          <w:rPr>
            <w:color w:val="0000FF"/>
          </w:rPr>
          <w:t>поле</w:t>
        </w:r>
      </w:hyperlink>
      <w:r>
        <w:t xml:space="preserve"> "ИНН" для физического лица ИНН указывается в соответствии со свидетельством о постановке на учет физического лица в налоговом органе.</w:t>
      </w:r>
    </w:p>
    <w:p w:rsidR="007317A2" w:rsidRDefault="007317A2">
      <w:pPr>
        <w:pStyle w:val="ConsPlusNormal"/>
        <w:ind w:firstLine="540"/>
        <w:jc w:val="both"/>
      </w:pPr>
      <w:bookmarkStart w:id="258" w:name="P2279"/>
      <w:bookmarkEnd w:id="258"/>
      <w:r>
        <w:t xml:space="preserve">3.3. В </w:t>
      </w:r>
      <w:hyperlink w:anchor="P38" w:history="1">
        <w:r>
          <w:rPr>
            <w:color w:val="0000FF"/>
          </w:rPr>
          <w:t>поле</w:t>
        </w:r>
      </w:hyperlink>
      <w:r>
        <w:t xml:space="preserve"> "ИНН"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 для иностранной организации - в соответствии со свидетельством о постановке на учет иностранной организации в налоговом органе.</w:t>
      </w:r>
    </w:p>
    <w:p w:rsidR="007317A2" w:rsidRDefault="007317A2">
      <w:pPr>
        <w:pStyle w:val="ConsPlusNormal"/>
        <w:ind w:firstLine="540"/>
        <w:jc w:val="both"/>
      </w:pPr>
      <w:r>
        <w:t>При заполнении плательщиком - организацией ИНН, который состоит из десяти знаков, в зоне из двенадцати ячеек, отведенных для записи показателя ИНН, в последних двух ячейках следует проставить прочерк.</w:t>
      </w:r>
    </w:p>
    <w:p w:rsidR="007317A2" w:rsidRDefault="007317A2">
      <w:pPr>
        <w:pStyle w:val="ConsPlusNormal"/>
        <w:ind w:firstLine="540"/>
        <w:jc w:val="both"/>
      </w:pPr>
      <w:bookmarkStart w:id="259" w:name="P2281"/>
      <w:bookmarkEnd w:id="259"/>
      <w:r>
        <w:t xml:space="preserve">3.4. В </w:t>
      </w:r>
      <w:hyperlink w:anchor="P41" w:history="1">
        <w:r>
          <w:rPr>
            <w:color w:val="0000FF"/>
          </w:rPr>
          <w:t>поле</w:t>
        </w:r>
      </w:hyperlink>
      <w:r>
        <w:t xml:space="preserve"> "КПП" для российской организации указывается КПП в соответствии со свидетельством о постановке на учет российской организации в налоговом органе, для иностранной организации - в соответствии со свидетельством о постановке на учет иностранной организации в налоговом органе.</w:t>
      </w:r>
    </w:p>
    <w:p w:rsidR="007317A2" w:rsidRDefault="007317A2">
      <w:pPr>
        <w:pStyle w:val="ConsPlusNormal"/>
        <w:ind w:firstLine="540"/>
        <w:jc w:val="both"/>
      </w:pPr>
      <w:r>
        <w:t>Для российской организации КПП по месту нахождения обособленного подразделения КПП указывается в соответствии с уведомлением о постановке на учет российской организации в налоговом органе.</w:t>
      </w:r>
    </w:p>
    <w:p w:rsidR="007317A2" w:rsidRDefault="007317A2">
      <w:pPr>
        <w:pStyle w:val="ConsPlusNormal"/>
        <w:ind w:firstLine="540"/>
        <w:jc w:val="both"/>
      </w:pPr>
      <w:r>
        <w:t xml:space="preserve">3.5. При заполнении </w:t>
      </w:r>
      <w:hyperlink w:anchor="P50" w:history="1">
        <w:r>
          <w:rPr>
            <w:color w:val="0000FF"/>
          </w:rPr>
          <w:t>поля</w:t>
        </w:r>
      </w:hyperlink>
      <w:r>
        <w:t xml:space="preserve"> "Номер корректировки" в первичном расчете за расчетный (отчетный) период проставляется "0--", в уточненном расчете за соответствующий расчетный (отчетный) период - указывается номер корректировки (например, "1--", "2-" и так далее).</w:t>
      </w:r>
    </w:p>
    <w:p w:rsidR="007317A2" w:rsidRDefault="007317A2">
      <w:pPr>
        <w:pStyle w:val="ConsPlusNormal"/>
        <w:ind w:firstLine="540"/>
        <w:jc w:val="both"/>
      </w:pPr>
      <w:r>
        <w:t xml:space="preserve">3.6. </w:t>
      </w:r>
      <w:hyperlink w:anchor="P50" w:history="1">
        <w:r>
          <w:rPr>
            <w:color w:val="0000FF"/>
          </w:rPr>
          <w:t>Поле</w:t>
        </w:r>
      </w:hyperlink>
      <w:r>
        <w:t xml:space="preserve"> "Расчетный (отчетный) период (код)" заполняется в соответствии с кодами, определяющими расчетный (отчетный) период, приведенными в </w:t>
      </w:r>
      <w:hyperlink w:anchor="P2780" w:history="1">
        <w:r>
          <w:rPr>
            <w:color w:val="0000FF"/>
          </w:rPr>
          <w:t>приложении N 3</w:t>
        </w:r>
      </w:hyperlink>
      <w:r>
        <w:t xml:space="preserve"> к настоящему Порядку.</w:t>
      </w:r>
    </w:p>
    <w:p w:rsidR="007317A2" w:rsidRDefault="007317A2">
      <w:pPr>
        <w:pStyle w:val="ConsPlusNormal"/>
        <w:ind w:firstLine="540"/>
        <w:jc w:val="both"/>
      </w:pPr>
      <w:r>
        <w:t xml:space="preserve">3.7. При заполнении </w:t>
      </w:r>
      <w:hyperlink w:anchor="P50" w:history="1">
        <w:r>
          <w:rPr>
            <w:color w:val="0000FF"/>
          </w:rPr>
          <w:t>поля</w:t>
        </w:r>
      </w:hyperlink>
      <w:r>
        <w:t xml:space="preserve"> "Календарный год" указывается год, за расчетный (отчетный) период которого представлен расчет.</w:t>
      </w:r>
    </w:p>
    <w:p w:rsidR="007317A2" w:rsidRDefault="007317A2">
      <w:pPr>
        <w:pStyle w:val="ConsPlusNormal"/>
        <w:ind w:firstLine="540"/>
        <w:jc w:val="both"/>
      </w:pPr>
      <w:r>
        <w:t xml:space="preserve">3.8. При заполнении </w:t>
      </w:r>
      <w:hyperlink w:anchor="P53" w:history="1">
        <w:r>
          <w:rPr>
            <w:color w:val="0000FF"/>
          </w:rPr>
          <w:t>поля</w:t>
        </w:r>
      </w:hyperlink>
      <w:r>
        <w:t xml:space="preserve"> "Представляется в налоговый орган (код)" отражается код налогового органа, в который представляется расчет.</w:t>
      </w:r>
    </w:p>
    <w:p w:rsidR="007317A2" w:rsidRDefault="007317A2">
      <w:pPr>
        <w:pStyle w:val="ConsPlusNormal"/>
        <w:ind w:firstLine="540"/>
        <w:jc w:val="both"/>
      </w:pPr>
      <w:r>
        <w:t xml:space="preserve">3.9. </w:t>
      </w:r>
      <w:hyperlink w:anchor="P53" w:history="1">
        <w:r>
          <w:rPr>
            <w:color w:val="0000FF"/>
          </w:rPr>
          <w:t>Поле</w:t>
        </w:r>
      </w:hyperlink>
      <w:r>
        <w:t xml:space="preserve"> "По месту нахождения (учета) (код)" заполняется в соответствии с кодами, </w:t>
      </w:r>
      <w:r>
        <w:lastRenderedPageBreak/>
        <w:t xml:space="preserve">приведенными в </w:t>
      </w:r>
      <w:hyperlink w:anchor="P2811" w:history="1">
        <w:r>
          <w:rPr>
            <w:color w:val="0000FF"/>
          </w:rPr>
          <w:t>приложении N 4</w:t>
        </w:r>
      </w:hyperlink>
      <w:r>
        <w:t xml:space="preserve"> к настоящему Порядку.</w:t>
      </w:r>
    </w:p>
    <w:p w:rsidR="007317A2" w:rsidRDefault="007317A2">
      <w:pPr>
        <w:pStyle w:val="ConsPlusNormal"/>
        <w:ind w:firstLine="540"/>
        <w:jc w:val="both"/>
      </w:pPr>
      <w:r>
        <w:t xml:space="preserve">3.10. При заполнении </w:t>
      </w:r>
      <w:hyperlink w:anchor="P57" w:history="1">
        <w:r>
          <w:rPr>
            <w:color w:val="0000FF"/>
          </w:rPr>
          <w:t>поля</w:t>
        </w:r>
      </w:hyperlink>
      <w:r>
        <w:t xml:space="preserve"> "наименование организации, обособленного подразделения/фамилия, имя, отчество индивидуального предпринимателя, главы крестьянского (фермерского) хозяйства, физического лица" отражается наименование организации (обособленного подразделения - при наличии; при отсутствии наименования обособленного подразделения указывается наименование организации) либо наименование отделения иностранной организации, осуществляющего деятельность на территории Российской Федерации, которое уполномочено иностранной организацией представлять расчет и уплачивать страховые взносы в целом по операциям всех находящихся на территории Российской Федерации отделений иностранной организации; в случае представления расчета индивидуальным предпринимателем (адвокатом, учредившим адвокатский кабинет, нотариусом, занимающимся частной практикой, иным лицом, занимающиеся в установленном законодательством Российской Федерации порядке частной практикой, главой крестьянского (фермерского) хозяйства либо физическим лицом, не признаваемым индивидуальным предпринимателям) указываются его фамилия, имя, отчество (здесь и далее по тексту - Порядка отчество указывается при наличии) полностью, без сокращений, в соответствии с документом, удостоверяющим личность.</w:t>
      </w:r>
    </w:p>
    <w:p w:rsidR="007317A2" w:rsidRDefault="007317A2">
      <w:pPr>
        <w:pStyle w:val="ConsPlusNormal"/>
        <w:ind w:firstLine="540"/>
        <w:jc w:val="both"/>
      </w:pPr>
      <w:r>
        <w:t xml:space="preserve">3.11. </w:t>
      </w:r>
      <w:hyperlink w:anchor="P73" w:history="1">
        <w:r>
          <w:rPr>
            <w:color w:val="0000FF"/>
          </w:rPr>
          <w:t>Поле</w:t>
        </w:r>
      </w:hyperlink>
      <w:r>
        <w:t xml:space="preserve"> "Код вида экономической деятельности по классификатору ОКВЭД2" заполняется согласно Общероссийскому </w:t>
      </w:r>
      <w:hyperlink r:id="rId40" w:history="1">
        <w:r>
          <w:rPr>
            <w:color w:val="0000FF"/>
          </w:rPr>
          <w:t>классификатору</w:t>
        </w:r>
      </w:hyperlink>
      <w:r>
        <w:t xml:space="preserve"> видов экономической деятельности (далее - ОКВЭД2).</w:t>
      </w:r>
    </w:p>
    <w:p w:rsidR="007317A2" w:rsidRDefault="007317A2">
      <w:pPr>
        <w:pStyle w:val="ConsPlusNormal"/>
        <w:ind w:firstLine="540"/>
        <w:jc w:val="both"/>
      </w:pPr>
      <w:r>
        <w:t xml:space="preserve">3.12. В </w:t>
      </w:r>
      <w:hyperlink w:anchor="P75" w:history="1">
        <w:r>
          <w:rPr>
            <w:color w:val="0000FF"/>
          </w:rPr>
          <w:t>поле</w:t>
        </w:r>
      </w:hyperlink>
      <w:r>
        <w:t xml:space="preserve"> "Форма реорганизации (ликвидация) (код)" указывается код реорганизации (ликвидации) в соответствии с </w:t>
      </w:r>
      <w:hyperlink w:anchor="P2749" w:history="1">
        <w:r>
          <w:rPr>
            <w:color w:val="0000FF"/>
          </w:rPr>
          <w:t>приложением N 2</w:t>
        </w:r>
      </w:hyperlink>
      <w:r>
        <w:t xml:space="preserve"> к настоящему Порядку.</w:t>
      </w:r>
    </w:p>
    <w:p w:rsidR="007317A2" w:rsidRDefault="007317A2">
      <w:pPr>
        <w:pStyle w:val="ConsPlusNormal"/>
        <w:ind w:firstLine="540"/>
        <w:jc w:val="both"/>
      </w:pPr>
      <w:r>
        <w:t xml:space="preserve">3.13. </w:t>
      </w:r>
      <w:hyperlink w:anchor="P75" w:history="1">
        <w:r>
          <w:rPr>
            <w:color w:val="0000FF"/>
          </w:rPr>
          <w:t>Реквизит</w:t>
        </w:r>
      </w:hyperlink>
      <w:r>
        <w:t xml:space="preserve"> "ИНН/КПП реорганизованной организации" указывается в соответствии с </w:t>
      </w:r>
      <w:hyperlink w:anchor="P2279" w:history="1">
        <w:r>
          <w:rPr>
            <w:color w:val="0000FF"/>
          </w:rPr>
          <w:t>пунктами 3.3</w:t>
        </w:r>
      </w:hyperlink>
      <w:r>
        <w:t xml:space="preserve"> и </w:t>
      </w:r>
      <w:hyperlink w:anchor="P2281" w:history="1">
        <w:r>
          <w:rPr>
            <w:color w:val="0000FF"/>
          </w:rPr>
          <w:t>3.4</w:t>
        </w:r>
      </w:hyperlink>
      <w:r>
        <w:t xml:space="preserve"> настоящего раздела Порядка.</w:t>
      </w:r>
    </w:p>
    <w:p w:rsidR="007317A2" w:rsidRDefault="007317A2">
      <w:pPr>
        <w:pStyle w:val="ConsPlusNormal"/>
        <w:ind w:firstLine="540"/>
        <w:jc w:val="both"/>
      </w:pPr>
      <w:r>
        <w:t xml:space="preserve">3.14. При заполнении </w:t>
      </w:r>
      <w:hyperlink w:anchor="P80" w:history="1">
        <w:r>
          <w:rPr>
            <w:color w:val="0000FF"/>
          </w:rPr>
          <w:t>поля</w:t>
        </w:r>
      </w:hyperlink>
      <w:r>
        <w:t xml:space="preserve"> "Номер контактного телефона" отражается номер контактного телефона плательщика в следующем формате: "8", код, номер; между "8" и кодом, а также между кодом и номером указывается знак " " ("пробел").</w:t>
      </w:r>
    </w:p>
    <w:p w:rsidR="007317A2" w:rsidRDefault="007317A2">
      <w:pPr>
        <w:pStyle w:val="ConsPlusNormal"/>
        <w:ind w:firstLine="540"/>
        <w:jc w:val="both"/>
      </w:pPr>
      <w:r>
        <w:t xml:space="preserve">3.15. При заполнении </w:t>
      </w:r>
      <w:hyperlink w:anchor="P83" w:history="1">
        <w:r>
          <w:rPr>
            <w:color w:val="0000FF"/>
          </w:rPr>
          <w:t>поля</w:t>
        </w:r>
      </w:hyperlink>
      <w:r>
        <w:t xml:space="preserve"> "Расчет составлен на ____ страницах" отражается количество страниц, на которых составлен расчет.</w:t>
      </w:r>
    </w:p>
    <w:p w:rsidR="007317A2" w:rsidRDefault="007317A2">
      <w:pPr>
        <w:pStyle w:val="ConsPlusNormal"/>
        <w:ind w:firstLine="540"/>
        <w:jc w:val="both"/>
      </w:pPr>
      <w:r>
        <w:t xml:space="preserve">3.16. При заполнении </w:t>
      </w:r>
      <w:hyperlink w:anchor="P83" w:history="1">
        <w:r>
          <w:rPr>
            <w:color w:val="0000FF"/>
          </w:rPr>
          <w:t>поля</w:t>
        </w:r>
      </w:hyperlink>
      <w:r>
        <w:t xml:space="preserve"> "с приложением подтверждающих документов или их копий на ____ листах" отражается количество листов подтверждающих документов и (или) их копий, в том числе количество листов документа, подтверждающего полномочия представителя плательщика (в случае представления указанного расчета представителем плательщика).</w:t>
      </w:r>
    </w:p>
    <w:p w:rsidR="007317A2" w:rsidRDefault="007317A2">
      <w:pPr>
        <w:pStyle w:val="ConsPlusNormal"/>
        <w:ind w:firstLine="540"/>
        <w:jc w:val="both"/>
      </w:pPr>
      <w:r>
        <w:t xml:space="preserve">3.17. В </w:t>
      </w:r>
      <w:hyperlink w:anchor="P87" w:history="1">
        <w:r>
          <w:rPr>
            <w:color w:val="0000FF"/>
          </w:rPr>
          <w:t>разделе</w:t>
        </w:r>
      </w:hyperlink>
      <w:r>
        <w:t xml:space="preserve"> титульного листа "Достоверность и полноту сведений, указанных в настоящем расчете, подтверждаю:" указывается:</w:t>
      </w:r>
    </w:p>
    <w:p w:rsidR="007317A2" w:rsidRDefault="007317A2">
      <w:pPr>
        <w:pStyle w:val="ConsPlusNormal"/>
        <w:ind w:firstLine="540"/>
        <w:jc w:val="both"/>
      </w:pPr>
      <w:r>
        <w:t>"1" - если расчет представлен плательщиком;</w:t>
      </w:r>
    </w:p>
    <w:p w:rsidR="007317A2" w:rsidRDefault="007317A2">
      <w:pPr>
        <w:pStyle w:val="ConsPlusNormal"/>
        <w:ind w:firstLine="540"/>
        <w:jc w:val="both"/>
      </w:pPr>
      <w:r>
        <w:t>"2" - если расчет представлен уполномоченным представителем плательщика.</w:t>
      </w:r>
    </w:p>
    <w:p w:rsidR="007317A2" w:rsidRDefault="007317A2">
      <w:pPr>
        <w:pStyle w:val="ConsPlusNormal"/>
        <w:ind w:firstLine="540"/>
        <w:jc w:val="both"/>
      </w:pPr>
      <w:r>
        <w:t>При заполнении расчета организациями указывается построчно фамилия, имя и отчество руководителя организации полностью (в поле "фамилия, имя, отчество полностью"), ставится его подпись (в месте, отведенном для подписи) и проставляется дата подписания.</w:t>
      </w:r>
    </w:p>
    <w:p w:rsidR="007317A2" w:rsidRDefault="007317A2">
      <w:pPr>
        <w:pStyle w:val="ConsPlusNormal"/>
        <w:ind w:firstLine="540"/>
        <w:jc w:val="both"/>
      </w:pPr>
      <w:r>
        <w:t>При заполнении расчета индивидуальным предпринимателем (главой крестьянского (фермерского) хозяйства; физическим лицом, не являющимся индивидуальным предпринимателем, производившим выплаты и иные вознаграждения) ставится подпись индивидуального предпринимателя (главы крестьянского (фермерского) хозяйства; физического лица, не являющегося индивидуальным предпринимателем) в месте, отведенном для подписи, и дата подписания.</w:t>
      </w:r>
    </w:p>
    <w:p w:rsidR="007317A2" w:rsidRDefault="007317A2">
      <w:pPr>
        <w:pStyle w:val="ConsPlusNormal"/>
        <w:ind w:firstLine="540"/>
        <w:jc w:val="both"/>
      </w:pPr>
      <w:r>
        <w:t>При заполнении расчета организацией - представителем плательщика указываются наименование организации - представителя (в поле "наименование организации - представителя плательщика"), построчно фамилия, имя и отчество руководителя уполномоченной организации полностью (в поле "фамилия, имя, отчество полностью"), ставится его подпись (в месте, отведенном для подписи) и проставляется дата подписания.</w:t>
      </w:r>
    </w:p>
    <w:p w:rsidR="007317A2" w:rsidRDefault="007317A2">
      <w:pPr>
        <w:pStyle w:val="ConsPlusNormal"/>
        <w:ind w:firstLine="540"/>
        <w:jc w:val="both"/>
      </w:pPr>
      <w:r>
        <w:t>При заполнении расчета физическим лицом - представителем плательщика указывается построчно фамилия, имя и отчество физического лица полностью (в поле "фамилия, имя, отчество полностью"), ставится его подпись (в месте, отведенном для подписи), проставляется дата подписания.</w:t>
      </w:r>
    </w:p>
    <w:p w:rsidR="007317A2" w:rsidRDefault="007317A2">
      <w:pPr>
        <w:pStyle w:val="ConsPlusNormal"/>
        <w:ind w:firstLine="540"/>
        <w:jc w:val="both"/>
      </w:pPr>
      <w:r>
        <w:t xml:space="preserve">При заполнении расчета представителем плательщика в поле "Наименование документа, </w:t>
      </w:r>
      <w:r>
        <w:lastRenderedPageBreak/>
        <w:t>подтверждающего полномочия представителя" указывается наименование и реквизиты документа, подтверждающего полномочия представителя плательщика. При этом к расчету прилагается копия указанного документа.</w:t>
      </w:r>
    </w:p>
    <w:p w:rsidR="007317A2" w:rsidRDefault="007317A2">
      <w:pPr>
        <w:pStyle w:val="ConsPlusNormal"/>
        <w:ind w:firstLine="540"/>
        <w:jc w:val="both"/>
      </w:pPr>
      <w:r>
        <w:t>Подпись руководителя организации или физического лица, либо их представителей и дата подписания проставляются также на каждом листе расчета, имеющем поле "Достоверность и полноту сведений, указанных на данной странице, подтверждаю".</w:t>
      </w:r>
    </w:p>
    <w:p w:rsidR="007317A2" w:rsidRDefault="007317A2">
      <w:pPr>
        <w:pStyle w:val="ConsPlusNormal"/>
        <w:ind w:firstLine="540"/>
        <w:jc w:val="both"/>
      </w:pPr>
      <w:r>
        <w:t xml:space="preserve">3.18. </w:t>
      </w:r>
      <w:hyperlink w:anchor="P87" w:history="1">
        <w:r>
          <w:rPr>
            <w:color w:val="0000FF"/>
          </w:rPr>
          <w:t>Раздел</w:t>
        </w:r>
      </w:hyperlink>
      <w:r>
        <w:t xml:space="preserve"> "Заполняется работником налогового органа" содержит сведения о представлении расчета:</w:t>
      </w:r>
    </w:p>
    <w:p w:rsidR="007317A2" w:rsidRDefault="007317A2">
      <w:pPr>
        <w:pStyle w:val="ConsPlusNormal"/>
        <w:ind w:firstLine="540"/>
        <w:jc w:val="both"/>
      </w:pPr>
      <w:r>
        <w:t xml:space="preserve">способ и вид представления расчета (указывается код согласно </w:t>
      </w:r>
      <w:hyperlink w:anchor="P2722" w:history="1">
        <w:r>
          <w:rPr>
            <w:color w:val="0000FF"/>
          </w:rPr>
          <w:t>приложению N 1</w:t>
        </w:r>
      </w:hyperlink>
      <w:r>
        <w:t xml:space="preserve"> к настоящему Порядку);</w:t>
      </w:r>
    </w:p>
    <w:p w:rsidR="007317A2" w:rsidRDefault="007317A2">
      <w:pPr>
        <w:pStyle w:val="ConsPlusNormal"/>
        <w:ind w:firstLine="540"/>
        <w:jc w:val="both"/>
      </w:pPr>
      <w:r>
        <w:t>количество страниц расчета;</w:t>
      </w:r>
    </w:p>
    <w:p w:rsidR="007317A2" w:rsidRDefault="007317A2">
      <w:pPr>
        <w:pStyle w:val="ConsPlusNormal"/>
        <w:ind w:firstLine="540"/>
        <w:jc w:val="both"/>
      </w:pPr>
      <w:r>
        <w:t>количество листов подтверждающих документов или их копий, приложенных к расчету;</w:t>
      </w:r>
    </w:p>
    <w:p w:rsidR="007317A2" w:rsidRDefault="007317A2">
      <w:pPr>
        <w:pStyle w:val="ConsPlusNormal"/>
        <w:ind w:firstLine="540"/>
        <w:jc w:val="both"/>
      </w:pPr>
      <w:r>
        <w:t>дата представления расчета;</w:t>
      </w:r>
    </w:p>
    <w:p w:rsidR="007317A2" w:rsidRDefault="007317A2">
      <w:pPr>
        <w:pStyle w:val="ConsPlusNormal"/>
        <w:ind w:firstLine="540"/>
        <w:jc w:val="both"/>
      </w:pPr>
      <w:r>
        <w:t>номер, под которым зарегистрирован расчет;</w:t>
      </w:r>
    </w:p>
    <w:p w:rsidR="007317A2" w:rsidRDefault="007317A2">
      <w:pPr>
        <w:pStyle w:val="ConsPlusNormal"/>
        <w:ind w:firstLine="540"/>
        <w:jc w:val="both"/>
      </w:pPr>
      <w:r>
        <w:t>фамилия и инициалы имени и отчества работника налогового органа, принявшего расчет;</w:t>
      </w:r>
    </w:p>
    <w:p w:rsidR="007317A2" w:rsidRDefault="007317A2">
      <w:pPr>
        <w:pStyle w:val="ConsPlusNormal"/>
        <w:ind w:firstLine="540"/>
        <w:jc w:val="both"/>
      </w:pPr>
      <w:r>
        <w:t>подпись работника налогового органа, принявшего расчет.</w:t>
      </w:r>
    </w:p>
    <w:p w:rsidR="007317A2" w:rsidRDefault="007317A2">
      <w:pPr>
        <w:pStyle w:val="ConsPlusNormal"/>
        <w:jc w:val="both"/>
      </w:pPr>
    </w:p>
    <w:p w:rsidR="007317A2" w:rsidRDefault="007317A2">
      <w:pPr>
        <w:pStyle w:val="ConsPlusNormal"/>
        <w:jc w:val="center"/>
        <w:outlineLvl w:val="1"/>
      </w:pPr>
      <w:r>
        <w:t>IV. Порядок заполнения листа "Сведения о физическом лице,</w:t>
      </w:r>
    </w:p>
    <w:p w:rsidR="007317A2" w:rsidRDefault="007317A2">
      <w:pPr>
        <w:pStyle w:val="ConsPlusNormal"/>
        <w:jc w:val="center"/>
      </w:pPr>
      <w:r>
        <w:t>не являющемся индивидуальным предпринимателем" расчета</w:t>
      </w:r>
    </w:p>
    <w:p w:rsidR="007317A2" w:rsidRDefault="007317A2">
      <w:pPr>
        <w:pStyle w:val="ConsPlusNormal"/>
        <w:jc w:val="both"/>
      </w:pPr>
    </w:p>
    <w:p w:rsidR="007317A2" w:rsidRDefault="007317A2">
      <w:pPr>
        <w:pStyle w:val="ConsPlusNormal"/>
        <w:ind w:firstLine="540"/>
        <w:jc w:val="both"/>
      </w:pPr>
      <w:r>
        <w:t xml:space="preserve">4.1. </w:t>
      </w:r>
      <w:hyperlink w:anchor="P156" w:history="1">
        <w:r>
          <w:rPr>
            <w:color w:val="0000FF"/>
          </w:rPr>
          <w:t>Лист</w:t>
        </w:r>
      </w:hyperlink>
      <w:r>
        <w:t xml:space="preserve"> расчета "Сведения о физическом лице, не являющемся индивидуальным предпринимателем" включает в себя персональные данные о физическом лице, не являющимся индивидуальным предпринимателем, не указавшим в расчете свой ИНН.</w:t>
      </w:r>
    </w:p>
    <w:p w:rsidR="007317A2" w:rsidRDefault="007317A2">
      <w:pPr>
        <w:pStyle w:val="ConsPlusNormal"/>
        <w:ind w:firstLine="540"/>
        <w:jc w:val="both"/>
      </w:pPr>
      <w:r>
        <w:t xml:space="preserve">4.2. При заполнении </w:t>
      </w:r>
      <w:hyperlink w:anchor="P156" w:history="1">
        <w:r>
          <w:rPr>
            <w:color w:val="0000FF"/>
          </w:rPr>
          <w:t>листа</w:t>
        </w:r>
      </w:hyperlink>
      <w:r>
        <w:t xml:space="preserve"> расчета "Сведения о физическом лице, не являющемся индивидуальным предпринимателем" в поле "Стр." отражается порядковый номер страницы, а также заполняется поле "Фамилия __________ И. _______ О._____".</w:t>
      </w:r>
    </w:p>
    <w:p w:rsidR="007317A2" w:rsidRDefault="007317A2">
      <w:pPr>
        <w:pStyle w:val="ConsPlusNormal"/>
        <w:ind w:firstLine="540"/>
        <w:jc w:val="both"/>
      </w:pPr>
      <w:r>
        <w:t xml:space="preserve">4.3. В </w:t>
      </w:r>
      <w:hyperlink w:anchor="P160" w:history="1">
        <w:r>
          <w:rPr>
            <w:color w:val="0000FF"/>
          </w:rPr>
          <w:t>поле</w:t>
        </w:r>
      </w:hyperlink>
      <w:r>
        <w:t xml:space="preserve"> "Дата рождения" указывается дата рождения физического лица в соответствии с документом, удостоверяющим личность.</w:t>
      </w:r>
    </w:p>
    <w:p w:rsidR="007317A2" w:rsidRDefault="007317A2">
      <w:pPr>
        <w:pStyle w:val="ConsPlusNormal"/>
        <w:ind w:firstLine="540"/>
        <w:jc w:val="both"/>
      </w:pPr>
      <w:r>
        <w:t xml:space="preserve">4.4. В </w:t>
      </w:r>
      <w:hyperlink w:anchor="P162" w:history="1">
        <w:r>
          <w:rPr>
            <w:color w:val="0000FF"/>
          </w:rPr>
          <w:t>поле</w:t>
        </w:r>
      </w:hyperlink>
      <w:r>
        <w:t xml:space="preserve"> "Место рождения" указывается место рождения физического лица в соответствии с документом, удостоверяющим личность.</w:t>
      </w:r>
    </w:p>
    <w:p w:rsidR="007317A2" w:rsidRDefault="007317A2">
      <w:pPr>
        <w:pStyle w:val="ConsPlusNormal"/>
        <w:ind w:firstLine="540"/>
        <w:jc w:val="both"/>
      </w:pPr>
      <w:r>
        <w:t xml:space="preserve">4.5. В </w:t>
      </w:r>
      <w:hyperlink w:anchor="P176" w:history="1">
        <w:r>
          <w:rPr>
            <w:color w:val="0000FF"/>
          </w:rPr>
          <w:t>поле</w:t>
        </w:r>
      </w:hyperlink>
      <w:r>
        <w:t xml:space="preserve"> "Код страны гражданства" указывается числовой код страны, гражданином которой является физическое лицо. Код страны указывается согласно Общероссийскому </w:t>
      </w:r>
      <w:hyperlink r:id="rId41" w:history="1">
        <w:r>
          <w:rPr>
            <w:color w:val="0000FF"/>
          </w:rPr>
          <w:t>классификатору</w:t>
        </w:r>
      </w:hyperlink>
      <w:r>
        <w:t xml:space="preserve"> стран мира (далее - ОКСМ).</w:t>
      </w:r>
    </w:p>
    <w:p w:rsidR="007317A2" w:rsidRDefault="007317A2">
      <w:pPr>
        <w:pStyle w:val="ConsPlusNormal"/>
        <w:ind w:firstLine="540"/>
        <w:jc w:val="both"/>
      </w:pPr>
      <w:r>
        <w:t>При отсутствии у физического лица гражданства в поле "Код страны гражданства" указывается код страны, выдавшей документ, удостоверяющий его личность.</w:t>
      </w:r>
    </w:p>
    <w:p w:rsidR="007317A2" w:rsidRDefault="007317A2">
      <w:pPr>
        <w:pStyle w:val="ConsPlusNormal"/>
        <w:ind w:firstLine="540"/>
        <w:jc w:val="both"/>
      </w:pPr>
      <w:r>
        <w:t xml:space="preserve">4.6. В </w:t>
      </w:r>
      <w:hyperlink w:anchor="P182" w:history="1">
        <w:r>
          <w:rPr>
            <w:color w:val="0000FF"/>
          </w:rPr>
          <w:t>поле</w:t>
        </w:r>
      </w:hyperlink>
      <w:r>
        <w:t xml:space="preserve"> "Код вида документа" указывается код вида документа, удостоверяющего личность физического лица, в соответствии с </w:t>
      </w:r>
      <w:hyperlink w:anchor="P2909" w:history="1">
        <w:r>
          <w:rPr>
            <w:color w:val="0000FF"/>
          </w:rPr>
          <w:t>приложением N 6</w:t>
        </w:r>
      </w:hyperlink>
      <w:r>
        <w:t xml:space="preserve"> к настоящему Порядку.</w:t>
      </w:r>
    </w:p>
    <w:p w:rsidR="007317A2" w:rsidRDefault="007317A2">
      <w:pPr>
        <w:pStyle w:val="ConsPlusNormal"/>
        <w:ind w:firstLine="540"/>
        <w:jc w:val="both"/>
      </w:pPr>
      <w:r>
        <w:t xml:space="preserve">4.7. В </w:t>
      </w:r>
      <w:hyperlink w:anchor="P185" w:history="1">
        <w:r>
          <w:rPr>
            <w:color w:val="0000FF"/>
          </w:rPr>
          <w:t>поле</w:t>
        </w:r>
      </w:hyperlink>
      <w:r>
        <w:t xml:space="preserve"> "Серия и номер" указываются реквизиты (серия и номер) документа, удостоверяющего личность физического лица, знак "N" не проставляется, серия и номер документа отделяются знаком " " ("пробел").</w:t>
      </w:r>
    </w:p>
    <w:p w:rsidR="007317A2" w:rsidRDefault="007317A2">
      <w:pPr>
        <w:pStyle w:val="ConsPlusNormal"/>
        <w:ind w:firstLine="540"/>
        <w:jc w:val="both"/>
      </w:pPr>
      <w:r>
        <w:t xml:space="preserve">4.8. В </w:t>
      </w:r>
      <w:hyperlink w:anchor="P188" w:history="1">
        <w:r>
          <w:rPr>
            <w:color w:val="0000FF"/>
          </w:rPr>
          <w:t>поле</w:t>
        </w:r>
      </w:hyperlink>
      <w:r>
        <w:t xml:space="preserve"> "Кем выдан" указывается наименование органа, выдавшего документ, удостоверяющий личность физического лица.</w:t>
      </w:r>
    </w:p>
    <w:p w:rsidR="007317A2" w:rsidRDefault="007317A2">
      <w:pPr>
        <w:pStyle w:val="ConsPlusNormal"/>
        <w:ind w:firstLine="540"/>
        <w:jc w:val="both"/>
      </w:pPr>
      <w:r>
        <w:t xml:space="preserve">4.9. В </w:t>
      </w:r>
      <w:hyperlink w:anchor="P194" w:history="1">
        <w:r>
          <w:rPr>
            <w:color w:val="0000FF"/>
          </w:rPr>
          <w:t>поле</w:t>
        </w:r>
      </w:hyperlink>
      <w:r>
        <w:t xml:space="preserve"> "Дата выдачи" указывается дата выдачи документа, удостоверяющего личность физического лица.</w:t>
      </w:r>
    </w:p>
    <w:p w:rsidR="007317A2" w:rsidRDefault="007317A2">
      <w:pPr>
        <w:pStyle w:val="ConsPlusNormal"/>
        <w:ind w:firstLine="540"/>
        <w:jc w:val="both"/>
      </w:pPr>
      <w:r>
        <w:t xml:space="preserve">4.10. При заполнении </w:t>
      </w:r>
      <w:hyperlink w:anchor="P197" w:history="1">
        <w:r>
          <w:rPr>
            <w:color w:val="0000FF"/>
          </w:rPr>
          <w:t>поля</w:t>
        </w:r>
      </w:hyperlink>
      <w:r>
        <w:t xml:space="preserve"> "Адрес места жительства в Российской Федерации" указывается полный адрес места жительства физического лица на территории Российской Федерации на основании документа, удостоверяющего его личность, либо иного документа, подтверждающего адрес места жительства.</w:t>
      </w:r>
    </w:p>
    <w:p w:rsidR="007317A2" w:rsidRDefault="007317A2">
      <w:pPr>
        <w:pStyle w:val="ConsPlusNormal"/>
        <w:ind w:firstLine="540"/>
        <w:jc w:val="both"/>
      </w:pPr>
      <w:r>
        <w:t>4.11. Элементами адреса являются: "Почтовый индекс", "Регион (код)", "Район", "Город", "Населенный пункт (село, поселок)", "Улица (проспект, переулок)", "Номер дома (владения)", "Номер корпуса (строения)", "Номер квартиры".</w:t>
      </w:r>
    </w:p>
    <w:p w:rsidR="007317A2" w:rsidRDefault="007317A2">
      <w:pPr>
        <w:pStyle w:val="ConsPlusNormal"/>
        <w:ind w:firstLine="540"/>
        <w:jc w:val="both"/>
      </w:pPr>
      <w:r>
        <w:t>"Почтовый индекс" - индекс предприятия связи, находящегося по месту жительства плательщика страховых взносов.</w:t>
      </w:r>
    </w:p>
    <w:p w:rsidR="007317A2" w:rsidRDefault="007317A2">
      <w:pPr>
        <w:pStyle w:val="ConsPlusNormal"/>
        <w:ind w:firstLine="540"/>
        <w:jc w:val="both"/>
      </w:pPr>
      <w:r>
        <w:t xml:space="preserve">"Регион (код)" - код субъекта Российской Федерации и иной территории, где физическое лицо </w:t>
      </w:r>
      <w:r>
        <w:lastRenderedPageBreak/>
        <w:t xml:space="preserve">зарегистрировано по месту жительства. Код субъекта Российской Федерации указывается согласно </w:t>
      </w:r>
      <w:hyperlink w:anchor="P2952" w:history="1">
        <w:r>
          <w:rPr>
            <w:color w:val="0000FF"/>
          </w:rPr>
          <w:t>приложению N 7</w:t>
        </w:r>
      </w:hyperlink>
      <w:r>
        <w:t xml:space="preserve"> к настоящему Порядку.</w:t>
      </w:r>
    </w:p>
    <w:p w:rsidR="007317A2" w:rsidRDefault="007317A2">
      <w:pPr>
        <w:pStyle w:val="ConsPlusNormal"/>
        <w:ind w:firstLine="540"/>
        <w:jc w:val="both"/>
      </w:pPr>
      <w:r>
        <w:t>При отсутствии одного из элементов адреса отведенное для этого элемента поле не заполняется.</w:t>
      </w:r>
    </w:p>
    <w:p w:rsidR="007317A2" w:rsidRDefault="007317A2">
      <w:pPr>
        <w:pStyle w:val="ConsPlusNormal"/>
        <w:jc w:val="both"/>
      </w:pPr>
    </w:p>
    <w:p w:rsidR="007317A2" w:rsidRDefault="007317A2">
      <w:pPr>
        <w:pStyle w:val="ConsPlusNormal"/>
        <w:jc w:val="center"/>
        <w:outlineLvl w:val="1"/>
      </w:pPr>
      <w:r>
        <w:t>V. Порядок заполнения раздела 1 "Сводные данные</w:t>
      </w:r>
    </w:p>
    <w:p w:rsidR="007317A2" w:rsidRDefault="007317A2">
      <w:pPr>
        <w:pStyle w:val="ConsPlusNormal"/>
        <w:jc w:val="center"/>
      </w:pPr>
      <w:r>
        <w:t>об обязательствах плательщика страховых взносов" расчета</w:t>
      </w:r>
    </w:p>
    <w:p w:rsidR="007317A2" w:rsidRDefault="007317A2">
      <w:pPr>
        <w:pStyle w:val="ConsPlusNormal"/>
        <w:jc w:val="both"/>
      </w:pPr>
    </w:p>
    <w:p w:rsidR="007317A2" w:rsidRDefault="007317A2">
      <w:pPr>
        <w:pStyle w:val="ConsPlusNormal"/>
        <w:ind w:firstLine="540"/>
        <w:jc w:val="both"/>
      </w:pPr>
      <w:r>
        <w:t xml:space="preserve">5.1. </w:t>
      </w:r>
      <w:hyperlink w:anchor="P245" w:history="1">
        <w:r>
          <w:rPr>
            <w:color w:val="0000FF"/>
          </w:rPr>
          <w:t>Раздел 1</w:t>
        </w:r>
      </w:hyperlink>
      <w:r>
        <w:t xml:space="preserve"> включает в себя показатели сумм страховых взносов, подлежащих уплате в бюджет (суммы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по данным плательщика, производящего выплаты и иные вознаграждения физическим лицам, с отражением кода бюджетной классификации Российской Федерации (далее - код бюджетной классификации), на который подлежат зачислению суммы страховых взносов, исчисленные за расчетный (отчетный) период, или возмещению из бюджета, исчисленные за расчетный (отчетный) период.</w:t>
      </w:r>
    </w:p>
    <w:p w:rsidR="007317A2" w:rsidRDefault="007317A2">
      <w:pPr>
        <w:pStyle w:val="ConsPlusNormal"/>
        <w:ind w:firstLine="540"/>
        <w:jc w:val="both"/>
      </w:pPr>
      <w:r>
        <w:t xml:space="preserve">5.2. По </w:t>
      </w:r>
      <w:hyperlink w:anchor="P249" w:history="1">
        <w:r>
          <w:rPr>
            <w:color w:val="0000FF"/>
          </w:rPr>
          <w:t>строке 010</w:t>
        </w:r>
      </w:hyperlink>
      <w:r>
        <w:t xml:space="preserve"> отражается код в соответствии с Общероссийским </w:t>
      </w:r>
      <w:hyperlink r:id="rId42" w:history="1">
        <w:r>
          <w:rPr>
            <w:color w:val="0000FF"/>
          </w:rPr>
          <w:t>классификатором</w:t>
        </w:r>
      </w:hyperlink>
      <w:r>
        <w:t xml:space="preserve"> территорий муниципальных образований ОК 033-2013 (далее - ОКТМО). При заполнении поля "Код по ОКТМО"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w:t>
      </w:r>
    </w:p>
    <w:p w:rsidR="007317A2" w:rsidRDefault="007317A2">
      <w:pPr>
        <w:pStyle w:val="ConsPlusNormal"/>
        <w:ind w:firstLine="540"/>
        <w:jc w:val="both"/>
      </w:pPr>
      <w:r>
        <w:t xml:space="preserve">5.3. По </w:t>
      </w:r>
      <w:hyperlink w:anchor="P256" w:history="1">
        <w:r>
          <w:rPr>
            <w:color w:val="0000FF"/>
          </w:rPr>
          <w:t>строке 020</w:t>
        </w:r>
      </w:hyperlink>
      <w:r>
        <w:t xml:space="preserve"> отражается код бюджетной классификации, на который зачисляются страховые взносы на обязательное пенсионное страхование.</w:t>
      </w:r>
    </w:p>
    <w:p w:rsidR="007317A2" w:rsidRDefault="007317A2">
      <w:pPr>
        <w:pStyle w:val="ConsPlusNormal"/>
        <w:ind w:firstLine="540"/>
        <w:jc w:val="both"/>
      </w:pPr>
      <w:r>
        <w:t xml:space="preserve">5.4. По </w:t>
      </w:r>
      <w:hyperlink w:anchor="P259" w:history="1">
        <w:r>
          <w:rPr>
            <w:color w:val="0000FF"/>
          </w:rPr>
          <w:t>строке 030</w:t>
        </w:r>
      </w:hyperlink>
      <w:r>
        <w:t xml:space="preserve"> отражается сумма страховых взносов на обязательное пенсионное страхование, подлежащая уплате в бюджет за расчетный (отчетный) период в соответствии со </w:t>
      </w:r>
      <w:hyperlink r:id="rId43" w:history="1">
        <w:r>
          <w:rPr>
            <w:color w:val="0000FF"/>
          </w:rPr>
          <w:t>статьей 431</w:t>
        </w:r>
      </w:hyperlink>
      <w:r>
        <w:t xml:space="preserve"> Кодекса.</w:t>
      </w:r>
    </w:p>
    <w:p w:rsidR="007317A2" w:rsidRDefault="007317A2">
      <w:pPr>
        <w:pStyle w:val="ConsPlusNormal"/>
        <w:ind w:firstLine="540"/>
        <w:jc w:val="both"/>
      </w:pPr>
      <w:r>
        <w:t xml:space="preserve">5.5. По </w:t>
      </w:r>
      <w:hyperlink w:anchor="P265" w:history="1">
        <w:r>
          <w:rPr>
            <w:color w:val="0000FF"/>
          </w:rPr>
          <w:t>строкам 031</w:t>
        </w:r>
      </w:hyperlink>
      <w:r>
        <w:t xml:space="preserve"> - </w:t>
      </w:r>
      <w:hyperlink w:anchor="P271" w:history="1">
        <w:r>
          <w:rPr>
            <w:color w:val="0000FF"/>
          </w:rPr>
          <w:t>033</w:t>
        </w:r>
      </w:hyperlink>
      <w:r>
        <w:t xml:space="preserve"> отражаются суммы страховых взносов на обязательное пенсионное страхование, исчисленные к уплате в бюджет за последние три месяца расчетного (отчетного) периода в соответствии со </w:t>
      </w:r>
      <w:hyperlink r:id="rId44" w:history="1">
        <w:r>
          <w:rPr>
            <w:color w:val="0000FF"/>
          </w:rPr>
          <w:t>статьей 431</w:t>
        </w:r>
      </w:hyperlink>
      <w:r>
        <w:t xml:space="preserve"> Кодекса, которые зачисляются на указанный в </w:t>
      </w:r>
      <w:hyperlink w:anchor="P256" w:history="1">
        <w:r>
          <w:rPr>
            <w:color w:val="0000FF"/>
          </w:rPr>
          <w:t>строке 020</w:t>
        </w:r>
      </w:hyperlink>
      <w:r>
        <w:t xml:space="preserve"> код бюджетной классификации.</w:t>
      </w:r>
    </w:p>
    <w:p w:rsidR="007317A2" w:rsidRDefault="007317A2">
      <w:pPr>
        <w:pStyle w:val="ConsPlusNormal"/>
        <w:ind w:firstLine="540"/>
        <w:jc w:val="both"/>
      </w:pPr>
      <w:r>
        <w:t xml:space="preserve">5.6. По </w:t>
      </w:r>
      <w:hyperlink w:anchor="P278" w:history="1">
        <w:r>
          <w:rPr>
            <w:color w:val="0000FF"/>
          </w:rPr>
          <w:t>строке 040</w:t>
        </w:r>
      </w:hyperlink>
      <w:r>
        <w:t xml:space="preserve"> отражается код бюджетной классификации, на который зачисляются страховые взносы на обязательное медицинское страхование.</w:t>
      </w:r>
    </w:p>
    <w:p w:rsidR="007317A2" w:rsidRDefault="007317A2">
      <w:pPr>
        <w:pStyle w:val="ConsPlusNormal"/>
        <w:ind w:firstLine="540"/>
        <w:jc w:val="both"/>
      </w:pPr>
      <w:r>
        <w:t xml:space="preserve">5.7. По </w:t>
      </w:r>
      <w:hyperlink w:anchor="P281" w:history="1">
        <w:r>
          <w:rPr>
            <w:color w:val="0000FF"/>
          </w:rPr>
          <w:t>строке 050</w:t>
        </w:r>
      </w:hyperlink>
      <w:r>
        <w:t xml:space="preserve"> отражается сумма страховых взносов на обязательное медицинское страхование, подлежащая уплате в бюджет за расчетный (отчетный) период в соответствии со </w:t>
      </w:r>
      <w:hyperlink r:id="rId45" w:history="1">
        <w:r>
          <w:rPr>
            <w:color w:val="0000FF"/>
          </w:rPr>
          <w:t>статьей 431</w:t>
        </w:r>
      </w:hyperlink>
      <w:r>
        <w:t xml:space="preserve"> Кодекса.</w:t>
      </w:r>
    </w:p>
    <w:p w:rsidR="007317A2" w:rsidRDefault="007317A2">
      <w:pPr>
        <w:pStyle w:val="ConsPlusNormal"/>
        <w:pBdr>
          <w:top w:val="single" w:sz="6" w:space="0" w:color="auto"/>
        </w:pBdr>
        <w:spacing w:before="100" w:after="100"/>
        <w:jc w:val="both"/>
        <w:rPr>
          <w:sz w:val="2"/>
          <w:szCs w:val="2"/>
        </w:rPr>
      </w:pPr>
    </w:p>
    <w:p w:rsidR="007317A2" w:rsidRDefault="007317A2">
      <w:pPr>
        <w:pStyle w:val="ConsPlusNormal"/>
        <w:ind w:firstLine="540"/>
        <w:jc w:val="both"/>
      </w:pPr>
      <w:r>
        <w:rPr>
          <w:color w:val="0A2666"/>
        </w:rPr>
        <w:t>КонсультантПлюс: примечание.</w:t>
      </w:r>
    </w:p>
    <w:p w:rsidR="007317A2" w:rsidRDefault="007317A2">
      <w:pPr>
        <w:pStyle w:val="ConsPlusNormal"/>
        <w:ind w:firstLine="540"/>
        <w:jc w:val="both"/>
      </w:pPr>
      <w:r>
        <w:rPr>
          <w:color w:val="0A2666"/>
        </w:rPr>
        <w:t>Нумерация пунктов дана в соответствии с официальным текстом документа.</w:t>
      </w:r>
    </w:p>
    <w:p w:rsidR="007317A2" w:rsidRDefault="007317A2">
      <w:pPr>
        <w:pStyle w:val="ConsPlusNormal"/>
        <w:pBdr>
          <w:top w:val="single" w:sz="6" w:space="0" w:color="auto"/>
        </w:pBdr>
        <w:spacing w:before="100" w:after="100"/>
        <w:jc w:val="both"/>
        <w:rPr>
          <w:sz w:val="2"/>
          <w:szCs w:val="2"/>
        </w:rPr>
      </w:pPr>
    </w:p>
    <w:p w:rsidR="007317A2" w:rsidRDefault="007317A2">
      <w:pPr>
        <w:pStyle w:val="ConsPlusNormal"/>
        <w:ind w:firstLine="540"/>
        <w:jc w:val="both"/>
      </w:pPr>
      <w:r>
        <w:t xml:space="preserve">5.9. По </w:t>
      </w:r>
      <w:hyperlink w:anchor="P287" w:history="1">
        <w:r>
          <w:rPr>
            <w:color w:val="0000FF"/>
          </w:rPr>
          <w:t>строкам 051</w:t>
        </w:r>
      </w:hyperlink>
      <w:r>
        <w:t xml:space="preserve"> - </w:t>
      </w:r>
      <w:hyperlink w:anchor="P293" w:history="1">
        <w:r>
          <w:rPr>
            <w:color w:val="0000FF"/>
          </w:rPr>
          <w:t>053</w:t>
        </w:r>
      </w:hyperlink>
      <w:r>
        <w:t xml:space="preserve"> отражаются суммы страховых взносов на обязательное медицинское страхование, исчисленные к уплате в бюджет за последние три месяца расчетного (отчетного) периода в соответствии со </w:t>
      </w:r>
      <w:hyperlink r:id="rId46" w:history="1">
        <w:r>
          <w:rPr>
            <w:color w:val="0000FF"/>
          </w:rPr>
          <w:t>статьей 431</w:t>
        </w:r>
      </w:hyperlink>
      <w:r>
        <w:t xml:space="preserve"> Кодекса, которые зачисляются на указанный в </w:t>
      </w:r>
      <w:hyperlink w:anchor="P323" w:history="1">
        <w:r>
          <w:rPr>
            <w:color w:val="0000FF"/>
          </w:rPr>
          <w:t>строке 080</w:t>
        </w:r>
      </w:hyperlink>
      <w:r>
        <w:t xml:space="preserve"> код бюджетной классификации.</w:t>
      </w:r>
    </w:p>
    <w:p w:rsidR="007317A2" w:rsidRDefault="007317A2">
      <w:pPr>
        <w:pStyle w:val="ConsPlusNormal"/>
        <w:ind w:firstLine="540"/>
        <w:jc w:val="both"/>
      </w:pPr>
      <w:r>
        <w:t xml:space="preserve">5.10. По </w:t>
      </w:r>
      <w:hyperlink w:anchor="P301" w:history="1">
        <w:r>
          <w:rPr>
            <w:color w:val="0000FF"/>
          </w:rPr>
          <w:t>строке 060</w:t>
        </w:r>
      </w:hyperlink>
      <w:r>
        <w:t xml:space="preserve"> отражается код бюджетной классификации, на который зачисляются страховые взносы на обязательное пенсионное страхование по дополнительным тарифам.</w:t>
      </w:r>
    </w:p>
    <w:p w:rsidR="007317A2" w:rsidRDefault="007317A2">
      <w:pPr>
        <w:pStyle w:val="ConsPlusNormal"/>
        <w:ind w:firstLine="540"/>
        <w:jc w:val="both"/>
      </w:pPr>
      <w:r>
        <w:t xml:space="preserve">В случае необходимости указания нескольких кодов бюджетной классификации заполняется необходимое количество листов </w:t>
      </w:r>
      <w:hyperlink w:anchor="P245" w:history="1">
        <w:r>
          <w:rPr>
            <w:color w:val="0000FF"/>
          </w:rPr>
          <w:t>раздела 1</w:t>
        </w:r>
      </w:hyperlink>
      <w:r>
        <w:t xml:space="preserve"> расчета с заполненными показателями по </w:t>
      </w:r>
      <w:hyperlink w:anchor="P301" w:history="1">
        <w:r>
          <w:rPr>
            <w:color w:val="0000FF"/>
          </w:rPr>
          <w:t>строкам 060</w:t>
        </w:r>
      </w:hyperlink>
      <w:r>
        <w:t xml:space="preserve"> - </w:t>
      </w:r>
      <w:hyperlink w:anchor="P316" w:history="1">
        <w:r>
          <w:rPr>
            <w:color w:val="0000FF"/>
          </w:rPr>
          <w:t>073</w:t>
        </w:r>
      </w:hyperlink>
      <w:r>
        <w:t>.</w:t>
      </w:r>
    </w:p>
    <w:p w:rsidR="007317A2" w:rsidRDefault="007317A2">
      <w:pPr>
        <w:pStyle w:val="ConsPlusNormal"/>
        <w:ind w:firstLine="540"/>
        <w:jc w:val="both"/>
      </w:pPr>
      <w:r>
        <w:t xml:space="preserve">5.11. По </w:t>
      </w:r>
      <w:hyperlink w:anchor="P304" w:history="1">
        <w:r>
          <w:rPr>
            <w:color w:val="0000FF"/>
          </w:rPr>
          <w:t>строке 070</w:t>
        </w:r>
      </w:hyperlink>
      <w:r>
        <w:t xml:space="preserve"> отражается сумма страховых взносов на обязательное пенсионное страхование по дополнительным тарифам, подлежащая уплате в бюджет за расчетный (отчетный) период в соответствии со </w:t>
      </w:r>
      <w:hyperlink r:id="rId47" w:history="1">
        <w:r>
          <w:rPr>
            <w:color w:val="0000FF"/>
          </w:rPr>
          <w:t>статьей 431</w:t>
        </w:r>
      </w:hyperlink>
      <w:r>
        <w:t xml:space="preserve"> Кодекса.</w:t>
      </w:r>
    </w:p>
    <w:p w:rsidR="007317A2" w:rsidRDefault="007317A2">
      <w:pPr>
        <w:pStyle w:val="ConsPlusNormal"/>
        <w:ind w:firstLine="540"/>
        <w:jc w:val="both"/>
      </w:pPr>
      <w:r>
        <w:t xml:space="preserve">5.12. По </w:t>
      </w:r>
      <w:hyperlink w:anchor="P310" w:history="1">
        <w:r>
          <w:rPr>
            <w:color w:val="0000FF"/>
          </w:rPr>
          <w:t>строкам 071</w:t>
        </w:r>
      </w:hyperlink>
      <w:r>
        <w:t xml:space="preserve"> - </w:t>
      </w:r>
      <w:hyperlink w:anchor="P316" w:history="1">
        <w:r>
          <w:rPr>
            <w:color w:val="0000FF"/>
          </w:rPr>
          <w:t>073</w:t>
        </w:r>
      </w:hyperlink>
      <w:r>
        <w:t xml:space="preserve"> отражаются суммы страховых взносов на обязательное пенсионное страхование по дополнительным тарифам, исчисленные к уплате в бюджет за последние три месяца расчетного (отчетного) периода, которые зачисляются на указанный в </w:t>
      </w:r>
      <w:hyperlink w:anchor="P301" w:history="1">
        <w:r>
          <w:rPr>
            <w:color w:val="0000FF"/>
          </w:rPr>
          <w:t>строке 060</w:t>
        </w:r>
      </w:hyperlink>
      <w:r>
        <w:t xml:space="preserve"> код </w:t>
      </w:r>
      <w:r>
        <w:lastRenderedPageBreak/>
        <w:t>бюджетной классификации.</w:t>
      </w:r>
    </w:p>
    <w:p w:rsidR="007317A2" w:rsidRDefault="007317A2">
      <w:pPr>
        <w:pStyle w:val="ConsPlusNormal"/>
        <w:ind w:firstLine="540"/>
        <w:jc w:val="both"/>
      </w:pPr>
      <w:r>
        <w:t xml:space="preserve">5.13. По </w:t>
      </w:r>
      <w:hyperlink w:anchor="P323" w:history="1">
        <w:r>
          <w:rPr>
            <w:color w:val="0000FF"/>
          </w:rPr>
          <w:t>строке 080</w:t>
        </w:r>
      </w:hyperlink>
      <w:r>
        <w:t xml:space="preserve"> отражается код бюджетной классификации, на который зачисляются страховые взносы на дополнительное социальное обеспечение.</w:t>
      </w:r>
    </w:p>
    <w:p w:rsidR="007317A2" w:rsidRDefault="007317A2">
      <w:pPr>
        <w:pStyle w:val="ConsPlusNormal"/>
        <w:ind w:firstLine="540"/>
        <w:jc w:val="both"/>
      </w:pPr>
      <w:r>
        <w:t xml:space="preserve">В случае необходимости указания нескольких кодов бюджетной классификации заполняется необходимое количество листов </w:t>
      </w:r>
      <w:hyperlink w:anchor="P245" w:history="1">
        <w:r>
          <w:rPr>
            <w:color w:val="0000FF"/>
          </w:rPr>
          <w:t>раздела 1</w:t>
        </w:r>
      </w:hyperlink>
      <w:r>
        <w:t xml:space="preserve"> расчета с заполненными показателями по </w:t>
      </w:r>
      <w:hyperlink w:anchor="P323" w:history="1">
        <w:r>
          <w:rPr>
            <w:color w:val="0000FF"/>
          </w:rPr>
          <w:t>строкам 080</w:t>
        </w:r>
      </w:hyperlink>
      <w:r>
        <w:t xml:space="preserve"> - </w:t>
      </w:r>
      <w:hyperlink w:anchor="P338" w:history="1">
        <w:r>
          <w:rPr>
            <w:color w:val="0000FF"/>
          </w:rPr>
          <w:t>093</w:t>
        </w:r>
      </w:hyperlink>
      <w:r>
        <w:t>.</w:t>
      </w:r>
    </w:p>
    <w:p w:rsidR="007317A2" w:rsidRDefault="007317A2">
      <w:pPr>
        <w:pStyle w:val="ConsPlusNormal"/>
        <w:ind w:firstLine="540"/>
        <w:jc w:val="both"/>
      </w:pPr>
      <w:r>
        <w:t xml:space="preserve">5.14. По </w:t>
      </w:r>
      <w:hyperlink w:anchor="P326" w:history="1">
        <w:r>
          <w:rPr>
            <w:color w:val="0000FF"/>
          </w:rPr>
          <w:t>строке 090</w:t>
        </w:r>
      </w:hyperlink>
      <w:r>
        <w:t xml:space="preserve"> отражается сумма страховых взносов на дополнительное социальное обеспечение, подлежащая уплате в бюджет за расчетный (отчетный) период в соответствии со </w:t>
      </w:r>
      <w:hyperlink r:id="rId48" w:history="1">
        <w:r>
          <w:rPr>
            <w:color w:val="0000FF"/>
          </w:rPr>
          <w:t>статьей 431</w:t>
        </w:r>
      </w:hyperlink>
      <w:r>
        <w:t xml:space="preserve"> Кодекса.</w:t>
      </w:r>
    </w:p>
    <w:p w:rsidR="007317A2" w:rsidRDefault="007317A2">
      <w:pPr>
        <w:pStyle w:val="ConsPlusNormal"/>
        <w:ind w:firstLine="540"/>
        <w:jc w:val="both"/>
      </w:pPr>
      <w:r>
        <w:t xml:space="preserve">5.15. По </w:t>
      </w:r>
      <w:hyperlink w:anchor="P332" w:history="1">
        <w:r>
          <w:rPr>
            <w:color w:val="0000FF"/>
          </w:rPr>
          <w:t>строкам 091</w:t>
        </w:r>
      </w:hyperlink>
      <w:r>
        <w:t xml:space="preserve"> - </w:t>
      </w:r>
      <w:hyperlink w:anchor="P338" w:history="1">
        <w:r>
          <w:rPr>
            <w:color w:val="0000FF"/>
          </w:rPr>
          <w:t>093</w:t>
        </w:r>
      </w:hyperlink>
      <w:r>
        <w:t xml:space="preserve"> отражаются суммы страховых взносов на дополнительное социальное обеспечение, исчисленные к уплате в бюджет за последние три месяца расчетного (отчетного) периода, которые зачисляются на указанный в </w:t>
      </w:r>
      <w:hyperlink w:anchor="P323" w:history="1">
        <w:r>
          <w:rPr>
            <w:color w:val="0000FF"/>
          </w:rPr>
          <w:t>строке 080</w:t>
        </w:r>
      </w:hyperlink>
      <w:r>
        <w:t xml:space="preserve"> код бюджетной классификации.</w:t>
      </w:r>
    </w:p>
    <w:p w:rsidR="007317A2" w:rsidRDefault="007317A2">
      <w:pPr>
        <w:pStyle w:val="ConsPlusNormal"/>
        <w:ind w:firstLine="540"/>
        <w:jc w:val="both"/>
      </w:pPr>
      <w:r>
        <w:t xml:space="preserve">5.16. По </w:t>
      </w:r>
      <w:hyperlink w:anchor="P357" w:history="1">
        <w:r>
          <w:rPr>
            <w:color w:val="0000FF"/>
          </w:rPr>
          <w:t>строке 100</w:t>
        </w:r>
      </w:hyperlink>
      <w:r>
        <w:t xml:space="preserve"> отражается код бюджетной классификации, на который зачисляются страховые взносы на обязательное социальное страхование на случай временной нетрудоспособности и в связи с материнством.</w:t>
      </w:r>
    </w:p>
    <w:p w:rsidR="007317A2" w:rsidRDefault="007317A2">
      <w:pPr>
        <w:pStyle w:val="ConsPlusNormal"/>
        <w:ind w:firstLine="540"/>
        <w:jc w:val="both"/>
      </w:pPr>
      <w:r>
        <w:t xml:space="preserve">5.17. По </w:t>
      </w:r>
      <w:hyperlink w:anchor="P365" w:history="1">
        <w:r>
          <w:rPr>
            <w:color w:val="0000FF"/>
          </w:rPr>
          <w:t>строке 110</w:t>
        </w:r>
      </w:hyperlink>
      <w:r>
        <w:t xml:space="preserve"> отражается сумма страховых взносов на обязательное социальное страхование на случай временной нетрудоспособности и в связи с материнством, подлежащая уплате в бюджет за расчетный (отчетный) период в соответствии со </w:t>
      </w:r>
      <w:hyperlink r:id="rId49" w:history="1">
        <w:r>
          <w:rPr>
            <w:color w:val="0000FF"/>
          </w:rPr>
          <w:t>статьей 431</w:t>
        </w:r>
      </w:hyperlink>
      <w:r>
        <w:t xml:space="preserve"> Кодекса.</w:t>
      </w:r>
    </w:p>
    <w:p w:rsidR="007317A2" w:rsidRDefault="007317A2">
      <w:pPr>
        <w:pStyle w:val="ConsPlusNormal"/>
        <w:ind w:firstLine="540"/>
        <w:jc w:val="both"/>
      </w:pPr>
      <w:r>
        <w:t xml:space="preserve">5.18. По </w:t>
      </w:r>
      <w:hyperlink w:anchor="P371" w:history="1">
        <w:r>
          <w:rPr>
            <w:color w:val="0000FF"/>
          </w:rPr>
          <w:t>строкам 111</w:t>
        </w:r>
      </w:hyperlink>
      <w:r>
        <w:t xml:space="preserve"> - </w:t>
      </w:r>
      <w:hyperlink w:anchor="P377" w:history="1">
        <w:r>
          <w:rPr>
            <w:color w:val="0000FF"/>
          </w:rPr>
          <w:t>113</w:t>
        </w:r>
      </w:hyperlink>
      <w:r>
        <w:t xml:space="preserve"> отражаются суммы страховых взносов на обязательное социальное страхование на случай временной нетрудоспособности и в связи с материнством, исчисленные к уплате в бюджет за последние три месяца расчетного (отчетного) периода, которые зачисляются на указанный в </w:t>
      </w:r>
      <w:hyperlink w:anchor="P357" w:history="1">
        <w:r>
          <w:rPr>
            <w:color w:val="0000FF"/>
          </w:rPr>
          <w:t>строке 100</w:t>
        </w:r>
      </w:hyperlink>
      <w:r>
        <w:t xml:space="preserve"> код бюджетной классификации.</w:t>
      </w:r>
    </w:p>
    <w:p w:rsidR="007317A2" w:rsidRDefault="007317A2">
      <w:pPr>
        <w:pStyle w:val="ConsPlusNormal"/>
        <w:ind w:firstLine="540"/>
        <w:jc w:val="both"/>
      </w:pPr>
      <w:r>
        <w:t xml:space="preserve">5.19. По </w:t>
      </w:r>
      <w:hyperlink w:anchor="P386" w:history="1">
        <w:r>
          <w:rPr>
            <w:color w:val="0000FF"/>
          </w:rPr>
          <w:t>строке 120</w:t>
        </w:r>
      </w:hyperlink>
      <w:r>
        <w:t xml:space="preserve"> отражается сумма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расчетный (отчетный) период в соответствии со </w:t>
      </w:r>
      <w:hyperlink r:id="rId50" w:history="1">
        <w:r>
          <w:rPr>
            <w:color w:val="0000FF"/>
          </w:rPr>
          <w:t>статьей 431</w:t>
        </w:r>
      </w:hyperlink>
      <w:r>
        <w:t xml:space="preserve"> Кодекса.</w:t>
      </w:r>
    </w:p>
    <w:p w:rsidR="007317A2" w:rsidRDefault="007317A2">
      <w:pPr>
        <w:pStyle w:val="ConsPlusNormal"/>
        <w:ind w:firstLine="540"/>
        <w:jc w:val="both"/>
      </w:pPr>
      <w:r>
        <w:t xml:space="preserve">5.20. По </w:t>
      </w:r>
      <w:hyperlink w:anchor="P393" w:history="1">
        <w:r>
          <w:rPr>
            <w:color w:val="0000FF"/>
          </w:rPr>
          <w:t>строкам 121</w:t>
        </w:r>
      </w:hyperlink>
      <w:r>
        <w:t xml:space="preserve"> - </w:t>
      </w:r>
      <w:hyperlink w:anchor="P399" w:history="1">
        <w:r>
          <w:rPr>
            <w:color w:val="0000FF"/>
          </w:rPr>
          <w:t>123</w:t>
        </w:r>
      </w:hyperlink>
      <w:r>
        <w:t xml:space="preserve"> отражаются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 за последние три месяца расчетного (отчетного) периода.</w:t>
      </w:r>
    </w:p>
    <w:p w:rsidR="007317A2" w:rsidRDefault="007317A2">
      <w:pPr>
        <w:pStyle w:val="ConsPlusNormal"/>
        <w:ind w:firstLine="540"/>
        <w:jc w:val="both"/>
      </w:pPr>
      <w:r>
        <w:t xml:space="preserve">5.21. Не допускается одновременное заполнение </w:t>
      </w:r>
      <w:hyperlink w:anchor="P365" w:history="1">
        <w:r>
          <w:rPr>
            <w:color w:val="0000FF"/>
          </w:rPr>
          <w:t>строки 110</w:t>
        </w:r>
      </w:hyperlink>
      <w:r>
        <w:t xml:space="preserve"> и </w:t>
      </w:r>
      <w:hyperlink w:anchor="P386" w:history="1">
        <w:r>
          <w:rPr>
            <w:color w:val="0000FF"/>
          </w:rPr>
          <w:t>строки 120</w:t>
        </w:r>
      </w:hyperlink>
      <w:r>
        <w:t xml:space="preserve">, </w:t>
      </w:r>
      <w:hyperlink w:anchor="P371" w:history="1">
        <w:r>
          <w:rPr>
            <w:color w:val="0000FF"/>
          </w:rPr>
          <w:t>строки 111</w:t>
        </w:r>
      </w:hyperlink>
      <w:r>
        <w:t xml:space="preserve"> и </w:t>
      </w:r>
      <w:hyperlink w:anchor="P393" w:history="1">
        <w:r>
          <w:rPr>
            <w:color w:val="0000FF"/>
          </w:rPr>
          <w:t>строки 121</w:t>
        </w:r>
      </w:hyperlink>
      <w:r>
        <w:t xml:space="preserve">, </w:t>
      </w:r>
      <w:hyperlink w:anchor="P374" w:history="1">
        <w:r>
          <w:rPr>
            <w:color w:val="0000FF"/>
          </w:rPr>
          <w:t>строки 112</w:t>
        </w:r>
      </w:hyperlink>
      <w:r>
        <w:t xml:space="preserve"> и </w:t>
      </w:r>
      <w:hyperlink w:anchor="P396" w:history="1">
        <w:r>
          <w:rPr>
            <w:color w:val="0000FF"/>
          </w:rPr>
          <w:t>строки 122</w:t>
        </w:r>
      </w:hyperlink>
      <w:r>
        <w:t xml:space="preserve">, </w:t>
      </w:r>
      <w:hyperlink w:anchor="P377" w:history="1">
        <w:r>
          <w:rPr>
            <w:color w:val="0000FF"/>
          </w:rPr>
          <w:t>строки 113</w:t>
        </w:r>
      </w:hyperlink>
      <w:r>
        <w:t xml:space="preserve"> и </w:t>
      </w:r>
      <w:hyperlink w:anchor="P399" w:history="1">
        <w:r>
          <w:rPr>
            <w:color w:val="0000FF"/>
          </w:rPr>
          <w:t>строки 123</w:t>
        </w:r>
      </w:hyperlink>
      <w:r>
        <w:t>.</w:t>
      </w:r>
    </w:p>
    <w:p w:rsidR="007317A2" w:rsidRDefault="007317A2">
      <w:pPr>
        <w:pStyle w:val="ConsPlusNormal"/>
        <w:jc w:val="both"/>
      </w:pPr>
    </w:p>
    <w:p w:rsidR="007317A2" w:rsidRDefault="007317A2">
      <w:pPr>
        <w:pStyle w:val="ConsPlusNormal"/>
        <w:jc w:val="center"/>
        <w:outlineLvl w:val="1"/>
      </w:pPr>
      <w:r>
        <w:t>VI. Порядок заполнения приложения N 1 "Расчет сумм</w:t>
      </w:r>
    </w:p>
    <w:p w:rsidR="007317A2" w:rsidRDefault="007317A2">
      <w:pPr>
        <w:pStyle w:val="ConsPlusNormal"/>
        <w:jc w:val="center"/>
      </w:pPr>
      <w:r>
        <w:t>страховых взносов на обязательное пенсионное и медицинское</w:t>
      </w:r>
    </w:p>
    <w:p w:rsidR="007317A2" w:rsidRDefault="007317A2">
      <w:pPr>
        <w:pStyle w:val="ConsPlusNormal"/>
        <w:jc w:val="center"/>
      </w:pPr>
      <w:r>
        <w:t>страхование" к разделу 1 расчета</w:t>
      </w:r>
    </w:p>
    <w:p w:rsidR="007317A2" w:rsidRDefault="007317A2">
      <w:pPr>
        <w:pStyle w:val="ConsPlusNormal"/>
        <w:jc w:val="both"/>
      </w:pPr>
    </w:p>
    <w:p w:rsidR="007317A2" w:rsidRDefault="007317A2">
      <w:pPr>
        <w:pStyle w:val="ConsPlusNormal"/>
        <w:ind w:firstLine="540"/>
        <w:jc w:val="both"/>
      </w:pPr>
      <w:r>
        <w:t xml:space="preserve">6.1. </w:t>
      </w:r>
      <w:hyperlink w:anchor="P417" w:history="1">
        <w:r>
          <w:rPr>
            <w:color w:val="0000FF"/>
          </w:rPr>
          <w:t>Приложение N 1</w:t>
        </w:r>
      </w:hyperlink>
      <w:r>
        <w:t xml:space="preserve"> к разделу 1 расчета состоит из следующих подразделов:</w:t>
      </w:r>
    </w:p>
    <w:p w:rsidR="007317A2" w:rsidRDefault="007317A2">
      <w:pPr>
        <w:pStyle w:val="ConsPlusNormal"/>
        <w:ind w:firstLine="540"/>
        <w:jc w:val="both"/>
      </w:pPr>
      <w:hyperlink w:anchor="P424" w:history="1">
        <w:r>
          <w:rPr>
            <w:color w:val="0000FF"/>
          </w:rPr>
          <w:t>подраздел 1.1</w:t>
        </w:r>
      </w:hyperlink>
      <w:r>
        <w:t xml:space="preserve"> "Расчет сумм страховых взносов на обязательное пенсионное страхование";</w:t>
      </w:r>
    </w:p>
    <w:p w:rsidR="007317A2" w:rsidRDefault="007317A2">
      <w:pPr>
        <w:pStyle w:val="ConsPlusNormal"/>
        <w:ind w:firstLine="540"/>
        <w:jc w:val="both"/>
      </w:pPr>
      <w:hyperlink w:anchor="P527" w:history="1">
        <w:r>
          <w:rPr>
            <w:color w:val="0000FF"/>
          </w:rPr>
          <w:t>подраздел 1.2</w:t>
        </w:r>
      </w:hyperlink>
      <w:r>
        <w:t xml:space="preserve"> "Расчет сумм страховых взносов на обязательное медицинское страхование";</w:t>
      </w:r>
    </w:p>
    <w:p w:rsidR="007317A2" w:rsidRDefault="007317A2">
      <w:pPr>
        <w:pStyle w:val="ConsPlusNormal"/>
        <w:ind w:firstLine="540"/>
        <w:jc w:val="both"/>
      </w:pPr>
      <w:hyperlink w:anchor="P597" w:history="1">
        <w:r>
          <w:rPr>
            <w:color w:val="0000FF"/>
          </w:rPr>
          <w:t>подраздел 1.3</w:t>
        </w:r>
      </w:hyperlink>
      <w: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51" w:history="1">
        <w:r>
          <w:rPr>
            <w:color w:val="0000FF"/>
          </w:rPr>
          <w:t>статье 428</w:t>
        </w:r>
      </w:hyperlink>
      <w:r>
        <w:t xml:space="preserve"> Налогового кодекса Российской Федерации";</w:t>
      </w:r>
    </w:p>
    <w:p w:rsidR="007317A2" w:rsidRDefault="007317A2">
      <w:pPr>
        <w:pStyle w:val="ConsPlusNormal"/>
        <w:ind w:firstLine="540"/>
        <w:jc w:val="both"/>
      </w:pPr>
      <w:hyperlink w:anchor="P771" w:history="1">
        <w:r>
          <w:rPr>
            <w:color w:val="0000FF"/>
          </w:rPr>
          <w:t>подраздел 1.4</w:t>
        </w:r>
      </w:hyperlink>
      <w:r>
        <w:t xml:space="preserve"> "Расчет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p>
    <w:p w:rsidR="007317A2" w:rsidRDefault="007317A2">
      <w:pPr>
        <w:pStyle w:val="ConsPlusNormal"/>
        <w:ind w:firstLine="540"/>
        <w:jc w:val="both"/>
      </w:pPr>
      <w:r>
        <w:t xml:space="preserve">6.2. </w:t>
      </w:r>
      <w:hyperlink w:anchor="P424" w:history="1">
        <w:r>
          <w:rPr>
            <w:color w:val="0000FF"/>
          </w:rPr>
          <w:t>Подраздел 1.1</w:t>
        </w:r>
      </w:hyperlink>
      <w:r>
        <w:t xml:space="preserve"> "Расчет сумм страховых взносов на обязательное пенсионное страхование" и </w:t>
      </w:r>
      <w:hyperlink w:anchor="P527" w:history="1">
        <w:r>
          <w:rPr>
            <w:color w:val="0000FF"/>
          </w:rPr>
          <w:t>подраздел 1.2</w:t>
        </w:r>
      </w:hyperlink>
      <w:r>
        <w:t xml:space="preserve"> "Расчет сумм страховых взносов на обязательное медицинское страхование" заполняются всеми плательщиками, производящими выплаты и иные вознаграждения физическим лицам, застрахованным в системе обязательного пенсионного и медицинского страхования.</w:t>
      </w:r>
    </w:p>
    <w:p w:rsidR="007317A2" w:rsidRDefault="007317A2">
      <w:pPr>
        <w:pStyle w:val="ConsPlusNormal"/>
        <w:ind w:firstLine="540"/>
        <w:jc w:val="both"/>
      </w:pPr>
      <w:r>
        <w:t xml:space="preserve">6.3. </w:t>
      </w:r>
      <w:hyperlink w:anchor="P597" w:history="1">
        <w:r>
          <w:rPr>
            <w:color w:val="0000FF"/>
          </w:rPr>
          <w:t>Подраздел 1.3</w:t>
        </w:r>
      </w:hyperlink>
      <w: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52" w:history="1">
        <w:r>
          <w:rPr>
            <w:color w:val="0000FF"/>
          </w:rPr>
          <w:t>статье 428</w:t>
        </w:r>
      </w:hyperlink>
      <w:r>
        <w:t xml:space="preserve"> Налогового кодекса Российской Федерации" и </w:t>
      </w:r>
      <w:hyperlink w:anchor="P771" w:history="1">
        <w:r>
          <w:rPr>
            <w:color w:val="0000FF"/>
          </w:rPr>
          <w:t>подраздел 1.4</w:t>
        </w:r>
      </w:hyperlink>
      <w:r>
        <w:t xml:space="preserve"> "Расчет сумм страховых </w:t>
      </w:r>
      <w:r>
        <w:lastRenderedPageBreak/>
        <w:t xml:space="preserve">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 заполняются плательщиками страховых взносов, производящих выплаты физическим лицам, указанным в </w:t>
      </w:r>
      <w:hyperlink r:id="rId53" w:history="1">
        <w:r>
          <w:rPr>
            <w:color w:val="0000FF"/>
          </w:rPr>
          <w:t>статьях 428</w:t>
        </w:r>
      </w:hyperlink>
      <w:r>
        <w:t xml:space="preserve"> и </w:t>
      </w:r>
      <w:hyperlink r:id="rId54" w:history="1">
        <w:r>
          <w:rPr>
            <w:color w:val="0000FF"/>
          </w:rPr>
          <w:t>429</w:t>
        </w:r>
      </w:hyperlink>
      <w:r>
        <w:t xml:space="preserve"> Кодекса соответственно.</w:t>
      </w:r>
    </w:p>
    <w:p w:rsidR="007317A2" w:rsidRDefault="007317A2">
      <w:pPr>
        <w:pStyle w:val="ConsPlusNormal"/>
        <w:ind w:firstLine="540"/>
        <w:jc w:val="both"/>
      </w:pPr>
      <w:r>
        <w:t xml:space="preserve">6.4. При заполнении </w:t>
      </w:r>
      <w:hyperlink w:anchor="P421" w:history="1">
        <w:r>
          <w:rPr>
            <w:color w:val="0000FF"/>
          </w:rPr>
          <w:t>строки 001</w:t>
        </w:r>
      </w:hyperlink>
      <w:r>
        <w:t xml:space="preserve"> приложения N 1 к разделу 1 указывается код тарифа, применяемый плательщиком в соответствии с кодами тарифов плательщиков страховых взносов согласно </w:t>
      </w:r>
      <w:hyperlink w:anchor="P2846" w:history="1">
        <w:r>
          <w:rPr>
            <w:color w:val="0000FF"/>
          </w:rPr>
          <w:t>приложению N 5</w:t>
        </w:r>
      </w:hyperlink>
      <w:r>
        <w:t xml:space="preserve"> к настоящему Порядку. В случае если в течение расчетного (отчетного) периода применялось более одного тарифа, то в расчет включается столько </w:t>
      </w:r>
      <w:hyperlink w:anchor="P417" w:history="1">
        <w:r>
          <w:rPr>
            <w:color w:val="0000FF"/>
          </w:rPr>
          <w:t>приложений N 1</w:t>
        </w:r>
      </w:hyperlink>
      <w:r>
        <w:t xml:space="preserve"> к разделу 1 (либо только отдельных подразделов приложения N 1 к разделу 1), сколько тарифов применялось в течение расчетного (отчетного) периода. Коды тарифов плательщика "21" - "29" не используются для заполнения </w:t>
      </w:r>
      <w:hyperlink w:anchor="P421" w:history="1">
        <w:r>
          <w:rPr>
            <w:color w:val="0000FF"/>
          </w:rPr>
          <w:t>строки 001</w:t>
        </w:r>
      </w:hyperlink>
      <w:r>
        <w:t xml:space="preserve"> приложения N 1.</w:t>
      </w:r>
    </w:p>
    <w:p w:rsidR="007317A2" w:rsidRDefault="007317A2">
      <w:pPr>
        <w:pStyle w:val="ConsPlusNormal"/>
        <w:jc w:val="both"/>
      </w:pPr>
    </w:p>
    <w:p w:rsidR="007317A2" w:rsidRDefault="007317A2">
      <w:pPr>
        <w:pStyle w:val="ConsPlusNormal"/>
        <w:jc w:val="center"/>
        <w:outlineLvl w:val="1"/>
      </w:pPr>
      <w:r>
        <w:t>VII. Порядок заполнения подраздела 1.1 "Расчет суммы</w:t>
      </w:r>
    </w:p>
    <w:p w:rsidR="007317A2" w:rsidRDefault="007317A2">
      <w:pPr>
        <w:pStyle w:val="ConsPlusNormal"/>
        <w:jc w:val="center"/>
      </w:pPr>
      <w:r>
        <w:t>страховых взносов на обязательное пенсионное страхование"</w:t>
      </w:r>
    </w:p>
    <w:p w:rsidR="007317A2" w:rsidRDefault="007317A2">
      <w:pPr>
        <w:pStyle w:val="ConsPlusNormal"/>
        <w:jc w:val="both"/>
      </w:pPr>
    </w:p>
    <w:p w:rsidR="007317A2" w:rsidRDefault="007317A2">
      <w:pPr>
        <w:pStyle w:val="ConsPlusNormal"/>
        <w:ind w:firstLine="540"/>
        <w:jc w:val="both"/>
      </w:pPr>
      <w:r>
        <w:t xml:space="preserve">7.1. По </w:t>
      </w:r>
      <w:hyperlink w:anchor="P431" w:history="1">
        <w:r>
          <w:rPr>
            <w:color w:val="0000FF"/>
          </w:rPr>
          <w:t>строкам 010</w:t>
        </w:r>
      </w:hyperlink>
      <w:r>
        <w:t xml:space="preserve"> - </w:t>
      </w:r>
      <w:hyperlink w:anchor="P503" w:history="1">
        <w:r>
          <w:rPr>
            <w:color w:val="0000FF"/>
          </w:rPr>
          <w:t>062</w:t>
        </w:r>
      </w:hyperlink>
      <w:r>
        <w:t xml:space="preserve"> производится расчет сумм страховых взносов на обязательное пенсионное страхование, исходя из сумм выплат и иных вознаграждений, производимых в пользу физических лиц, являющихся застрахованными в системе обязательного пенсионного страхования.</w:t>
      </w:r>
    </w:p>
    <w:p w:rsidR="007317A2" w:rsidRDefault="007317A2">
      <w:pPr>
        <w:pStyle w:val="ConsPlusNormal"/>
        <w:ind w:firstLine="540"/>
        <w:jc w:val="both"/>
      </w:pPr>
      <w:r>
        <w:t xml:space="preserve">7.2. По </w:t>
      </w:r>
      <w:hyperlink w:anchor="P431" w:history="1">
        <w:r>
          <w:rPr>
            <w:color w:val="0000FF"/>
          </w:rPr>
          <w:t>строке 010</w:t>
        </w:r>
      </w:hyperlink>
      <w:r>
        <w:t xml:space="preserve"> в соответствующих графах указывается общее количество застрахованных лиц в системе обязательного пенсионного страхования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7.3. По </w:t>
      </w:r>
      <w:hyperlink w:anchor="P436" w:history="1">
        <w:r>
          <w:rPr>
            <w:color w:val="0000FF"/>
          </w:rPr>
          <w:t>строке 020</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w:t>
      </w:r>
      <w:hyperlink w:anchor="P424" w:history="1">
        <w:r>
          <w:rPr>
            <w:color w:val="0000FF"/>
          </w:rPr>
          <w:t>подраздела 1.1</w:t>
        </w:r>
      </w:hyperlink>
      <w:r>
        <w:t xml:space="preserve">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7.4. По </w:t>
      </w:r>
      <w:hyperlink w:anchor="P442" w:history="1">
        <w:r>
          <w:rPr>
            <w:color w:val="0000FF"/>
          </w:rPr>
          <w:t>строке 021</w:t>
        </w:r>
      </w:hyperlink>
      <w:r>
        <w:t xml:space="preserve"> в соответствующих графах отражается количество физических лиц из </w:t>
      </w:r>
      <w:hyperlink w:anchor="P436" w:history="1">
        <w:r>
          <w:rPr>
            <w:color w:val="0000FF"/>
          </w:rPr>
          <w:t>строки 020</w:t>
        </w:r>
      </w:hyperlink>
      <w:r>
        <w:t xml:space="preserve">, выплаты и иные вознаграждения которым превысили предельную величину базы для исчисления страховых взносов по обязательному пенсионному страхованию, установленную Правительством Российской Федерации в соответствии с </w:t>
      </w:r>
      <w:hyperlink r:id="rId55" w:history="1">
        <w:r>
          <w:rPr>
            <w:color w:val="0000FF"/>
          </w:rPr>
          <w:t>пунктами 3</w:t>
        </w:r>
      </w:hyperlink>
      <w:r>
        <w:t xml:space="preserve"> - </w:t>
      </w:r>
      <w:hyperlink r:id="rId56" w:history="1">
        <w:r>
          <w:rPr>
            <w:color w:val="0000FF"/>
          </w:rPr>
          <w:t>6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7.5. По </w:t>
      </w:r>
      <w:hyperlink w:anchor="P452" w:history="1">
        <w:r>
          <w:rPr>
            <w:color w:val="0000FF"/>
          </w:rPr>
          <w:t>строке 030</w:t>
        </w:r>
      </w:hyperlink>
      <w:r>
        <w:t xml:space="preserve"> в соответствующих графах отражаются суммы выплат и иных вознаграждений, поименованных в </w:t>
      </w:r>
      <w:hyperlink r:id="rId57" w:history="1">
        <w:r>
          <w:rPr>
            <w:color w:val="0000FF"/>
          </w:rPr>
          <w:t>пунктах 1</w:t>
        </w:r>
      </w:hyperlink>
      <w:r>
        <w:t xml:space="preserve"> и </w:t>
      </w:r>
      <w:hyperlink r:id="rId58" w:history="1">
        <w:r>
          <w:rPr>
            <w:color w:val="0000FF"/>
          </w:rPr>
          <w:t>2 статьи 420</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7.6. По </w:t>
      </w:r>
      <w:hyperlink w:anchor="P460" w:history="1">
        <w:r>
          <w:rPr>
            <w:color w:val="0000FF"/>
          </w:rPr>
          <w:t>строке 040</w:t>
        </w:r>
      </w:hyperlink>
      <w:r>
        <w:t xml:space="preserve">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59" w:history="1">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60" w:history="1">
        <w:r>
          <w:rPr>
            <w:color w:val="0000FF"/>
          </w:rPr>
          <w:t>пунктом 8 статьи 421</w:t>
        </w:r>
      </w:hyperlink>
      <w:r>
        <w:t xml:space="preserve"> Кодекса, или суммы расходов, которые не могут быть подтверждены документально и принимаемые к вычету в размерах, установленных </w:t>
      </w:r>
      <w:hyperlink r:id="rId61" w:history="1">
        <w:r>
          <w:rPr>
            <w:color w:val="0000FF"/>
          </w:rPr>
          <w:t>пунктом 9 статьи 421</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7.7. По </w:t>
      </w:r>
      <w:hyperlink w:anchor="P468" w:history="1">
        <w:r>
          <w:rPr>
            <w:color w:val="0000FF"/>
          </w:rPr>
          <w:t>строке 050</w:t>
        </w:r>
      </w:hyperlink>
      <w:r>
        <w:t xml:space="preserve"> в соответствующих графах отражается база для исчисления страховых взносов на обязательное пенсионное страхование, рассчитанная в соответствии с </w:t>
      </w:r>
      <w:hyperlink r:id="rId62" w:history="1">
        <w:r>
          <w:rPr>
            <w:color w:val="0000FF"/>
          </w:rPr>
          <w:t>пунктом 1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lastRenderedPageBreak/>
        <w:t xml:space="preserve">7.8. По </w:t>
      </w:r>
      <w:hyperlink w:anchor="P476" w:history="1">
        <w:r>
          <w:rPr>
            <w:color w:val="0000FF"/>
          </w:rPr>
          <w:t>строке 051</w:t>
        </w:r>
      </w:hyperlink>
      <w:r>
        <w:t xml:space="preserve"> в соответствующих графах отражается база для исчисления страховых взносов на обязательное пенсионное страхование, рассчитанная в соответствии с </w:t>
      </w:r>
      <w:hyperlink r:id="rId63" w:history="1">
        <w:r>
          <w:rPr>
            <w:color w:val="0000FF"/>
          </w:rPr>
          <w:t>пунктом 1 статьи 421</w:t>
        </w:r>
      </w:hyperlink>
      <w:r>
        <w:t xml:space="preserve"> Кодекса в размерах, превышающем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64" w:history="1">
        <w:r>
          <w:rPr>
            <w:color w:val="0000FF"/>
          </w:rPr>
          <w:t>пунктами 3</w:t>
        </w:r>
      </w:hyperlink>
      <w:r>
        <w:t xml:space="preserve"> - </w:t>
      </w:r>
      <w:hyperlink r:id="rId65" w:history="1">
        <w:r>
          <w:rPr>
            <w:color w:val="0000FF"/>
          </w:rPr>
          <w:t>6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7.9. По </w:t>
      </w:r>
      <w:hyperlink w:anchor="P486" w:history="1">
        <w:r>
          <w:rPr>
            <w:color w:val="0000FF"/>
          </w:rPr>
          <w:t>строке 060</w:t>
        </w:r>
      </w:hyperlink>
      <w:r>
        <w:t xml:space="preserve"> в соответствующих графах отражаются суммы исчисленных страховых взносов на обязательное пенсионное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7.10. По </w:t>
      </w:r>
      <w:hyperlink w:anchor="P494" w:history="1">
        <w:r>
          <w:rPr>
            <w:color w:val="0000FF"/>
          </w:rPr>
          <w:t>строке 061</w:t>
        </w:r>
      </w:hyperlink>
      <w:r>
        <w:t xml:space="preserve">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66" w:history="1">
        <w:r>
          <w:rPr>
            <w:color w:val="0000FF"/>
          </w:rPr>
          <w:t>пунктами 3</w:t>
        </w:r>
      </w:hyperlink>
      <w:r>
        <w:t xml:space="preserve"> - </w:t>
      </w:r>
      <w:hyperlink r:id="rId67" w:history="1">
        <w:r>
          <w:rPr>
            <w:color w:val="0000FF"/>
          </w:rPr>
          <w:t>6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7.11. По </w:t>
      </w:r>
      <w:hyperlink w:anchor="P503" w:history="1">
        <w:r>
          <w:rPr>
            <w:color w:val="0000FF"/>
          </w:rPr>
          <w:t>строке 062</w:t>
        </w:r>
      </w:hyperlink>
      <w:r>
        <w:t xml:space="preserve"> в соответствующих графах отражаются суммы исчисленных страховых взносов на обязательное пенсионное страхование с базы для исчисления страховых взносов на обязательное пенсионное страхование в размерах,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68" w:history="1">
        <w:r>
          <w:rPr>
            <w:color w:val="0000FF"/>
          </w:rPr>
          <w:t>пунктами 3</w:t>
        </w:r>
      </w:hyperlink>
      <w:r>
        <w:t xml:space="preserve"> - </w:t>
      </w:r>
      <w:hyperlink r:id="rId69" w:history="1">
        <w:r>
          <w:rPr>
            <w:color w:val="0000FF"/>
          </w:rPr>
          <w:t>6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jc w:val="both"/>
      </w:pPr>
    </w:p>
    <w:p w:rsidR="007317A2" w:rsidRDefault="007317A2">
      <w:pPr>
        <w:pStyle w:val="ConsPlusNormal"/>
        <w:jc w:val="center"/>
        <w:outlineLvl w:val="1"/>
      </w:pPr>
      <w:r>
        <w:t>VIII. Порядок заполнения подраздела 1.2 "Расчет суммы</w:t>
      </w:r>
    </w:p>
    <w:p w:rsidR="007317A2" w:rsidRDefault="007317A2">
      <w:pPr>
        <w:pStyle w:val="ConsPlusNormal"/>
        <w:jc w:val="center"/>
      </w:pPr>
      <w:r>
        <w:t>страховых взносов на обязательное медицинское страхование"</w:t>
      </w:r>
    </w:p>
    <w:p w:rsidR="007317A2" w:rsidRDefault="007317A2">
      <w:pPr>
        <w:pStyle w:val="ConsPlusNormal"/>
        <w:jc w:val="both"/>
      </w:pPr>
    </w:p>
    <w:p w:rsidR="007317A2" w:rsidRDefault="007317A2">
      <w:pPr>
        <w:pStyle w:val="ConsPlusNormal"/>
        <w:ind w:firstLine="540"/>
        <w:jc w:val="both"/>
      </w:pPr>
      <w:r>
        <w:t xml:space="preserve">8.1. По </w:t>
      </w:r>
      <w:hyperlink w:anchor="P535" w:history="1">
        <w:r>
          <w:rPr>
            <w:color w:val="0000FF"/>
          </w:rPr>
          <w:t>строкам 010</w:t>
        </w:r>
      </w:hyperlink>
      <w:r>
        <w:t xml:space="preserve"> - </w:t>
      </w:r>
      <w:hyperlink w:anchor="P574" w:history="1">
        <w:r>
          <w:rPr>
            <w:color w:val="0000FF"/>
          </w:rPr>
          <w:t>060</w:t>
        </w:r>
      </w:hyperlink>
      <w:r>
        <w:t xml:space="preserve"> производится расчет сумм страховых взносов на обязательное медицинское страхование, исходя из сумм выплат и иных вознаграждений, производимых в пользу физических лиц, являющихся застрахованными лицами в системе обязательного медицинского страхования.</w:t>
      </w:r>
    </w:p>
    <w:p w:rsidR="007317A2" w:rsidRDefault="007317A2">
      <w:pPr>
        <w:pStyle w:val="ConsPlusNormal"/>
        <w:ind w:firstLine="540"/>
        <w:jc w:val="both"/>
      </w:pPr>
      <w:r>
        <w:t xml:space="preserve">8.2. По </w:t>
      </w:r>
      <w:hyperlink w:anchor="P535" w:history="1">
        <w:r>
          <w:rPr>
            <w:color w:val="0000FF"/>
          </w:rPr>
          <w:t>строке 010</w:t>
        </w:r>
      </w:hyperlink>
      <w:r>
        <w:t xml:space="preserve"> в соответствующих графах указывается общее количество застрахованных лиц на обязательное медицинское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8.3. По </w:t>
      </w:r>
      <w:hyperlink w:anchor="P540" w:history="1">
        <w:r>
          <w:rPr>
            <w:color w:val="0000FF"/>
          </w:rPr>
          <w:t>строке 020</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в соответствии с тарифом страховых взносов, применяемым при заполнении подраздела 1.2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8.4. По </w:t>
      </w:r>
      <w:hyperlink w:anchor="P550" w:history="1">
        <w:r>
          <w:rPr>
            <w:color w:val="0000FF"/>
          </w:rPr>
          <w:t>строке 030</w:t>
        </w:r>
      </w:hyperlink>
      <w:r>
        <w:t xml:space="preserve"> в соответствующих графах отражаются суммы выплат и иных вознаграждений, поименованных в </w:t>
      </w:r>
      <w:hyperlink r:id="rId70" w:history="1">
        <w:r>
          <w:rPr>
            <w:color w:val="0000FF"/>
          </w:rPr>
          <w:t>пунктах 1</w:t>
        </w:r>
      </w:hyperlink>
      <w:r>
        <w:t xml:space="preserve"> и </w:t>
      </w:r>
      <w:hyperlink r:id="rId71" w:history="1">
        <w:r>
          <w:rPr>
            <w:color w:val="0000FF"/>
          </w:rPr>
          <w:t>2 статьи 420</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8.5. По </w:t>
      </w:r>
      <w:hyperlink w:anchor="P558" w:history="1">
        <w:r>
          <w:rPr>
            <w:color w:val="0000FF"/>
          </w:rPr>
          <w:t>строке 040</w:t>
        </w:r>
      </w:hyperlink>
      <w:r>
        <w:t xml:space="preserve"> в соответствующих графах отражаются суммы выплат и иных вознаграждений, не подлежащие обложению страховыми взносами на обязательное медицинское страхование в соответствии со </w:t>
      </w:r>
      <w:hyperlink r:id="rId72" w:history="1">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73" w:history="1">
        <w:r>
          <w:rPr>
            <w:color w:val="0000FF"/>
          </w:rPr>
          <w:t>пунктом 8 статьи 421</w:t>
        </w:r>
      </w:hyperlink>
      <w:r>
        <w:t xml:space="preserve"> Кодекса, или суммы расходов, которые не могут быть подтверждены </w:t>
      </w:r>
      <w:r>
        <w:lastRenderedPageBreak/>
        <w:t xml:space="preserve">документально и принимаемые к вычету в размерах, установленных </w:t>
      </w:r>
      <w:hyperlink r:id="rId74" w:history="1">
        <w:r>
          <w:rPr>
            <w:color w:val="0000FF"/>
          </w:rPr>
          <w:t>пунктом 9 статьи 421</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8.6. По </w:t>
      </w:r>
      <w:hyperlink w:anchor="P566" w:history="1">
        <w:r>
          <w:rPr>
            <w:color w:val="0000FF"/>
          </w:rPr>
          <w:t>строке 050</w:t>
        </w:r>
      </w:hyperlink>
      <w:r>
        <w:t xml:space="preserve"> в соответствующих графах отражается база для исчисления страховых взносов на обязательное медицинское страхование, рассчитанная в соответствии с </w:t>
      </w:r>
      <w:hyperlink r:id="rId75" w:history="1">
        <w:r>
          <w:rPr>
            <w:color w:val="0000FF"/>
          </w:rPr>
          <w:t>пунктами 1</w:t>
        </w:r>
      </w:hyperlink>
      <w:r>
        <w:t xml:space="preserve"> и </w:t>
      </w:r>
      <w:hyperlink r:id="rId76" w:history="1">
        <w:r>
          <w:rPr>
            <w:color w:val="0000FF"/>
          </w:rPr>
          <w:t>2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8.7. По </w:t>
      </w:r>
      <w:hyperlink w:anchor="P574" w:history="1">
        <w:r>
          <w:rPr>
            <w:color w:val="0000FF"/>
          </w:rPr>
          <w:t>строке 060</w:t>
        </w:r>
      </w:hyperlink>
      <w:r>
        <w:t xml:space="preserve"> в соответствующих графах отражаются суммы исчисленных страховых взносов на обязательное медицинское страхование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jc w:val="both"/>
      </w:pPr>
    </w:p>
    <w:p w:rsidR="007317A2" w:rsidRDefault="007317A2">
      <w:pPr>
        <w:pStyle w:val="ConsPlusNormal"/>
        <w:jc w:val="center"/>
        <w:outlineLvl w:val="1"/>
      </w:pPr>
      <w:r>
        <w:t>IX. Порядок заполнения подраздела 1.3 "Расчет сумм</w:t>
      </w:r>
    </w:p>
    <w:p w:rsidR="007317A2" w:rsidRDefault="007317A2">
      <w:pPr>
        <w:pStyle w:val="ConsPlusNormal"/>
        <w:jc w:val="center"/>
      </w:pPr>
      <w:r>
        <w:t>страховых взносов на обязательное пенсионное страхование</w:t>
      </w:r>
    </w:p>
    <w:p w:rsidR="007317A2" w:rsidRDefault="007317A2">
      <w:pPr>
        <w:pStyle w:val="ConsPlusNormal"/>
        <w:jc w:val="center"/>
      </w:pPr>
      <w:r>
        <w:t>по дополнительному тарифу для отдельных категорий</w:t>
      </w:r>
    </w:p>
    <w:p w:rsidR="007317A2" w:rsidRDefault="007317A2">
      <w:pPr>
        <w:pStyle w:val="ConsPlusNormal"/>
        <w:jc w:val="center"/>
      </w:pPr>
      <w:r>
        <w:t>плательщиков страховых взносов, указанных в статье 428</w:t>
      </w:r>
    </w:p>
    <w:p w:rsidR="007317A2" w:rsidRDefault="007317A2">
      <w:pPr>
        <w:pStyle w:val="ConsPlusNormal"/>
        <w:jc w:val="center"/>
      </w:pPr>
      <w:r>
        <w:t>Налогового кодекса Российской Федерации"</w:t>
      </w:r>
    </w:p>
    <w:p w:rsidR="007317A2" w:rsidRDefault="007317A2">
      <w:pPr>
        <w:pStyle w:val="ConsPlusNormal"/>
        <w:jc w:val="both"/>
      </w:pPr>
    </w:p>
    <w:p w:rsidR="007317A2" w:rsidRDefault="007317A2">
      <w:pPr>
        <w:pStyle w:val="ConsPlusNormal"/>
        <w:ind w:firstLine="540"/>
        <w:jc w:val="both"/>
      </w:pPr>
      <w:r>
        <w:t xml:space="preserve">9.1. </w:t>
      </w:r>
      <w:hyperlink w:anchor="P597" w:history="1">
        <w:r>
          <w:rPr>
            <w:color w:val="0000FF"/>
          </w:rPr>
          <w:t>Подраздел 1.3</w:t>
        </w:r>
      </w:hyperlink>
      <w:r>
        <w:t xml:space="preserve"> состоит из следующих подразделов:</w:t>
      </w:r>
    </w:p>
    <w:p w:rsidR="007317A2" w:rsidRDefault="007317A2">
      <w:pPr>
        <w:pStyle w:val="ConsPlusNormal"/>
        <w:ind w:firstLine="540"/>
        <w:jc w:val="both"/>
      </w:pPr>
      <w:hyperlink w:anchor="P603" w:history="1">
        <w:r>
          <w:rPr>
            <w:color w:val="0000FF"/>
          </w:rPr>
          <w:t>подраздел 1.3.1</w:t>
        </w:r>
      </w:hyperlink>
      <w: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77" w:history="1">
        <w:r>
          <w:rPr>
            <w:color w:val="0000FF"/>
          </w:rPr>
          <w:t>пунктах 1</w:t>
        </w:r>
      </w:hyperlink>
      <w:r>
        <w:t xml:space="preserve"> и </w:t>
      </w:r>
      <w:hyperlink r:id="rId78" w:history="1">
        <w:r>
          <w:rPr>
            <w:color w:val="0000FF"/>
          </w:rPr>
          <w:t>2 статьи 428</w:t>
        </w:r>
      </w:hyperlink>
      <w:r>
        <w:t xml:space="preserve"> Налогового кодекса Российской Федерации";</w:t>
      </w:r>
    </w:p>
    <w:p w:rsidR="007317A2" w:rsidRDefault="007317A2">
      <w:pPr>
        <w:pStyle w:val="ConsPlusNormal"/>
        <w:ind w:firstLine="540"/>
        <w:jc w:val="both"/>
      </w:pPr>
      <w:hyperlink w:anchor="P678" w:history="1">
        <w:r>
          <w:rPr>
            <w:color w:val="0000FF"/>
          </w:rPr>
          <w:t>подраздел 1.3.2</w:t>
        </w:r>
      </w:hyperlink>
      <w:r>
        <w:t xml:space="preserve">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79" w:history="1">
        <w:r>
          <w:rPr>
            <w:color w:val="0000FF"/>
          </w:rPr>
          <w:t>пункте 3 статьи 428</w:t>
        </w:r>
      </w:hyperlink>
      <w:r>
        <w:t xml:space="preserve"> Налогового кодекса Российской Федерации";</w:t>
      </w:r>
    </w:p>
    <w:p w:rsidR="007317A2" w:rsidRDefault="007317A2">
      <w:pPr>
        <w:pStyle w:val="ConsPlusNormal"/>
        <w:ind w:firstLine="540"/>
        <w:jc w:val="both"/>
      </w:pPr>
      <w:r>
        <w:t xml:space="preserve">9.2. В </w:t>
      </w:r>
      <w:hyperlink w:anchor="P612" w:history="1">
        <w:r>
          <w:rPr>
            <w:color w:val="0000FF"/>
          </w:rPr>
          <w:t>поле 001 подраздела 1.3.1</w:t>
        </w:r>
      </w:hyperlink>
      <w:r>
        <w:t xml:space="preserve"> указывается код основания исчисления сумм страховых взносов по дополнительному тарифу подраздела:</w:t>
      </w:r>
    </w:p>
    <w:p w:rsidR="007317A2" w:rsidRDefault="007317A2">
      <w:pPr>
        <w:pStyle w:val="ConsPlusNormal"/>
        <w:ind w:firstLine="540"/>
        <w:jc w:val="both"/>
      </w:pPr>
      <w:r>
        <w:t xml:space="preserve">"1" - в соответствии с </w:t>
      </w:r>
      <w:hyperlink r:id="rId80" w:history="1">
        <w:r>
          <w:rPr>
            <w:color w:val="0000FF"/>
          </w:rPr>
          <w:t>пунктом 1 статьи 428</w:t>
        </w:r>
      </w:hyperlink>
      <w:r>
        <w:t xml:space="preserve"> Кодекса;</w:t>
      </w:r>
    </w:p>
    <w:p w:rsidR="007317A2" w:rsidRDefault="007317A2">
      <w:pPr>
        <w:pStyle w:val="ConsPlusNormal"/>
        <w:ind w:firstLine="540"/>
        <w:jc w:val="both"/>
      </w:pPr>
      <w:r>
        <w:t xml:space="preserve">"2" - в соответствии с </w:t>
      </w:r>
      <w:hyperlink r:id="rId81" w:history="1">
        <w:r>
          <w:rPr>
            <w:color w:val="0000FF"/>
          </w:rPr>
          <w:t>пунктом 2 статьи 428</w:t>
        </w:r>
      </w:hyperlink>
      <w:r>
        <w:t xml:space="preserve"> Кодекса;</w:t>
      </w:r>
    </w:p>
    <w:p w:rsidR="007317A2" w:rsidRDefault="007317A2">
      <w:pPr>
        <w:pStyle w:val="ConsPlusNormal"/>
        <w:ind w:firstLine="540"/>
        <w:jc w:val="both"/>
      </w:pPr>
      <w:r>
        <w:t xml:space="preserve">9.3. В случае если в течение расчетного (отчетного) периода применялось как основания для уплаты страховых взносов по дополнительному тарифу для отдельных категорий плательщиков страховых взносов в соответствии с </w:t>
      </w:r>
      <w:hyperlink r:id="rId82" w:history="1">
        <w:r>
          <w:rPr>
            <w:color w:val="0000FF"/>
          </w:rPr>
          <w:t>пунктом 1 статьи 428</w:t>
        </w:r>
      </w:hyperlink>
      <w:r>
        <w:t xml:space="preserve"> Кодекса, так и основания для уплаты страховых взносов по дополнительному тарифу для отдельных категорий плательщиков страховых взносов в соответствии с </w:t>
      </w:r>
      <w:hyperlink r:id="rId83" w:history="1">
        <w:r>
          <w:rPr>
            <w:color w:val="0000FF"/>
          </w:rPr>
          <w:t>пунктом 2 статьи 428</w:t>
        </w:r>
      </w:hyperlink>
      <w:r>
        <w:t xml:space="preserve"> Кодекса, то в расчет включается два подраздела 1.3.1.</w:t>
      </w:r>
    </w:p>
    <w:p w:rsidR="007317A2" w:rsidRDefault="007317A2">
      <w:pPr>
        <w:pStyle w:val="ConsPlusNormal"/>
        <w:ind w:firstLine="540"/>
        <w:jc w:val="both"/>
      </w:pPr>
      <w:r>
        <w:t xml:space="preserve">9.4. По </w:t>
      </w:r>
      <w:hyperlink w:anchor="P621" w:history="1">
        <w:r>
          <w:rPr>
            <w:color w:val="0000FF"/>
          </w:rPr>
          <w:t>строкам 010</w:t>
        </w:r>
      </w:hyperlink>
      <w:r>
        <w:t xml:space="preserve"> - </w:t>
      </w:r>
      <w:hyperlink w:anchor="P655" w:history="1">
        <w:r>
          <w:rPr>
            <w:color w:val="0000FF"/>
          </w:rPr>
          <w:t>050 подраздела 1.3.1</w:t>
        </w:r>
      </w:hyperlink>
      <w:r>
        <w:t xml:space="preserve">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84" w:history="1">
        <w:r>
          <w:rPr>
            <w:color w:val="0000FF"/>
          </w:rPr>
          <w:t>пункте 1</w:t>
        </w:r>
      </w:hyperlink>
      <w:r>
        <w:t xml:space="preserve"> </w:t>
      </w:r>
      <w:hyperlink r:id="rId85" w:history="1">
        <w:r>
          <w:rPr>
            <w:color w:val="0000FF"/>
          </w:rPr>
          <w:t>(пункте 2) статьи 428</w:t>
        </w:r>
      </w:hyperlink>
      <w:r>
        <w:t xml:space="preserve">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7317A2" w:rsidRDefault="007317A2">
      <w:pPr>
        <w:pStyle w:val="ConsPlusNormal"/>
        <w:ind w:firstLine="540"/>
        <w:jc w:val="both"/>
      </w:pPr>
      <w:r>
        <w:t xml:space="preserve">9.5. По </w:t>
      </w:r>
      <w:hyperlink w:anchor="P621" w:history="1">
        <w:r>
          <w:rPr>
            <w:color w:val="0000FF"/>
          </w:rPr>
          <w:t>строке 010 подраздела 1.3.1</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w:t>
      </w:r>
      <w:hyperlink r:id="rId86" w:history="1">
        <w:r>
          <w:rPr>
            <w:color w:val="0000FF"/>
          </w:rPr>
          <w:t>пунктом 1</w:t>
        </w:r>
      </w:hyperlink>
      <w:r>
        <w:t xml:space="preserve"> </w:t>
      </w:r>
      <w:hyperlink r:id="rId87" w:history="1">
        <w:r>
          <w:rPr>
            <w:color w:val="0000FF"/>
          </w:rPr>
          <w:t>(пунктом 2) статьи 428</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9.6. По </w:t>
      </w:r>
      <w:hyperlink w:anchor="P631" w:history="1">
        <w:r>
          <w:rPr>
            <w:color w:val="0000FF"/>
          </w:rPr>
          <w:t>строке 020 подраздела 1.3.1</w:t>
        </w:r>
      </w:hyperlink>
      <w:r>
        <w:t xml:space="preserve"> в соответствующих графах отражаются суммы выплат и иных вознаграждений, поименованных в </w:t>
      </w:r>
      <w:hyperlink r:id="rId88" w:history="1">
        <w:r>
          <w:rPr>
            <w:color w:val="0000FF"/>
          </w:rPr>
          <w:t>пунктах 1</w:t>
        </w:r>
      </w:hyperlink>
      <w:r>
        <w:t xml:space="preserve"> и </w:t>
      </w:r>
      <w:hyperlink r:id="rId89" w:history="1">
        <w:r>
          <w:rPr>
            <w:color w:val="0000FF"/>
          </w:rPr>
          <w:t>2 статьи 420</w:t>
        </w:r>
      </w:hyperlink>
      <w:r>
        <w:t xml:space="preserve"> Кодекса в отношении лиц, указанных в </w:t>
      </w:r>
      <w:hyperlink r:id="rId90" w:history="1">
        <w:r>
          <w:rPr>
            <w:color w:val="0000FF"/>
          </w:rPr>
          <w:t>пункте 1</w:t>
        </w:r>
      </w:hyperlink>
      <w:r>
        <w:t xml:space="preserve"> </w:t>
      </w:r>
      <w:hyperlink r:id="rId91" w:history="1">
        <w:r>
          <w:rPr>
            <w:color w:val="0000FF"/>
          </w:rPr>
          <w:t>(пункте 2) статьи 428</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9.7. По </w:t>
      </w:r>
      <w:hyperlink w:anchor="P639" w:history="1">
        <w:r>
          <w:rPr>
            <w:color w:val="0000FF"/>
          </w:rPr>
          <w:t>строке 030 подраздела 1.3.1</w:t>
        </w:r>
      </w:hyperlink>
      <w:r>
        <w:t xml:space="preserve"> в соответствующих графах отражаются суммы выплат и иных вознаграждений, не подлежащие обложению страховыми взносами на обязательное </w:t>
      </w:r>
      <w:r>
        <w:lastRenderedPageBreak/>
        <w:t xml:space="preserve">пенсионное страхование в соответствии со </w:t>
      </w:r>
      <w:hyperlink r:id="rId92" w:history="1">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93" w:history="1">
        <w:r>
          <w:rPr>
            <w:color w:val="0000FF"/>
          </w:rPr>
          <w:t>пунктом 8 статьи 421</w:t>
        </w:r>
      </w:hyperlink>
      <w:r>
        <w:t xml:space="preserve"> Кодекса, или суммы расходов, которые не могут быть подтверждены документально и принимаемые к вычету в размерах, установленных </w:t>
      </w:r>
      <w:hyperlink r:id="rId94" w:history="1">
        <w:r>
          <w:rPr>
            <w:color w:val="0000FF"/>
          </w:rPr>
          <w:t>пунктом 9 статьи 421</w:t>
        </w:r>
      </w:hyperlink>
      <w:r>
        <w:t xml:space="preserve"> Кодекса в отношении лиц, указанных в </w:t>
      </w:r>
      <w:hyperlink r:id="rId95" w:history="1">
        <w:r>
          <w:rPr>
            <w:color w:val="0000FF"/>
          </w:rPr>
          <w:t>пункте 1</w:t>
        </w:r>
      </w:hyperlink>
      <w:r>
        <w:t xml:space="preserve"> </w:t>
      </w:r>
      <w:hyperlink r:id="rId96" w:history="1">
        <w:r>
          <w:rPr>
            <w:color w:val="0000FF"/>
          </w:rPr>
          <w:t>(пункте 2) статьи 428</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9.8. По </w:t>
      </w:r>
      <w:hyperlink w:anchor="P647" w:history="1">
        <w:r>
          <w:rPr>
            <w:color w:val="0000FF"/>
          </w:rPr>
          <w:t>строке 040 подраздела 1.3.1</w:t>
        </w:r>
      </w:hyperlink>
      <w:r>
        <w:t xml:space="preserve">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97" w:history="1">
        <w:r>
          <w:rPr>
            <w:color w:val="0000FF"/>
          </w:rPr>
          <w:t>пунктом 1</w:t>
        </w:r>
      </w:hyperlink>
      <w:r>
        <w:t xml:space="preserve"> </w:t>
      </w:r>
      <w:hyperlink r:id="rId98" w:history="1">
        <w:r>
          <w:rPr>
            <w:color w:val="0000FF"/>
          </w:rPr>
          <w:t>(пунктом 2) статьи 428</w:t>
        </w:r>
      </w:hyperlink>
      <w:r>
        <w:t xml:space="preserve"> Кодекса, рассчитанная в соответствии с </w:t>
      </w:r>
      <w:hyperlink r:id="rId99" w:history="1">
        <w:r>
          <w:rPr>
            <w:color w:val="0000FF"/>
          </w:rPr>
          <w:t>пунктом 1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9.9. По </w:t>
      </w:r>
      <w:hyperlink w:anchor="P655" w:history="1">
        <w:r>
          <w:rPr>
            <w:color w:val="0000FF"/>
          </w:rPr>
          <w:t>строке 050 подраздела 1.3.1</w:t>
        </w:r>
      </w:hyperlink>
      <w:r>
        <w:t xml:space="preserve">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указанных в </w:t>
      </w:r>
      <w:hyperlink r:id="rId100" w:history="1">
        <w:r>
          <w:rPr>
            <w:color w:val="0000FF"/>
          </w:rPr>
          <w:t>пункте 1</w:t>
        </w:r>
      </w:hyperlink>
      <w:r>
        <w:t xml:space="preserve"> </w:t>
      </w:r>
      <w:hyperlink r:id="rId101" w:history="1">
        <w:r>
          <w:rPr>
            <w:color w:val="0000FF"/>
          </w:rPr>
          <w:t>(пункте 2) статьи 428</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9.10. По </w:t>
      </w:r>
      <w:hyperlink w:anchor="P711" w:history="1">
        <w:r>
          <w:rPr>
            <w:color w:val="0000FF"/>
          </w:rPr>
          <w:t>строкам 010</w:t>
        </w:r>
      </w:hyperlink>
      <w:r>
        <w:t xml:space="preserve"> - </w:t>
      </w:r>
      <w:hyperlink w:anchor="P745" w:history="1">
        <w:r>
          <w:rPr>
            <w:color w:val="0000FF"/>
          </w:rPr>
          <w:t>050 подраздела 1.3.2</w:t>
        </w:r>
      </w:hyperlink>
      <w:r>
        <w:t xml:space="preserve"> производится расчет сумм страховых взносов на обязательное пенсионное страхование по дополнительному тарифу для отдельных категорий плательщиков, указанных в </w:t>
      </w:r>
      <w:hyperlink r:id="rId102" w:history="1">
        <w:r>
          <w:rPr>
            <w:color w:val="0000FF"/>
          </w:rPr>
          <w:t>пункте 3 статьи 428</w:t>
        </w:r>
      </w:hyperlink>
      <w:r>
        <w:t xml:space="preserve"> Кодекса, исходя из сумм выплат и иных вознаграждений, производимых в пользу физических лиц, являющихся застрахованными лицами в системе обязательного пенсионного страхования.</w:t>
      </w:r>
    </w:p>
    <w:p w:rsidR="007317A2" w:rsidRDefault="007317A2">
      <w:pPr>
        <w:pStyle w:val="ConsPlusNormal"/>
        <w:ind w:firstLine="540"/>
        <w:jc w:val="both"/>
      </w:pPr>
      <w:r>
        <w:t xml:space="preserve">9.11. В </w:t>
      </w:r>
      <w:hyperlink w:anchor="P687" w:history="1">
        <w:r>
          <w:rPr>
            <w:color w:val="0000FF"/>
          </w:rPr>
          <w:t>поле 001 подраздела 1.3.2</w:t>
        </w:r>
      </w:hyperlink>
      <w:r>
        <w:t xml:space="preserve"> указывается код основания исчисления для применения </w:t>
      </w:r>
      <w:hyperlink r:id="rId103" w:history="1">
        <w:r>
          <w:rPr>
            <w:color w:val="0000FF"/>
          </w:rPr>
          <w:t>пункта 3 статьи 428</w:t>
        </w:r>
      </w:hyperlink>
      <w:r>
        <w:t xml:space="preserve"> Кодекса:</w:t>
      </w:r>
    </w:p>
    <w:p w:rsidR="007317A2" w:rsidRDefault="007317A2">
      <w:pPr>
        <w:pStyle w:val="ConsPlusNormal"/>
        <w:ind w:firstLine="540"/>
        <w:jc w:val="both"/>
      </w:pPr>
      <w:r>
        <w:t xml:space="preserve">"1" - в отношении выплат и иных вознаграждений в пользу физических лиц, занятых на соответствующих видах работ, указанных в </w:t>
      </w:r>
      <w:hyperlink r:id="rId104" w:history="1">
        <w:r>
          <w:rPr>
            <w:color w:val="0000FF"/>
          </w:rPr>
          <w:t>пункте 1 части 1 статьи 30</w:t>
        </w:r>
      </w:hyperlink>
      <w:r>
        <w:t xml:space="preserve"> Федерального закона от 28 декабря 2013 г. N 400-ФЗ "О страховых пенсиях" (Собрание законодательства Российской Федерации, 2013, N 52, ст. 6965; 2016, N 27, ст. 4183);</w:t>
      </w:r>
    </w:p>
    <w:p w:rsidR="007317A2" w:rsidRDefault="007317A2">
      <w:pPr>
        <w:pStyle w:val="ConsPlusNormal"/>
        <w:ind w:firstLine="540"/>
        <w:jc w:val="both"/>
      </w:pPr>
      <w:r>
        <w:t xml:space="preserve">"2" - в отношении выплат и иных вознаграждений в пользу физических лиц, занятых на соответствующих видах работ, указанных в </w:t>
      </w:r>
      <w:hyperlink r:id="rId105" w:history="1">
        <w:r>
          <w:rPr>
            <w:color w:val="0000FF"/>
          </w:rPr>
          <w:t>пунктах 2</w:t>
        </w:r>
      </w:hyperlink>
      <w:r>
        <w:t xml:space="preserve"> - </w:t>
      </w:r>
      <w:hyperlink r:id="rId106" w:history="1">
        <w:r>
          <w:rPr>
            <w:color w:val="0000FF"/>
          </w:rPr>
          <w:t>18 части 1 статьи 30</w:t>
        </w:r>
      </w:hyperlink>
      <w:r>
        <w:t xml:space="preserve"> Федерального закона от 28 декабря 2013 г. N 400-ФЗ "О страховых пенсиях".</w:t>
      </w:r>
    </w:p>
    <w:p w:rsidR="007317A2" w:rsidRDefault="007317A2">
      <w:pPr>
        <w:pStyle w:val="ConsPlusNormal"/>
        <w:ind w:firstLine="540"/>
        <w:jc w:val="both"/>
      </w:pPr>
      <w:r>
        <w:t xml:space="preserve">9.12. В </w:t>
      </w:r>
      <w:hyperlink w:anchor="P696" w:history="1">
        <w:r>
          <w:rPr>
            <w:color w:val="0000FF"/>
          </w:rPr>
          <w:t>поле 002 подраздела 1.3.2</w:t>
        </w:r>
      </w:hyperlink>
      <w:r>
        <w:t xml:space="preserve"> указывается код основания для заполнения подраздела "Расчет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107" w:history="1">
        <w:r>
          <w:rPr>
            <w:color w:val="0000FF"/>
          </w:rPr>
          <w:t>пункте 3 статьи 428</w:t>
        </w:r>
      </w:hyperlink>
      <w:r>
        <w:t xml:space="preserve"> Налогового кодекса Российской Федерации":</w:t>
      </w:r>
    </w:p>
    <w:p w:rsidR="007317A2" w:rsidRDefault="007317A2">
      <w:pPr>
        <w:pStyle w:val="ConsPlusNormal"/>
        <w:ind w:firstLine="540"/>
        <w:jc w:val="both"/>
      </w:pPr>
      <w:r>
        <w:t>"1" - при наличии результатов специальной оценки условий труда;</w:t>
      </w:r>
    </w:p>
    <w:p w:rsidR="007317A2" w:rsidRDefault="007317A2">
      <w:pPr>
        <w:pStyle w:val="ConsPlusNormal"/>
        <w:ind w:firstLine="540"/>
        <w:jc w:val="both"/>
      </w:pPr>
      <w:r>
        <w:t xml:space="preserve">"2" - при наличии результатов аттестации рабочих мест по условиям труда с учетом положений </w:t>
      </w:r>
      <w:hyperlink r:id="rId108" w:history="1">
        <w:r>
          <w:rPr>
            <w:color w:val="0000FF"/>
          </w:rPr>
          <w:t>пункта 5 статьи 15</w:t>
        </w:r>
      </w:hyperlink>
      <w:r>
        <w:t xml:space="preserve"> Федерального закона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(Собрание законодательства Российской Федерации, 2013, N 52, ст. 6986; 2016, N 27, ст. 4183);</w:t>
      </w:r>
    </w:p>
    <w:p w:rsidR="007317A2" w:rsidRDefault="007317A2">
      <w:pPr>
        <w:pStyle w:val="ConsPlusNormal"/>
        <w:ind w:firstLine="540"/>
        <w:jc w:val="both"/>
      </w:pPr>
      <w:r>
        <w:t xml:space="preserve">"3" - при наличии результатов специальной оценки условий труда и результатов аттестации рабочих мест по условиям труда с учетом положений </w:t>
      </w:r>
      <w:hyperlink r:id="rId109" w:history="1">
        <w:r>
          <w:rPr>
            <w:color w:val="0000FF"/>
          </w:rPr>
          <w:t>пункта 5 статьи 15</w:t>
        </w:r>
      </w:hyperlink>
      <w:r>
        <w:t xml:space="preserve"> Федерального закона от 28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rsidR="007317A2" w:rsidRDefault="007317A2">
      <w:pPr>
        <w:pStyle w:val="ConsPlusNormal"/>
        <w:ind w:firstLine="540"/>
        <w:jc w:val="both"/>
      </w:pPr>
      <w:r>
        <w:t xml:space="preserve">9.13. В </w:t>
      </w:r>
      <w:hyperlink w:anchor="P702" w:history="1">
        <w:r>
          <w:rPr>
            <w:color w:val="0000FF"/>
          </w:rPr>
          <w:t>поле 003 подраздела 1.3.2</w:t>
        </w:r>
      </w:hyperlink>
      <w:r>
        <w:t xml:space="preserve"> указывается код класса условий труда:</w:t>
      </w:r>
    </w:p>
    <w:p w:rsidR="007317A2" w:rsidRDefault="007317A2">
      <w:pPr>
        <w:pStyle w:val="ConsPlusNormal"/>
        <w:ind w:firstLine="540"/>
        <w:jc w:val="both"/>
      </w:pPr>
      <w:r>
        <w:t>"1" - опасный, подкласс условий труда 4;</w:t>
      </w:r>
    </w:p>
    <w:p w:rsidR="007317A2" w:rsidRDefault="007317A2">
      <w:pPr>
        <w:pStyle w:val="ConsPlusNormal"/>
        <w:ind w:firstLine="540"/>
        <w:jc w:val="both"/>
      </w:pPr>
      <w:r>
        <w:t>"2" - вредный, подкласс условий труда 3.4;</w:t>
      </w:r>
    </w:p>
    <w:p w:rsidR="007317A2" w:rsidRDefault="007317A2">
      <w:pPr>
        <w:pStyle w:val="ConsPlusNormal"/>
        <w:ind w:firstLine="540"/>
        <w:jc w:val="both"/>
      </w:pPr>
      <w:r>
        <w:lastRenderedPageBreak/>
        <w:t>"3" - вредный, подкласс условий труда 3.3;</w:t>
      </w:r>
    </w:p>
    <w:p w:rsidR="007317A2" w:rsidRDefault="007317A2">
      <w:pPr>
        <w:pStyle w:val="ConsPlusNormal"/>
        <w:ind w:firstLine="540"/>
        <w:jc w:val="both"/>
      </w:pPr>
      <w:r>
        <w:t>"4" - вредный, подкласс условий труда 3.2;</w:t>
      </w:r>
    </w:p>
    <w:p w:rsidR="007317A2" w:rsidRDefault="007317A2">
      <w:pPr>
        <w:pStyle w:val="ConsPlusNormal"/>
        <w:ind w:firstLine="540"/>
        <w:jc w:val="both"/>
      </w:pPr>
      <w:r>
        <w:t>"5" - вредный, подкласс условий труда 3.1.</w:t>
      </w:r>
    </w:p>
    <w:p w:rsidR="007317A2" w:rsidRDefault="007317A2">
      <w:pPr>
        <w:pStyle w:val="ConsPlusNormal"/>
        <w:ind w:firstLine="540"/>
        <w:jc w:val="both"/>
      </w:pPr>
      <w:r>
        <w:t>9.14. В случае если в течение расчетного (отчетного) периода применялось более одного основания для уплаты страховых взносов по дополнительному тарифу для отдельных категорий плательщиков страховых взносов, в зависимости от установленного по результатам специальной оценки условий труда класса и подкласса условий труда, то в расчет включается столько страниц подраздела 1.3.2 приложения 1, сколько оснований применялось в течение расчетного (отчетного) периода.</w:t>
      </w:r>
    </w:p>
    <w:p w:rsidR="007317A2" w:rsidRDefault="007317A2">
      <w:pPr>
        <w:pStyle w:val="ConsPlusNormal"/>
        <w:ind w:firstLine="540"/>
        <w:jc w:val="both"/>
      </w:pPr>
      <w:r>
        <w:t xml:space="preserve">9.15. По </w:t>
      </w:r>
      <w:hyperlink w:anchor="P711" w:history="1">
        <w:r>
          <w:rPr>
            <w:color w:val="0000FF"/>
          </w:rPr>
          <w:t>строке 010 подраздела 1.3.2</w:t>
        </w:r>
      </w:hyperlink>
      <w:r>
        <w:t xml:space="preserve"> по каждому классу и подклассу условий труда в соответствующих графах отражается количество физических лиц, с выплат и иных вознаграждений которым исчислены страховые взносы на обязательное пенсионное страхование по дополнительному тарифу для отдельных категорий плательщиков, установленных </w:t>
      </w:r>
      <w:hyperlink r:id="rId110" w:history="1">
        <w:r>
          <w:rPr>
            <w:color w:val="0000FF"/>
          </w:rPr>
          <w:t>пунктом 3 статьи 428</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9.16. По </w:t>
      </w:r>
      <w:hyperlink w:anchor="P721" w:history="1">
        <w:r>
          <w:rPr>
            <w:color w:val="0000FF"/>
          </w:rPr>
          <w:t>строке 020 подраздела 1.3.2</w:t>
        </w:r>
      </w:hyperlink>
      <w:r>
        <w:t xml:space="preserve"> по каждому классу и подклассу условий труда в соответствующих графах отражаются суммы выплат и иных вознаграждений, поименованных в </w:t>
      </w:r>
      <w:hyperlink r:id="rId111" w:history="1">
        <w:r>
          <w:rPr>
            <w:color w:val="0000FF"/>
          </w:rPr>
          <w:t>пунктах 1</w:t>
        </w:r>
      </w:hyperlink>
      <w:r>
        <w:t xml:space="preserve"> и </w:t>
      </w:r>
      <w:hyperlink r:id="rId112" w:history="1">
        <w:r>
          <w:rPr>
            <w:color w:val="0000FF"/>
          </w:rPr>
          <w:t>2 статьи 420</w:t>
        </w:r>
      </w:hyperlink>
      <w:r>
        <w:t xml:space="preserve"> Кодекса в отношении лиц, указанных в </w:t>
      </w:r>
      <w:hyperlink r:id="rId113" w:history="1">
        <w:r>
          <w:rPr>
            <w:color w:val="0000FF"/>
          </w:rPr>
          <w:t>пункте 3 статьи 428</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9.17. По </w:t>
      </w:r>
      <w:hyperlink w:anchor="P729" w:history="1">
        <w:r>
          <w:rPr>
            <w:color w:val="0000FF"/>
          </w:rPr>
          <w:t>строке 030 подраздела 1.3.2</w:t>
        </w:r>
      </w:hyperlink>
      <w:r>
        <w:t xml:space="preserve"> по каждому классу и подклассу условий труда в соответствующих графах отражаются суммы выплат и иных вознаграждений, не подлежащие обложению страховыми взносами на обязательное пенсионное страхование в соответствии со </w:t>
      </w:r>
      <w:hyperlink r:id="rId114" w:history="1">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115" w:history="1">
        <w:r>
          <w:rPr>
            <w:color w:val="0000FF"/>
          </w:rPr>
          <w:t>пунктом 8 статьи 421</w:t>
        </w:r>
      </w:hyperlink>
      <w:r>
        <w:t xml:space="preserve"> Кодекса, или суммы расходов, которые не могут быть подтверждены документально и принимаемые к вычету в размерах, установленных </w:t>
      </w:r>
      <w:hyperlink r:id="rId116" w:history="1">
        <w:r>
          <w:rPr>
            <w:color w:val="0000FF"/>
          </w:rPr>
          <w:t>пунктом 9 статьи 421</w:t>
        </w:r>
      </w:hyperlink>
      <w:r>
        <w:t xml:space="preserve"> Кодекса в отношении лиц, указанных в </w:t>
      </w:r>
      <w:hyperlink r:id="rId117" w:history="1">
        <w:r>
          <w:rPr>
            <w:color w:val="0000FF"/>
          </w:rPr>
          <w:t>пункте 3 статьи 428</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9.18. По </w:t>
      </w:r>
      <w:hyperlink w:anchor="P737" w:history="1">
        <w:r>
          <w:rPr>
            <w:color w:val="0000FF"/>
          </w:rPr>
          <w:t>строке 040 подраздела 1.3.2</w:t>
        </w:r>
      </w:hyperlink>
      <w:r>
        <w:t xml:space="preserve"> по каждому классу и подклассу условий труда в соответствующих графах отражается база для исчисления страховых взносов на обязательное пенсионное страхование по дополнительному тарифу для отдельных категорий плательщиков, установленных </w:t>
      </w:r>
      <w:hyperlink r:id="rId118" w:history="1">
        <w:r>
          <w:rPr>
            <w:color w:val="0000FF"/>
          </w:rPr>
          <w:t>пунктом 3 статьи 428</w:t>
        </w:r>
      </w:hyperlink>
      <w:r>
        <w:t xml:space="preserve"> Кодекса, рассчитанная в соответствии с </w:t>
      </w:r>
      <w:hyperlink r:id="rId119" w:history="1">
        <w:r>
          <w:rPr>
            <w:color w:val="0000FF"/>
          </w:rPr>
          <w:t>пунктом 1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9.19. По </w:t>
      </w:r>
      <w:hyperlink w:anchor="P745" w:history="1">
        <w:r>
          <w:rPr>
            <w:color w:val="0000FF"/>
          </w:rPr>
          <w:t>строке 050 подраздела 1.3.2</w:t>
        </w:r>
      </w:hyperlink>
      <w:r>
        <w:t xml:space="preserve"> по каждому классу и подклассу условий труда в соответствующих графах отражаются суммы исчисленных страховых взносов на обязательное пенсионное страхование по дополнительному тарифу для отдельных категорий плательщиков, установленных </w:t>
      </w:r>
      <w:hyperlink r:id="rId120" w:history="1">
        <w:r>
          <w:rPr>
            <w:color w:val="0000FF"/>
          </w:rPr>
          <w:t>пунктом 3 статьи 428</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jc w:val="both"/>
      </w:pPr>
    </w:p>
    <w:p w:rsidR="007317A2" w:rsidRDefault="007317A2">
      <w:pPr>
        <w:pStyle w:val="ConsPlusNormal"/>
        <w:jc w:val="center"/>
        <w:outlineLvl w:val="1"/>
      </w:pPr>
      <w:r>
        <w:t>X. Порядок заполнения подраздела 1.4 "Расчет сумм</w:t>
      </w:r>
    </w:p>
    <w:p w:rsidR="007317A2" w:rsidRDefault="007317A2">
      <w:pPr>
        <w:pStyle w:val="ConsPlusNormal"/>
        <w:jc w:val="center"/>
      </w:pPr>
      <w:r>
        <w:t>страховых взносов на дополнительное социальное обеспечение</w:t>
      </w:r>
    </w:p>
    <w:p w:rsidR="007317A2" w:rsidRDefault="007317A2">
      <w:pPr>
        <w:pStyle w:val="ConsPlusNormal"/>
        <w:jc w:val="center"/>
      </w:pPr>
      <w:r>
        <w:t>членов летных экипажей воздушных судов гражданской авиации,</w:t>
      </w:r>
    </w:p>
    <w:p w:rsidR="007317A2" w:rsidRDefault="007317A2">
      <w:pPr>
        <w:pStyle w:val="ConsPlusNormal"/>
        <w:jc w:val="center"/>
      </w:pPr>
      <w:r>
        <w:t>а также для отдельных категорий работников организаций</w:t>
      </w:r>
    </w:p>
    <w:p w:rsidR="007317A2" w:rsidRDefault="007317A2">
      <w:pPr>
        <w:pStyle w:val="ConsPlusNormal"/>
        <w:jc w:val="center"/>
      </w:pPr>
      <w:r>
        <w:t>угольной промышленности"</w:t>
      </w:r>
    </w:p>
    <w:p w:rsidR="007317A2" w:rsidRDefault="007317A2">
      <w:pPr>
        <w:pStyle w:val="ConsPlusNormal"/>
        <w:jc w:val="both"/>
      </w:pPr>
    </w:p>
    <w:p w:rsidR="007317A2" w:rsidRDefault="007317A2">
      <w:pPr>
        <w:pStyle w:val="ConsPlusNormal"/>
        <w:ind w:firstLine="540"/>
        <w:jc w:val="both"/>
      </w:pPr>
      <w:r>
        <w:t xml:space="preserve">10.1. В </w:t>
      </w:r>
      <w:hyperlink w:anchor="P776" w:history="1">
        <w:r>
          <w:rPr>
            <w:color w:val="0000FF"/>
          </w:rPr>
          <w:t>поле 001 подраздела 1.4</w:t>
        </w:r>
      </w:hyperlink>
      <w:r>
        <w:t xml:space="preserve"> указывается код основания исчисления страховых взносов на дополнительное социальное обеспечение:</w:t>
      </w:r>
    </w:p>
    <w:p w:rsidR="007317A2" w:rsidRDefault="007317A2">
      <w:pPr>
        <w:pStyle w:val="ConsPlusNormal"/>
        <w:ind w:firstLine="540"/>
        <w:jc w:val="both"/>
      </w:pPr>
      <w:r>
        <w:t>"1" - расчет сумм страховых взносов на дополнительное социальное обеспечение членов летных экипажей воздушных судов гражданской авиации;</w:t>
      </w:r>
    </w:p>
    <w:p w:rsidR="007317A2" w:rsidRDefault="007317A2">
      <w:pPr>
        <w:pStyle w:val="ConsPlusNormal"/>
        <w:ind w:firstLine="540"/>
        <w:jc w:val="both"/>
      </w:pPr>
      <w:r>
        <w:t>"2" - расчет сумм страховых взносов на дополнительное социальное обеспечение отдельных категорий работников организаций угольной промышленности.</w:t>
      </w:r>
    </w:p>
    <w:p w:rsidR="007317A2" w:rsidRDefault="007317A2">
      <w:pPr>
        <w:pStyle w:val="ConsPlusNormal"/>
        <w:ind w:firstLine="540"/>
        <w:jc w:val="both"/>
      </w:pPr>
      <w:r>
        <w:t xml:space="preserve">10.2. В случае если в течение расчетного (отчетного) периода применялось более одного основания для уплаты страховых взносов на дополнительное социальное обеспечение, то в расчет включается столько </w:t>
      </w:r>
      <w:hyperlink w:anchor="P771" w:history="1">
        <w:r>
          <w:rPr>
            <w:color w:val="0000FF"/>
          </w:rPr>
          <w:t>подразделов 1.4</w:t>
        </w:r>
      </w:hyperlink>
      <w:r>
        <w:t>, сколько оснований применялось в течение расчетного (отчетного) периода.</w:t>
      </w:r>
    </w:p>
    <w:p w:rsidR="007317A2" w:rsidRDefault="007317A2">
      <w:pPr>
        <w:pStyle w:val="ConsPlusNormal"/>
        <w:ind w:firstLine="540"/>
        <w:jc w:val="both"/>
      </w:pPr>
      <w:r>
        <w:t xml:space="preserve">10.3. По </w:t>
      </w:r>
      <w:hyperlink w:anchor="P790" w:history="1">
        <w:r>
          <w:rPr>
            <w:color w:val="0000FF"/>
          </w:rPr>
          <w:t>строкам 010</w:t>
        </w:r>
      </w:hyperlink>
      <w:r>
        <w:t xml:space="preserve"> - </w:t>
      </w:r>
      <w:hyperlink w:anchor="P824" w:history="1">
        <w:r>
          <w:rPr>
            <w:color w:val="0000FF"/>
          </w:rPr>
          <w:t>050 подраздела 1.4</w:t>
        </w:r>
      </w:hyperlink>
      <w:r>
        <w:t xml:space="preserve"> производится расчет сумм страховых взносов на дополнительное социальное обеспечение в соответствии со </w:t>
      </w:r>
      <w:hyperlink r:id="rId121" w:history="1">
        <w:r>
          <w:rPr>
            <w:color w:val="0000FF"/>
          </w:rPr>
          <w:t>статьей 429</w:t>
        </w:r>
      </w:hyperlink>
      <w:r>
        <w:t xml:space="preserve"> Кодекса, исходя из сумм выплат и иных вознаграждений, производимых в пользу физических лиц в соответствии с кодом основания исчисления страховых взносов на дополнительное социальное обеспечение, указанном в </w:t>
      </w:r>
      <w:hyperlink w:anchor="P776" w:history="1">
        <w:r>
          <w:rPr>
            <w:color w:val="0000FF"/>
          </w:rPr>
          <w:t>поле</w:t>
        </w:r>
      </w:hyperlink>
      <w:r>
        <w:t xml:space="preserve"> "001".</w:t>
      </w:r>
    </w:p>
    <w:p w:rsidR="007317A2" w:rsidRDefault="007317A2">
      <w:pPr>
        <w:pStyle w:val="ConsPlusNormal"/>
        <w:ind w:firstLine="540"/>
        <w:jc w:val="both"/>
      </w:pPr>
      <w:r>
        <w:t xml:space="preserve">10.4. По </w:t>
      </w:r>
      <w:hyperlink w:anchor="P790" w:history="1">
        <w:r>
          <w:rPr>
            <w:color w:val="0000FF"/>
          </w:rPr>
          <w:t>строке 010 подраздела 1.4</w:t>
        </w:r>
      </w:hyperlink>
      <w:r>
        <w:t xml:space="preserve"> в соответствующих графах отражается количество физических лиц, с выплат и иных вознаграждений которым исчислены страховые взносы на дополнительное социальное обеспечение, установленные </w:t>
      </w:r>
      <w:hyperlink r:id="rId122" w:history="1">
        <w:r>
          <w:rPr>
            <w:color w:val="0000FF"/>
          </w:rPr>
          <w:t>статьей 429</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10.5. По </w:t>
      </w:r>
      <w:hyperlink w:anchor="P800" w:history="1">
        <w:r>
          <w:rPr>
            <w:color w:val="0000FF"/>
          </w:rPr>
          <w:t>строке 020 подраздела 1.4</w:t>
        </w:r>
      </w:hyperlink>
      <w:r>
        <w:t xml:space="preserve"> в соответствующих графах отражаются суммы выплат и иных вознаграждений, поименованных в </w:t>
      </w:r>
      <w:hyperlink r:id="rId123" w:history="1">
        <w:r>
          <w:rPr>
            <w:color w:val="0000FF"/>
          </w:rPr>
          <w:t>пунктах 1</w:t>
        </w:r>
      </w:hyperlink>
      <w:r>
        <w:t xml:space="preserve"> и </w:t>
      </w:r>
      <w:hyperlink r:id="rId124" w:history="1">
        <w:r>
          <w:rPr>
            <w:color w:val="0000FF"/>
          </w:rPr>
          <w:t>2 статьи 420</w:t>
        </w:r>
      </w:hyperlink>
      <w:r>
        <w:t xml:space="preserve"> Кодекса в отношении лиц, указанных в </w:t>
      </w:r>
      <w:hyperlink r:id="rId125" w:history="1">
        <w:r>
          <w:rPr>
            <w:color w:val="0000FF"/>
          </w:rPr>
          <w:t>статье 429</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10.6. По </w:t>
      </w:r>
      <w:hyperlink w:anchor="P808" w:history="1">
        <w:r>
          <w:rPr>
            <w:color w:val="0000FF"/>
          </w:rPr>
          <w:t>строке 030 подраздела 1.4</w:t>
        </w:r>
      </w:hyperlink>
      <w:r>
        <w:t xml:space="preserve"> в соответствующих графах отражаются суммы выплат и иных вознаграждений, не подлежащие обложению страховыми взносами на дополнительное социальное обеспечение в соответствии со </w:t>
      </w:r>
      <w:hyperlink r:id="rId126" w:history="1">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127" w:history="1">
        <w:r>
          <w:rPr>
            <w:color w:val="0000FF"/>
          </w:rPr>
          <w:t>пунктом 8 статьи 421</w:t>
        </w:r>
      </w:hyperlink>
      <w:r>
        <w:t xml:space="preserve"> Кодекса, или суммы расходов, которые не могут быть подтверждены документально и принимаемые к вычету в размерах, установленных </w:t>
      </w:r>
      <w:hyperlink r:id="rId128" w:history="1">
        <w:r>
          <w:rPr>
            <w:color w:val="0000FF"/>
          </w:rPr>
          <w:t>пунктом 9 статьи 421</w:t>
        </w:r>
      </w:hyperlink>
      <w:r>
        <w:t xml:space="preserve"> Кодекса в отношении лиц, указанных в </w:t>
      </w:r>
      <w:hyperlink r:id="rId129" w:history="1">
        <w:r>
          <w:rPr>
            <w:color w:val="0000FF"/>
          </w:rPr>
          <w:t>статье 429</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10.7. По </w:t>
      </w:r>
      <w:hyperlink w:anchor="P816" w:history="1">
        <w:r>
          <w:rPr>
            <w:color w:val="0000FF"/>
          </w:rPr>
          <w:t>строке 040 подраздела 1.4</w:t>
        </w:r>
      </w:hyperlink>
      <w:r>
        <w:t xml:space="preserve"> в соответствующих графах отражается база для исчисления страховых взносов на дополнительное социальное обеспечение в отношении лиц, указанных в </w:t>
      </w:r>
      <w:hyperlink r:id="rId130" w:history="1">
        <w:r>
          <w:rPr>
            <w:color w:val="0000FF"/>
          </w:rPr>
          <w:t>статье 429</w:t>
        </w:r>
      </w:hyperlink>
      <w:r>
        <w:t xml:space="preserve"> Кодекса, рассчитанная в соответствии с </w:t>
      </w:r>
      <w:hyperlink r:id="rId131" w:history="1">
        <w:r>
          <w:rPr>
            <w:color w:val="0000FF"/>
          </w:rPr>
          <w:t>пунктом 1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10.8. По </w:t>
      </w:r>
      <w:hyperlink w:anchor="P824" w:history="1">
        <w:r>
          <w:rPr>
            <w:color w:val="0000FF"/>
          </w:rPr>
          <w:t>строке 050 подраздела 1.4</w:t>
        </w:r>
      </w:hyperlink>
      <w:r>
        <w:t xml:space="preserve"> в соответствующих графах отражаются суммы исчисленных страховых взносов на дополнительное социальное обеспечение в отношении лиц, указанных в </w:t>
      </w:r>
      <w:hyperlink r:id="rId132" w:history="1">
        <w:r>
          <w:rPr>
            <w:color w:val="0000FF"/>
          </w:rPr>
          <w:t>статье 429</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jc w:val="both"/>
      </w:pPr>
    </w:p>
    <w:p w:rsidR="007317A2" w:rsidRDefault="007317A2">
      <w:pPr>
        <w:pStyle w:val="ConsPlusNormal"/>
        <w:jc w:val="center"/>
        <w:outlineLvl w:val="1"/>
      </w:pPr>
      <w:r>
        <w:t>XI. Порядок заполнения приложения N 2</w:t>
      </w:r>
    </w:p>
    <w:p w:rsidR="007317A2" w:rsidRDefault="007317A2">
      <w:pPr>
        <w:pStyle w:val="ConsPlusNormal"/>
        <w:jc w:val="center"/>
      </w:pPr>
      <w:r>
        <w:t>"Расчет суммы страховых взносов на обязательное социальное</w:t>
      </w:r>
    </w:p>
    <w:p w:rsidR="007317A2" w:rsidRDefault="007317A2">
      <w:pPr>
        <w:pStyle w:val="ConsPlusNormal"/>
        <w:jc w:val="center"/>
      </w:pPr>
      <w:r>
        <w:t>страхование на случай временной нетрудоспособности</w:t>
      </w:r>
    </w:p>
    <w:p w:rsidR="007317A2" w:rsidRDefault="007317A2">
      <w:pPr>
        <w:pStyle w:val="ConsPlusNormal"/>
        <w:jc w:val="center"/>
      </w:pPr>
      <w:r>
        <w:t>и в связи с материнством" к разделу 1 расчета</w:t>
      </w:r>
    </w:p>
    <w:p w:rsidR="007317A2" w:rsidRDefault="007317A2">
      <w:pPr>
        <w:pStyle w:val="ConsPlusNormal"/>
        <w:jc w:val="both"/>
      </w:pPr>
    </w:p>
    <w:p w:rsidR="007317A2" w:rsidRDefault="007317A2">
      <w:pPr>
        <w:pStyle w:val="ConsPlusNormal"/>
        <w:ind w:firstLine="540"/>
        <w:jc w:val="both"/>
      </w:pPr>
      <w:r>
        <w:t xml:space="preserve">11.1. В </w:t>
      </w:r>
      <w:hyperlink w:anchor="P852" w:history="1">
        <w:r>
          <w:rPr>
            <w:color w:val="0000FF"/>
          </w:rPr>
          <w:t>поле 001</w:t>
        </w:r>
      </w:hyperlink>
      <w:r>
        <w:t xml:space="preserve"> приложения N 2 указывается признак выплат страхового обеспечения по обязательному социальному страхованию на случай временной нетрудоспособности и в связи с материнством:</w:t>
      </w:r>
    </w:p>
    <w:p w:rsidR="007317A2" w:rsidRDefault="007317A2">
      <w:pPr>
        <w:pStyle w:val="ConsPlusNormal"/>
        <w:ind w:firstLine="540"/>
        <w:jc w:val="both"/>
      </w:pPr>
      <w:r>
        <w:t>"1" - прямые выплаты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застрахованному лицу;</w:t>
      </w:r>
    </w:p>
    <w:p w:rsidR="007317A2" w:rsidRDefault="007317A2">
      <w:pPr>
        <w:pStyle w:val="ConsPlusNormal"/>
        <w:ind w:firstLine="540"/>
        <w:jc w:val="both"/>
      </w:pPr>
      <w:r>
        <w:t>"2" - зачетная система выплат страхового обеспечения по обязательному социальному страхованию на случай временной нетрудоспособности и в связи с материнством территориальным органом Фонда социального страхования плательщику.</w:t>
      </w:r>
    </w:p>
    <w:p w:rsidR="007317A2" w:rsidRDefault="007317A2">
      <w:pPr>
        <w:pStyle w:val="ConsPlusNormal"/>
        <w:ind w:firstLine="540"/>
        <w:jc w:val="both"/>
      </w:pPr>
      <w:r>
        <w:t xml:space="preserve">11.2. По </w:t>
      </w:r>
      <w:hyperlink w:anchor="P860" w:history="1">
        <w:r>
          <w:rPr>
            <w:color w:val="0000FF"/>
          </w:rPr>
          <w:t>строкам 010</w:t>
        </w:r>
      </w:hyperlink>
      <w:r>
        <w:t xml:space="preserve"> - </w:t>
      </w:r>
      <w:hyperlink w:anchor="P981" w:history="1">
        <w:r>
          <w:rPr>
            <w:color w:val="0000FF"/>
          </w:rPr>
          <w:t>070</w:t>
        </w:r>
      </w:hyperlink>
      <w:r>
        <w:t xml:space="preserve"> приложения N 2 производится расчет сумм страховых взносов на обязательное социальное страхование на случай временной нетрудоспособности и в связи с материнством, исходя из сумм выплат и иных вознаграждений, производимых в пользу физических лиц, являющихся застрахованными лицами в системе обязательного социального страхования.</w:t>
      </w:r>
    </w:p>
    <w:p w:rsidR="007317A2" w:rsidRDefault="007317A2">
      <w:pPr>
        <w:pStyle w:val="ConsPlusNormal"/>
        <w:ind w:firstLine="540"/>
        <w:jc w:val="both"/>
      </w:pPr>
      <w:r>
        <w:t xml:space="preserve">11.3. По </w:t>
      </w:r>
      <w:hyperlink w:anchor="P860" w:history="1">
        <w:r>
          <w:rPr>
            <w:color w:val="0000FF"/>
          </w:rPr>
          <w:t>строке 010</w:t>
        </w:r>
      </w:hyperlink>
      <w:r>
        <w:t xml:space="preserve"> приложения N 2 в соответствующих графах указывается общее количество застрахованных лиц на обязательное социальное страхование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11.4. По </w:t>
      </w:r>
      <w:hyperlink w:anchor="P869" w:history="1">
        <w:r>
          <w:rPr>
            <w:color w:val="0000FF"/>
          </w:rPr>
          <w:t>строке 020</w:t>
        </w:r>
      </w:hyperlink>
      <w:r>
        <w:t xml:space="preserve"> приложения N 2 в соответствующих графах отражаются суммы выплат и иных вознаграждений, поименованных в </w:t>
      </w:r>
      <w:hyperlink r:id="rId133" w:history="1">
        <w:r>
          <w:rPr>
            <w:color w:val="0000FF"/>
          </w:rPr>
          <w:t>пунктах 1</w:t>
        </w:r>
      </w:hyperlink>
      <w:r>
        <w:t xml:space="preserve"> и </w:t>
      </w:r>
      <w:hyperlink r:id="rId134" w:history="1">
        <w:r>
          <w:rPr>
            <w:color w:val="0000FF"/>
          </w:rPr>
          <w:t>2 статьи 420</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11.5. По </w:t>
      </w:r>
      <w:hyperlink w:anchor="P877" w:history="1">
        <w:r>
          <w:rPr>
            <w:color w:val="0000FF"/>
          </w:rPr>
          <w:t>строке 030</w:t>
        </w:r>
      </w:hyperlink>
      <w:r>
        <w:t xml:space="preserve"> приложения N 2 в соответствующих графах отражаются суммы выплат и иных вознаграждений, не подлежащие обложению страховыми взносами на обязательное социальное страхование на случай временной нетрудоспособности и в связи с материнством в соответствии со </w:t>
      </w:r>
      <w:hyperlink r:id="rId135" w:history="1">
        <w:r>
          <w:rPr>
            <w:color w:val="0000FF"/>
          </w:rPr>
          <w:t>статьей 422</w:t>
        </w:r>
      </w:hyperlink>
      <w:r>
        <w:t xml:space="preserve"> Кодекса, а также суммы фактически произведенных и документально подтвержденных расходов, связанных с извлечением доходов, полученных по договору авторского заказа,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в соответствии с </w:t>
      </w:r>
      <w:hyperlink r:id="rId136" w:history="1">
        <w:r>
          <w:rPr>
            <w:color w:val="0000FF"/>
          </w:rPr>
          <w:t>пунктом 8 статьи 421</w:t>
        </w:r>
      </w:hyperlink>
      <w:r>
        <w:t xml:space="preserve"> Кодекса, или суммы расходов, которые не могут быть подтверждены документально и принимаемые к вычету в размерах, установленных </w:t>
      </w:r>
      <w:hyperlink r:id="rId137" w:history="1">
        <w:r>
          <w:rPr>
            <w:color w:val="0000FF"/>
          </w:rPr>
          <w:t>пунктом 9 статьи 421</w:t>
        </w:r>
      </w:hyperlink>
      <w:r>
        <w:t xml:space="preserve"> Кодекса нарастающим итогом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11.6. По </w:t>
      </w:r>
      <w:hyperlink w:anchor="P885" w:history="1">
        <w:r>
          <w:rPr>
            <w:color w:val="0000FF"/>
          </w:rPr>
          <w:t>строке 040</w:t>
        </w:r>
      </w:hyperlink>
      <w:r>
        <w:t xml:space="preserve"> приложения N 2 в соответствующих графах отражаются суммы выплат и иных вознаграждений, начисленных в пользу физических лиц, подлежащих обложению страховыми взносами на обязательное социальное страхование на случай временной нетрудоспособности и в связи с материнством, в размере превышающем величину базы для исчисления страховых взносов на обязательное социальное страхование на случай временной нетрудоспособности и в связи с материнством, установленную </w:t>
      </w:r>
      <w:hyperlink r:id="rId138" w:history="1">
        <w:r>
          <w:rPr>
            <w:color w:val="0000FF"/>
          </w:rPr>
          <w:t>пунктом 3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11.7. По </w:t>
      </w:r>
      <w:hyperlink w:anchor="P893" w:history="1">
        <w:r>
          <w:rPr>
            <w:color w:val="0000FF"/>
          </w:rPr>
          <w:t>строке 050</w:t>
        </w:r>
      </w:hyperlink>
      <w:r>
        <w:t xml:space="preserve">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рассчитанная в соответствии с </w:t>
      </w:r>
      <w:hyperlink r:id="rId139" w:history="1">
        <w:r>
          <w:rPr>
            <w:color w:val="0000FF"/>
          </w:rPr>
          <w:t>пунктом 1 статьи 421</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11.8. По </w:t>
      </w:r>
      <w:hyperlink w:anchor="P901" w:history="1">
        <w:r>
          <w:rPr>
            <w:color w:val="0000FF"/>
          </w:rPr>
          <w:t>строке 051</w:t>
        </w:r>
      </w:hyperlink>
      <w:r>
        <w:t xml:space="preserve"> приложения N 2 в соответствующих графах отражается база для исчисления страховых взносов на обязательное социальное страхование на случай временной </w:t>
      </w:r>
      <w:r>
        <w:lastRenderedPageBreak/>
        <w:t xml:space="preserve">нетрудоспособности и в связи с материнством в отношении сумм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Федеральным </w:t>
      </w:r>
      <w:hyperlink r:id="rId140" w:history="1">
        <w:r>
          <w:rPr>
            <w:color w:val="0000FF"/>
          </w:rPr>
          <w:t>законом</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2016, N 27, ст. 4219) имеют право на занятие фармацевтической деятельностью или допущены к ее осуществлению, и уплачивающими единый налог на вмененный доход для отдельных видов деятельности, указанным в </w:t>
      </w:r>
      <w:hyperlink r:id="rId141" w:history="1">
        <w:r>
          <w:rPr>
            <w:color w:val="0000FF"/>
          </w:rPr>
          <w:t>подпункте 6 пункта 1 статьи 427</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11.9. По </w:t>
      </w:r>
      <w:hyperlink w:anchor="P916" w:history="1">
        <w:r>
          <w:rPr>
            <w:color w:val="0000FF"/>
          </w:rPr>
          <w:t>строке 052</w:t>
        </w:r>
      </w:hyperlink>
      <w:r>
        <w:t xml:space="preserve">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производимых плательщиками страховых взносов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в морских портах Российской Федерации), указанными в </w:t>
      </w:r>
      <w:hyperlink r:id="rId142" w:history="1">
        <w:r>
          <w:rPr>
            <w:color w:val="0000FF"/>
          </w:rPr>
          <w:t>подпункте 4 пункта 1 статьи 427</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11.10. По </w:t>
      </w:r>
      <w:hyperlink w:anchor="P926" w:history="1">
        <w:r>
          <w:rPr>
            <w:color w:val="0000FF"/>
          </w:rPr>
          <w:t>строке 053</w:t>
        </w:r>
      </w:hyperlink>
      <w:r>
        <w:t xml:space="preserve">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производимых физическим лицам индивидуальными предпринимателями, применяющими патентную систему налогообложения, указанными в </w:t>
      </w:r>
      <w:hyperlink r:id="rId143" w:history="1">
        <w:r>
          <w:rPr>
            <w:color w:val="0000FF"/>
          </w:rPr>
          <w:t>подпункте 9 пункта 1 статьи 427</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11.11. По </w:t>
      </w:r>
      <w:hyperlink w:anchor="P939" w:history="1">
        <w:r>
          <w:rPr>
            <w:color w:val="0000FF"/>
          </w:rPr>
          <w:t>строке 054</w:t>
        </w:r>
      </w:hyperlink>
      <w:r>
        <w:t xml:space="preserve"> приложения N 2 в соответствующих графах отражается база для исчисления страховых взносов на обязательное социальное страхование на случай временной нетрудоспособности и в связи с материнством в отношении сумм выплат и иных вознаграждений, начисленных в пользу иностранных граждан и лиц без гражданства, временно пребывающих в Российской Федерации (кроме лиц, являющихся гражданами государств-членов Евразийского экономического союза (далее - ЕАЭС),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11.12. По </w:t>
      </w:r>
      <w:hyperlink w:anchor="P973" w:history="1">
        <w:r>
          <w:rPr>
            <w:color w:val="0000FF"/>
          </w:rPr>
          <w:t>строке 060</w:t>
        </w:r>
      </w:hyperlink>
      <w:r>
        <w:t xml:space="preserve"> приложения N 2 в соответствующих графах отражаются суммы исчисленных страховых взносов на обязательное социальное страхование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11.13. По </w:t>
      </w:r>
      <w:hyperlink w:anchor="P981" w:history="1">
        <w:r>
          <w:rPr>
            <w:color w:val="0000FF"/>
          </w:rPr>
          <w:t>строке 070</w:t>
        </w:r>
      </w:hyperlink>
      <w:r>
        <w:t xml:space="preserve"> приложения N 2 в соответствующих графах отражаются суммы понесенных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11.14. По </w:t>
      </w:r>
      <w:hyperlink w:anchor="P989" w:history="1">
        <w:r>
          <w:rPr>
            <w:color w:val="0000FF"/>
          </w:rPr>
          <w:t>строке 080</w:t>
        </w:r>
      </w:hyperlink>
      <w:r>
        <w:t xml:space="preserve"> приложения N 2 в соответствующих графах отражаются суммы возмещенных территориальными органами Фонда социального страхования расходов плательщика на выплату страхового обеспечения по обязательному социальному страхованию на случай временной нетрудоспособности и в связи с материнством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bookmarkStart w:id="260" w:name="P2479"/>
      <w:bookmarkEnd w:id="260"/>
      <w:r>
        <w:t xml:space="preserve">11.15. По </w:t>
      </w:r>
      <w:hyperlink w:anchor="P997" w:history="1">
        <w:r>
          <w:rPr>
            <w:color w:val="0000FF"/>
          </w:rPr>
          <w:t>строке 090</w:t>
        </w:r>
      </w:hyperlink>
      <w:r>
        <w:t xml:space="preserve"> приложения N 2 в соответствующих графах отражаются суммы страховых взносов на обязательное социальное страхование на случай временной нетрудоспособности и в </w:t>
      </w:r>
      <w:r>
        <w:lastRenderedPageBreak/>
        <w:t>связи с материнством, подлежащих к уплате в бюджет либо суммы превышения произведенных плательщиком расходов на выплату страхового обеспечения по обязательному социальному страхованию на случай временной нетрудоспособности и в связи с материнством над исчисленными страховыми взносами по данному виду страхования с указанием соответствующего признака,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Значение признака, указанного в предыдущем </w:t>
      </w:r>
      <w:hyperlink w:anchor="P2479" w:history="1">
        <w:r>
          <w:rPr>
            <w:color w:val="0000FF"/>
          </w:rPr>
          <w:t>абзаце</w:t>
        </w:r>
      </w:hyperlink>
      <w:r>
        <w:t xml:space="preserve"> данного пункта, принимает следующие значения:</w:t>
      </w:r>
    </w:p>
    <w:p w:rsidR="007317A2" w:rsidRDefault="007317A2">
      <w:pPr>
        <w:pStyle w:val="ConsPlusNormal"/>
        <w:ind w:firstLine="540"/>
        <w:jc w:val="both"/>
      </w:pPr>
      <w:r>
        <w:t>"1" - если указываются суммы страховых взносов на обязательное социальное страхование на случай временной нетрудоспособности и в связи с материнством, подлежащих уплате в бюджет;</w:t>
      </w:r>
    </w:p>
    <w:p w:rsidR="007317A2" w:rsidRDefault="007317A2">
      <w:pPr>
        <w:pStyle w:val="ConsPlusNormal"/>
        <w:ind w:firstLine="540"/>
        <w:jc w:val="both"/>
      </w:pPr>
      <w:r>
        <w:t>"2" - если указываются суммы превышения произведенных плательщиком расходов на выплату страхового обеспечения над исчисленными страховыми взносами по обязательному социальному страхованию на случай временной нетрудоспособности и в связи с материнством.</w:t>
      </w:r>
    </w:p>
    <w:p w:rsidR="007317A2" w:rsidRDefault="007317A2">
      <w:pPr>
        <w:pStyle w:val="ConsPlusNormal"/>
        <w:jc w:val="both"/>
      </w:pPr>
    </w:p>
    <w:p w:rsidR="007317A2" w:rsidRDefault="007317A2">
      <w:pPr>
        <w:pStyle w:val="ConsPlusNormal"/>
        <w:jc w:val="center"/>
        <w:outlineLvl w:val="1"/>
      </w:pPr>
      <w:r>
        <w:t>XII. Порядок заполнения</w:t>
      </w:r>
    </w:p>
    <w:p w:rsidR="007317A2" w:rsidRDefault="007317A2">
      <w:pPr>
        <w:pStyle w:val="ConsPlusNormal"/>
        <w:jc w:val="center"/>
      </w:pPr>
      <w:r>
        <w:t>приложения N 3 "Расходы по обязательному социальному</w:t>
      </w:r>
    </w:p>
    <w:p w:rsidR="007317A2" w:rsidRDefault="007317A2">
      <w:pPr>
        <w:pStyle w:val="ConsPlusNormal"/>
        <w:jc w:val="center"/>
      </w:pPr>
      <w:r>
        <w:t>страхованию на случай временной нетрудоспособности</w:t>
      </w:r>
    </w:p>
    <w:p w:rsidR="007317A2" w:rsidRDefault="007317A2">
      <w:pPr>
        <w:pStyle w:val="ConsPlusNormal"/>
        <w:jc w:val="center"/>
      </w:pPr>
      <w:r>
        <w:t>и в связи с материнством и расходы, осуществляемые</w:t>
      </w:r>
    </w:p>
    <w:p w:rsidR="007317A2" w:rsidRDefault="007317A2">
      <w:pPr>
        <w:pStyle w:val="ConsPlusNormal"/>
        <w:jc w:val="center"/>
      </w:pPr>
      <w:r>
        <w:t>в соответствии с законодательством Российской</w:t>
      </w:r>
    </w:p>
    <w:p w:rsidR="007317A2" w:rsidRDefault="007317A2">
      <w:pPr>
        <w:pStyle w:val="ConsPlusNormal"/>
        <w:jc w:val="center"/>
      </w:pPr>
      <w:r>
        <w:t>Федерации" к разделу 1 расчета</w:t>
      </w:r>
    </w:p>
    <w:p w:rsidR="007317A2" w:rsidRDefault="007317A2">
      <w:pPr>
        <w:pStyle w:val="ConsPlusNormal"/>
        <w:jc w:val="both"/>
      </w:pPr>
    </w:p>
    <w:p w:rsidR="007317A2" w:rsidRDefault="007317A2">
      <w:pPr>
        <w:pStyle w:val="ConsPlusNormal"/>
        <w:ind w:firstLine="540"/>
        <w:jc w:val="both"/>
      </w:pPr>
      <w:r>
        <w:t xml:space="preserve">12.1. В </w:t>
      </w:r>
      <w:hyperlink w:anchor="P1033" w:history="1">
        <w:r>
          <w:rPr>
            <w:color w:val="0000FF"/>
          </w:rPr>
          <w:t>приложении N 3</w:t>
        </w:r>
      </w:hyperlink>
      <w:r>
        <w:t xml:space="preserve"> отражаются расходы, понесенные плательщиком страховых взносов на цели обязательного социального страхования на случай временной нетрудоспособности и в связи с материнством.</w:t>
      </w:r>
    </w:p>
    <w:p w:rsidR="007317A2" w:rsidRDefault="007317A2">
      <w:pPr>
        <w:pStyle w:val="ConsPlusNormal"/>
        <w:ind w:firstLine="540"/>
        <w:jc w:val="both"/>
      </w:pPr>
      <w:r>
        <w:t xml:space="preserve">12.2. В </w:t>
      </w:r>
      <w:hyperlink w:anchor="P1041" w:history="1">
        <w:r>
          <w:rPr>
            <w:color w:val="0000FF"/>
          </w:rPr>
          <w:t>графе 1</w:t>
        </w:r>
      </w:hyperlink>
      <w:r>
        <w:t xml:space="preserve"> приложения N 3 отражается число случаев (количество получателей для </w:t>
      </w:r>
      <w:hyperlink w:anchor="P1089" w:history="1">
        <w:r>
          <w:rPr>
            <w:color w:val="0000FF"/>
          </w:rPr>
          <w:t>строк 060</w:t>
        </w:r>
      </w:hyperlink>
      <w:r>
        <w:t xml:space="preserve">, </w:t>
      </w:r>
      <w:hyperlink w:anchor="P1094" w:history="1">
        <w:r>
          <w:rPr>
            <w:color w:val="0000FF"/>
          </w:rPr>
          <w:t>061</w:t>
        </w:r>
      </w:hyperlink>
      <w:r>
        <w:t xml:space="preserve">, </w:t>
      </w:r>
      <w:hyperlink w:anchor="P1099" w:history="1">
        <w:r>
          <w:rPr>
            <w:color w:val="0000FF"/>
          </w:rPr>
          <w:t>062</w:t>
        </w:r>
      </w:hyperlink>
      <w:r>
        <w:t xml:space="preserve">) выплаты страхового обеспечения на обязательное социальное страхование на случай временной нетрудоспособности и в связи с материнством с начала расчетного периода, за исключением </w:t>
      </w:r>
      <w:hyperlink w:anchor="P1078" w:history="1">
        <w:r>
          <w:rPr>
            <w:color w:val="0000FF"/>
          </w:rPr>
          <w:t>строк 040</w:t>
        </w:r>
      </w:hyperlink>
      <w:r>
        <w:t xml:space="preserve">, </w:t>
      </w:r>
      <w:hyperlink w:anchor="P1084" w:history="1">
        <w:r>
          <w:rPr>
            <w:color w:val="0000FF"/>
          </w:rPr>
          <w:t>050</w:t>
        </w:r>
      </w:hyperlink>
      <w:r>
        <w:t>.</w:t>
      </w:r>
    </w:p>
    <w:p w:rsidR="007317A2" w:rsidRDefault="007317A2">
      <w:pPr>
        <w:pStyle w:val="ConsPlusNormal"/>
        <w:ind w:firstLine="540"/>
        <w:jc w:val="both"/>
      </w:pPr>
      <w:r>
        <w:t xml:space="preserve">12.3. В </w:t>
      </w:r>
      <w:hyperlink w:anchor="P1041" w:history="1">
        <w:r>
          <w:rPr>
            <w:color w:val="0000FF"/>
          </w:rPr>
          <w:t>графе 2</w:t>
        </w:r>
      </w:hyperlink>
      <w:r>
        <w:t xml:space="preserve"> приложения N 3 по </w:t>
      </w:r>
      <w:hyperlink w:anchor="P1043" w:history="1">
        <w:r>
          <w:rPr>
            <w:color w:val="0000FF"/>
          </w:rPr>
          <w:t>строкам 010</w:t>
        </w:r>
      </w:hyperlink>
      <w:r>
        <w:t xml:space="preserve"> - </w:t>
      </w:r>
      <w:hyperlink w:anchor="P1073" w:history="1">
        <w:r>
          <w:rPr>
            <w:color w:val="0000FF"/>
          </w:rPr>
          <w:t>031</w:t>
        </w:r>
      </w:hyperlink>
      <w:r>
        <w:t xml:space="preserve">, </w:t>
      </w:r>
      <w:hyperlink w:anchor="P1104" w:history="1">
        <w:r>
          <w:rPr>
            <w:color w:val="0000FF"/>
          </w:rPr>
          <w:t>070</w:t>
        </w:r>
      </w:hyperlink>
      <w:r>
        <w:t xml:space="preserve"> указывается количество оплаченных дней; по строкам </w:t>
      </w:r>
      <w:hyperlink w:anchor="P1089" w:history="1">
        <w:r>
          <w:rPr>
            <w:color w:val="0000FF"/>
          </w:rPr>
          <w:t>060</w:t>
        </w:r>
      </w:hyperlink>
      <w:r>
        <w:t xml:space="preserve"> - </w:t>
      </w:r>
      <w:hyperlink w:anchor="P1099" w:history="1">
        <w:r>
          <w:rPr>
            <w:color w:val="0000FF"/>
          </w:rPr>
          <w:t>062</w:t>
        </w:r>
      </w:hyperlink>
      <w:r>
        <w:t xml:space="preserve"> - количество произведенных выплат; по </w:t>
      </w:r>
      <w:hyperlink w:anchor="P1078" w:history="1">
        <w:r>
          <w:rPr>
            <w:color w:val="0000FF"/>
          </w:rPr>
          <w:t>строкам 040</w:t>
        </w:r>
      </w:hyperlink>
      <w:r>
        <w:t xml:space="preserve">, </w:t>
      </w:r>
      <w:hyperlink w:anchor="P1084" w:history="1">
        <w:r>
          <w:rPr>
            <w:color w:val="0000FF"/>
          </w:rPr>
          <w:t>050</w:t>
        </w:r>
      </w:hyperlink>
      <w:r>
        <w:t xml:space="preserve">, </w:t>
      </w:r>
      <w:hyperlink w:anchor="P1115" w:history="1">
        <w:r>
          <w:rPr>
            <w:color w:val="0000FF"/>
          </w:rPr>
          <w:t>090</w:t>
        </w:r>
      </w:hyperlink>
      <w:r>
        <w:t xml:space="preserve"> - количество выплаченных пособий.</w:t>
      </w:r>
    </w:p>
    <w:p w:rsidR="007317A2" w:rsidRDefault="007317A2">
      <w:pPr>
        <w:pStyle w:val="ConsPlusNormal"/>
        <w:ind w:firstLine="540"/>
        <w:jc w:val="both"/>
      </w:pPr>
      <w:r>
        <w:t xml:space="preserve">12.4. В </w:t>
      </w:r>
      <w:hyperlink w:anchor="P1041" w:history="1">
        <w:r>
          <w:rPr>
            <w:color w:val="0000FF"/>
          </w:rPr>
          <w:t>графе 3</w:t>
        </w:r>
      </w:hyperlink>
      <w:r>
        <w:t xml:space="preserve"> приложения N 3 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w:t>
      </w:r>
    </w:p>
    <w:p w:rsidR="007317A2" w:rsidRDefault="007317A2">
      <w:pPr>
        <w:pStyle w:val="ConsPlusNormal"/>
        <w:ind w:firstLine="540"/>
        <w:jc w:val="both"/>
      </w:pPr>
      <w:r>
        <w:t xml:space="preserve">12.5. В </w:t>
      </w:r>
      <w:hyperlink w:anchor="P1041" w:history="1">
        <w:r>
          <w:rPr>
            <w:color w:val="0000FF"/>
          </w:rPr>
          <w:t>графе 4</w:t>
        </w:r>
      </w:hyperlink>
      <w:r>
        <w:t xml:space="preserve"> приложения N 3 отражаются суммы расходов, понесенных плательщиком на выплату страхового обеспечения по обязательному социальному страхованию на случай временной нетрудоспособности и в связи с материнством нарастающим итогом с начала расчетного периода, произведенные за счет средств, финансируемых из федерального бюджета: сверх установленных норм лицам, пострадавшим от радиационных воздействий, в случаях, установленных законодательством Российской Федерации, оплата дополнительных выходных дней для ухода за детьми-инвалидами, а также дополнительные расходы на выплату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w:t>
      </w:r>
      <w:hyperlink r:id="rId144" w:history="1">
        <w:r>
          <w:rPr>
            <w:color w:val="0000FF"/>
          </w:rPr>
          <w:t>частью 4 статьи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2016, N 27, ст. 4183).</w:t>
      </w:r>
    </w:p>
    <w:p w:rsidR="007317A2" w:rsidRDefault="007317A2">
      <w:pPr>
        <w:pStyle w:val="ConsPlusNormal"/>
        <w:ind w:firstLine="540"/>
        <w:jc w:val="both"/>
      </w:pPr>
      <w:r>
        <w:t xml:space="preserve">12.6. По </w:t>
      </w:r>
      <w:hyperlink w:anchor="P1043" w:history="1">
        <w:r>
          <w:rPr>
            <w:color w:val="0000FF"/>
          </w:rPr>
          <w:t>строке 010</w:t>
        </w:r>
      </w:hyperlink>
      <w:r>
        <w:t xml:space="preserve"> приложения N 3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w:t>
      </w:r>
      <w:r>
        <w:lastRenderedPageBreak/>
        <w:t>являющихся гражданами государств - членов ЕАЭС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7317A2" w:rsidRDefault="007317A2">
      <w:pPr>
        <w:pStyle w:val="ConsPlusNormal"/>
        <w:ind w:firstLine="540"/>
        <w:jc w:val="both"/>
      </w:pPr>
      <w:r>
        <w:t xml:space="preserve">12.7. По </w:t>
      </w:r>
      <w:hyperlink w:anchor="P1051" w:history="1">
        <w:r>
          <w:rPr>
            <w:color w:val="0000FF"/>
          </w:rPr>
          <w:t>строке 011</w:t>
        </w:r>
      </w:hyperlink>
      <w:r>
        <w:t xml:space="preserve"> приложения N 3 отражаются расходы, понесенные плательщиком на выплату пособий по временной нетрудоспособности лицам, работающим по внешнему совместительству, произведенные за счет средств обязательного социального страхования на случай временной нетрудоспособности и в связи с материнством, включая пособия, выплаченные в пользу работающих застрахованных лиц, являющихся гражданами государств - членов ЕАЭС, и число случаев назначения пособий по временной нетрудоспособности (без учета расходов на выплату пособий по временной нетрудоспособности в пользу работающих застрахованных иностранных граждан и лиц без гражданства, временно пребывающих в Российской Федерации) и число случаев назначения пособий по временной нетрудоспособности.</w:t>
      </w:r>
    </w:p>
    <w:p w:rsidR="007317A2" w:rsidRDefault="007317A2">
      <w:pPr>
        <w:pStyle w:val="ConsPlusNormal"/>
        <w:ind w:firstLine="540"/>
        <w:jc w:val="both"/>
      </w:pPr>
      <w:r>
        <w:t xml:space="preserve">12.8. По </w:t>
      </w:r>
      <w:hyperlink w:anchor="P1056" w:history="1">
        <w:r>
          <w:rPr>
            <w:color w:val="0000FF"/>
          </w:rPr>
          <w:t>строке 020</w:t>
        </w:r>
      </w:hyperlink>
      <w:r>
        <w:t xml:space="preserve"> приложения N 3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работающим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145" w:history="1">
        <w:r>
          <w:rPr>
            <w:color w:val="0000FF"/>
          </w:rPr>
          <w:t>законом</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2016, N 27, ст. 4238) и число случаев назначения пособий по временной нетрудоспособности.</w:t>
      </w:r>
    </w:p>
    <w:p w:rsidR="007317A2" w:rsidRDefault="007317A2">
      <w:pPr>
        <w:pStyle w:val="ConsPlusNormal"/>
        <w:ind w:firstLine="540"/>
        <w:jc w:val="both"/>
      </w:pPr>
      <w:r>
        <w:t xml:space="preserve">12.9. По </w:t>
      </w:r>
      <w:hyperlink w:anchor="P1063" w:history="1">
        <w:r>
          <w:rPr>
            <w:color w:val="0000FF"/>
          </w:rPr>
          <w:t>строке 021</w:t>
        </w:r>
      </w:hyperlink>
      <w:r>
        <w:t xml:space="preserve"> приложения N 3 отражаются расходы, понесенные плательщиком на выплату пособий по временной нетрудоспособности,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временной нетрудоспособности работающим по внешнему совместительству иностранным гражданам и лицам без гражданства, временно пребывающим в Российской Федерации (за исключением высококвалифицированных специалистов в соответствии с Федеральным </w:t>
      </w:r>
      <w:hyperlink r:id="rId146" w:history="1">
        <w:r>
          <w:rPr>
            <w:color w:val="0000FF"/>
          </w:rPr>
          <w:t>законом</w:t>
        </w:r>
      </w:hyperlink>
      <w:r>
        <w:t xml:space="preserve"> от 25 июля 2002 года N 115-ФЗ "О правовом положении иностранных граждан в Российской Федерации").</w:t>
      </w:r>
    </w:p>
    <w:p w:rsidR="007317A2" w:rsidRDefault="007317A2">
      <w:pPr>
        <w:pStyle w:val="ConsPlusNormal"/>
        <w:ind w:firstLine="540"/>
        <w:jc w:val="both"/>
      </w:pPr>
      <w:r>
        <w:t xml:space="preserve">12.10. По </w:t>
      </w:r>
      <w:hyperlink w:anchor="P1068" w:history="1">
        <w:r>
          <w:rPr>
            <w:color w:val="0000FF"/>
          </w:rPr>
          <w:t>строке 030</w:t>
        </w:r>
      </w:hyperlink>
      <w:r>
        <w:t xml:space="preserve"> приложения N 3 отражаются расходы, понесенные плательщиком на выплату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7317A2" w:rsidRDefault="007317A2">
      <w:pPr>
        <w:pStyle w:val="ConsPlusNormal"/>
        <w:ind w:firstLine="540"/>
        <w:jc w:val="both"/>
      </w:pPr>
      <w:r>
        <w:t xml:space="preserve">12.11. По </w:t>
      </w:r>
      <w:hyperlink w:anchor="P1073" w:history="1">
        <w:r>
          <w:rPr>
            <w:color w:val="0000FF"/>
          </w:rPr>
          <w:t>строке 031</w:t>
        </w:r>
      </w:hyperlink>
      <w:r>
        <w:t xml:space="preserve"> приложения N 3 отражаются расходы, понесенные плательщиком на выплату лицам, работающим по внешнему совместительству, пособий по беременности и родам, произведенные за счет средств обязательного социального страхования на случай временной нетрудоспособности и в связи с материнством, и число случаев назначения пособий по беременности и родам.</w:t>
      </w:r>
    </w:p>
    <w:p w:rsidR="007317A2" w:rsidRDefault="007317A2">
      <w:pPr>
        <w:pStyle w:val="ConsPlusNormal"/>
        <w:ind w:firstLine="540"/>
        <w:jc w:val="both"/>
      </w:pPr>
      <w:r>
        <w:t xml:space="preserve">12.12. По </w:t>
      </w:r>
      <w:hyperlink w:anchor="P1078" w:history="1">
        <w:r>
          <w:rPr>
            <w:color w:val="0000FF"/>
          </w:rPr>
          <w:t>строке 040</w:t>
        </w:r>
      </w:hyperlink>
      <w:r>
        <w:t xml:space="preserve"> приложения N 3 отражаются расходы, понесенные плательщиком на выплату единовременного пособия женщинам, вставшим на учет в медицинских организациях в ранние сроки беременности.</w:t>
      </w:r>
    </w:p>
    <w:p w:rsidR="007317A2" w:rsidRDefault="007317A2">
      <w:pPr>
        <w:pStyle w:val="ConsPlusNormal"/>
        <w:ind w:firstLine="540"/>
        <w:jc w:val="both"/>
      </w:pPr>
      <w:r>
        <w:t xml:space="preserve">12.13. По </w:t>
      </w:r>
      <w:hyperlink w:anchor="P1084" w:history="1">
        <w:r>
          <w:rPr>
            <w:color w:val="0000FF"/>
          </w:rPr>
          <w:t>строке 050</w:t>
        </w:r>
      </w:hyperlink>
      <w:r>
        <w:t xml:space="preserve"> приложения N 3 отражаются расходы, понесенные плательщиком на выплату единовременного пособия при рождении ребенка.</w:t>
      </w:r>
    </w:p>
    <w:p w:rsidR="007317A2" w:rsidRDefault="007317A2">
      <w:pPr>
        <w:pStyle w:val="ConsPlusNormal"/>
        <w:ind w:firstLine="540"/>
        <w:jc w:val="both"/>
      </w:pPr>
      <w:r>
        <w:t xml:space="preserve">12.14. По </w:t>
      </w:r>
      <w:hyperlink w:anchor="P1089" w:history="1">
        <w:r>
          <w:rPr>
            <w:color w:val="0000FF"/>
          </w:rPr>
          <w:t>строке 060</w:t>
        </w:r>
      </w:hyperlink>
      <w:r>
        <w:t xml:space="preserve"> приложения N 3 отражаются расходы, понесенные плательщиком на выплату ежемесячных пособий по уходу за ребенком с отражением количества получателей.</w:t>
      </w:r>
    </w:p>
    <w:p w:rsidR="007317A2" w:rsidRDefault="007317A2">
      <w:pPr>
        <w:pStyle w:val="ConsPlusNormal"/>
        <w:ind w:firstLine="540"/>
        <w:jc w:val="both"/>
      </w:pPr>
      <w:r>
        <w:t xml:space="preserve">12.15. По </w:t>
      </w:r>
      <w:hyperlink w:anchor="P1094" w:history="1">
        <w:r>
          <w:rPr>
            <w:color w:val="0000FF"/>
          </w:rPr>
          <w:t>строке 061</w:t>
        </w:r>
      </w:hyperlink>
      <w:r>
        <w:t xml:space="preserve"> приложения N 3 отражаются расходы, понесенные плательщиком на выплату ежемесячных пособий по уходу за первым ребенком с отражением количества получателей.</w:t>
      </w:r>
    </w:p>
    <w:p w:rsidR="007317A2" w:rsidRDefault="007317A2">
      <w:pPr>
        <w:pStyle w:val="ConsPlusNormal"/>
        <w:ind w:firstLine="540"/>
        <w:jc w:val="both"/>
      </w:pPr>
      <w:r>
        <w:t xml:space="preserve">12.16. По </w:t>
      </w:r>
      <w:hyperlink w:anchor="P1099" w:history="1">
        <w:r>
          <w:rPr>
            <w:color w:val="0000FF"/>
          </w:rPr>
          <w:t>строке 062</w:t>
        </w:r>
      </w:hyperlink>
      <w:r>
        <w:t xml:space="preserve"> приложения N 3 отражаются расходы, понесенные плательщиком на выплату ежемесячных пособий по уходу за вторым и последующими детьми с отражением количества получателей.</w:t>
      </w:r>
    </w:p>
    <w:p w:rsidR="007317A2" w:rsidRDefault="007317A2">
      <w:pPr>
        <w:pStyle w:val="ConsPlusNormal"/>
        <w:ind w:firstLine="540"/>
        <w:jc w:val="both"/>
      </w:pPr>
      <w:r>
        <w:t xml:space="preserve">12.17. По </w:t>
      </w:r>
      <w:hyperlink w:anchor="P1104" w:history="1">
        <w:r>
          <w:rPr>
            <w:color w:val="0000FF"/>
          </w:rPr>
          <w:t>строке 070</w:t>
        </w:r>
      </w:hyperlink>
      <w:r>
        <w:t xml:space="preserve"> приложения N 3 отражаются расходы, понесенные плательщиком по оплате дополнительных выходных дней для ухода за детьми-инвалидами.</w:t>
      </w:r>
    </w:p>
    <w:p w:rsidR="007317A2" w:rsidRDefault="007317A2">
      <w:pPr>
        <w:pStyle w:val="ConsPlusNormal"/>
        <w:ind w:firstLine="540"/>
        <w:jc w:val="both"/>
      </w:pPr>
      <w:r>
        <w:lastRenderedPageBreak/>
        <w:t xml:space="preserve">12.18. По </w:t>
      </w:r>
      <w:hyperlink w:anchor="P1109" w:history="1">
        <w:r>
          <w:rPr>
            <w:color w:val="0000FF"/>
          </w:rPr>
          <w:t>строке 080</w:t>
        </w:r>
      </w:hyperlink>
      <w:r>
        <w:t xml:space="preserve"> приложения N 3 отражаются расходы, понесенные плательщиком по уплате страховых взносов в государственные внебюджетные фонды, исчисленные с оплаты дополнительных выходных дней для ухода за детьми-инвалидами.</w:t>
      </w:r>
    </w:p>
    <w:p w:rsidR="007317A2" w:rsidRDefault="007317A2">
      <w:pPr>
        <w:pStyle w:val="ConsPlusNormal"/>
        <w:ind w:firstLine="540"/>
        <w:jc w:val="both"/>
      </w:pPr>
      <w:r>
        <w:t xml:space="preserve">12.19. По </w:t>
      </w:r>
      <w:hyperlink w:anchor="P1115" w:history="1">
        <w:r>
          <w:rPr>
            <w:color w:val="0000FF"/>
          </w:rPr>
          <w:t>строке 090</w:t>
        </w:r>
      </w:hyperlink>
      <w:r>
        <w:t xml:space="preserve"> приложения N 3 отражаются расходы, понесенные плательщиком на выплату социального пособия на погребение или возмещение стоимости гарантированного перечня услуг по погребению.</w:t>
      </w:r>
    </w:p>
    <w:p w:rsidR="007317A2" w:rsidRDefault="007317A2">
      <w:pPr>
        <w:pStyle w:val="ConsPlusNormal"/>
        <w:ind w:firstLine="540"/>
        <w:jc w:val="both"/>
      </w:pPr>
      <w:r>
        <w:t xml:space="preserve">12.20. По </w:t>
      </w:r>
      <w:hyperlink w:anchor="P1121" w:history="1">
        <w:r>
          <w:rPr>
            <w:color w:val="0000FF"/>
          </w:rPr>
          <w:t>строке 100</w:t>
        </w:r>
      </w:hyperlink>
      <w:r>
        <w:t xml:space="preserve"> приложения N 3 указывается сумма </w:t>
      </w:r>
      <w:hyperlink w:anchor="P1043" w:history="1">
        <w:r>
          <w:rPr>
            <w:color w:val="0000FF"/>
          </w:rPr>
          <w:t>строк 010</w:t>
        </w:r>
      </w:hyperlink>
      <w:r>
        <w:t xml:space="preserve">, </w:t>
      </w:r>
      <w:hyperlink w:anchor="P1056" w:history="1">
        <w:r>
          <w:rPr>
            <w:color w:val="0000FF"/>
          </w:rPr>
          <w:t>020</w:t>
        </w:r>
      </w:hyperlink>
      <w:r>
        <w:t xml:space="preserve">, </w:t>
      </w:r>
      <w:hyperlink w:anchor="P1068" w:history="1">
        <w:r>
          <w:rPr>
            <w:color w:val="0000FF"/>
          </w:rPr>
          <w:t>030</w:t>
        </w:r>
      </w:hyperlink>
      <w:r>
        <w:t xml:space="preserve">, </w:t>
      </w:r>
      <w:hyperlink w:anchor="P1078" w:history="1">
        <w:r>
          <w:rPr>
            <w:color w:val="0000FF"/>
          </w:rPr>
          <w:t>040</w:t>
        </w:r>
      </w:hyperlink>
      <w:r>
        <w:t xml:space="preserve">, </w:t>
      </w:r>
      <w:hyperlink w:anchor="P1084" w:history="1">
        <w:r>
          <w:rPr>
            <w:color w:val="0000FF"/>
          </w:rPr>
          <w:t>050</w:t>
        </w:r>
      </w:hyperlink>
      <w:r>
        <w:t xml:space="preserve">, </w:t>
      </w:r>
      <w:hyperlink w:anchor="P1089" w:history="1">
        <w:r>
          <w:rPr>
            <w:color w:val="0000FF"/>
          </w:rPr>
          <w:t>060</w:t>
        </w:r>
      </w:hyperlink>
      <w:r>
        <w:t xml:space="preserve">, </w:t>
      </w:r>
      <w:hyperlink w:anchor="P1104" w:history="1">
        <w:r>
          <w:rPr>
            <w:color w:val="0000FF"/>
          </w:rPr>
          <w:t>070</w:t>
        </w:r>
      </w:hyperlink>
      <w:r>
        <w:t xml:space="preserve">, </w:t>
      </w:r>
      <w:hyperlink w:anchor="P1109" w:history="1">
        <w:r>
          <w:rPr>
            <w:color w:val="0000FF"/>
          </w:rPr>
          <w:t>080</w:t>
        </w:r>
      </w:hyperlink>
      <w:r>
        <w:t xml:space="preserve">, </w:t>
      </w:r>
      <w:hyperlink w:anchor="P1115" w:history="1">
        <w:r>
          <w:rPr>
            <w:color w:val="0000FF"/>
          </w:rPr>
          <w:t>090</w:t>
        </w:r>
      </w:hyperlink>
      <w:r>
        <w:t>.</w:t>
      </w:r>
    </w:p>
    <w:p w:rsidR="007317A2" w:rsidRDefault="007317A2">
      <w:pPr>
        <w:pStyle w:val="ConsPlusNormal"/>
        <w:ind w:firstLine="540"/>
        <w:jc w:val="both"/>
      </w:pPr>
      <w:r>
        <w:t xml:space="preserve">12.21. По </w:t>
      </w:r>
      <w:hyperlink w:anchor="P1126" w:history="1">
        <w:r>
          <w:rPr>
            <w:color w:val="0000FF"/>
          </w:rPr>
          <w:t>строке 110</w:t>
        </w:r>
      </w:hyperlink>
      <w:r>
        <w:t xml:space="preserve"> приложения N 3 указывается сумма начисленных и невыплаченных пособий, за исключением сумм пособий, начисленных за последний месяц отчетного периода, в отношении которых не пропущен установленный законодательством Российской Федерации срок выплаты пособий.</w:t>
      </w:r>
    </w:p>
    <w:p w:rsidR="007317A2" w:rsidRDefault="007317A2">
      <w:pPr>
        <w:pStyle w:val="ConsPlusNormal"/>
        <w:jc w:val="both"/>
      </w:pPr>
    </w:p>
    <w:p w:rsidR="007317A2" w:rsidRDefault="007317A2">
      <w:pPr>
        <w:pStyle w:val="ConsPlusNormal"/>
        <w:jc w:val="center"/>
        <w:outlineLvl w:val="1"/>
      </w:pPr>
      <w:r>
        <w:t>XIII. Порядок заполнения приложения N 4</w:t>
      </w:r>
    </w:p>
    <w:p w:rsidR="007317A2" w:rsidRDefault="007317A2">
      <w:pPr>
        <w:pStyle w:val="ConsPlusNormal"/>
        <w:jc w:val="center"/>
      </w:pPr>
      <w:r>
        <w:t>"Выплаты, произведенные за счет средств, финансируемых</w:t>
      </w:r>
    </w:p>
    <w:p w:rsidR="007317A2" w:rsidRDefault="007317A2">
      <w:pPr>
        <w:pStyle w:val="ConsPlusNormal"/>
        <w:jc w:val="center"/>
      </w:pPr>
      <w:r>
        <w:t>из федерального бюджета" к разделу 1 расчета</w:t>
      </w:r>
    </w:p>
    <w:p w:rsidR="007317A2" w:rsidRDefault="007317A2">
      <w:pPr>
        <w:pStyle w:val="ConsPlusNormal"/>
        <w:jc w:val="both"/>
      </w:pPr>
    </w:p>
    <w:p w:rsidR="007317A2" w:rsidRDefault="007317A2">
      <w:pPr>
        <w:pStyle w:val="ConsPlusNormal"/>
        <w:ind w:firstLine="540"/>
        <w:jc w:val="both"/>
      </w:pPr>
      <w:r>
        <w:t xml:space="preserve">13.1. В </w:t>
      </w:r>
      <w:hyperlink w:anchor="P1143" w:history="1">
        <w:r>
          <w:rPr>
            <w:color w:val="0000FF"/>
          </w:rPr>
          <w:t>приложении N 4</w:t>
        </w:r>
      </w:hyperlink>
      <w:r>
        <w:t xml:space="preserve"> отражаются расходы, понесенные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7317A2" w:rsidRDefault="007317A2">
      <w:pPr>
        <w:pStyle w:val="ConsPlusNormal"/>
        <w:ind w:firstLine="540"/>
        <w:jc w:val="both"/>
      </w:pPr>
      <w:r>
        <w:t xml:space="preserve">13.2. В </w:t>
      </w:r>
      <w:hyperlink w:anchor="P1148" w:history="1">
        <w:r>
          <w:rPr>
            <w:color w:val="0000FF"/>
          </w:rPr>
          <w:t>графе 2</w:t>
        </w:r>
      </w:hyperlink>
      <w:r>
        <w:t xml:space="preserve"> приложения N 4 по </w:t>
      </w:r>
      <w:hyperlink w:anchor="P1155" w:history="1">
        <w:r>
          <w:rPr>
            <w:color w:val="0000FF"/>
          </w:rPr>
          <w:t>строкам 010</w:t>
        </w:r>
      </w:hyperlink>
      <w:r>
        <w:t xml:space="preserve"> - </w:t>
      </w:r>
      <w:hyperlink w:anchor="P1288" w:history="1">
        <w:r>
          <w:rPr>
            <w:color w:val="0000FF"/>
          </w:rPr>
          <w:t>290</w:t>
        </w:r>
      </w:hyperlink>
      <w:r>
        <w:t xml:space="preserve"> указывается число получателей пособий, выплаченных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строке 300 - число работников, воспользовавшихся правом на получение дополнительных выходных дней для ухода за детьми-инвалидами.</w:t>
      </w:r>
    </w:p>
    <w:p w:rsidR="007317A2" w:rsidRDefault="007317A2">
      <w:pPr>
        <w:pStyle w:val="ConsPlusNormal"/>
        <w:ind w:firstLine="540"/>
        <w:jc w:val="both"/>
      </w:pPr>
      <w:r>
        <w:t xml:space="preserve">13.3. В </w:t>
      </w:r>
      <w:hyperlink w:anchor="P1148" w:history="1">
        <w:r>
          <w:rPr>
            <w:color w:val="0000FF"/>
          </w:rPr>
          <w:t>графе 3</w:t>
        </w:r>
      </w:hyperlink>
      <w:r>
        <w:t xml:space="preserve"> приложения N 4 по </w:t>
      </w:r>
      <w:hyperlink w:anchor="P1158" w:history="1">
        <w:r>
          <w:rPr>
            <w:color w:val="0000FF"/>
          </w:rPr>
          <w:t>строкам 020</w:t>
        </w:r>
      </w:hyperlink>
      <w:r>
        <w:t xml:space="preserve">, </w:t>
      </w:r>
      <w:hyperlink w:anchor="P1161" w:history="1">
        <w:r>
          <w:rPr>
            <w:color w:val="0000FF"/>
          </w:rPr>
          <w:t>030</w:t>
        </w:r>
      </w:hyperlink>
      <w:r>
        <w:t xml:space="preserve">, </w:t>
      </w:r>
      <w:hyperlink w:anchor="P1182" w:history="1">
        <w:r>
          <w:rPr>
            <w:color w:val="0000FF"/>
          </w:rPr>
          <w:t>080</w:t>
        </w:r>
      </w:hyperlink>
      <w:r>
        <w:t xml:space="preserve">, </w:t>
      </w:r>
      <w:hyperlink w:anchor="P1185" w:history="1">
        <w:r>
          <w:rPr>
            <w:color w:val="0000FF"/>
          </w:rPr>
          <w:t>090</w:t>
        </w:r>
      </w:hyperlink>
      <w:r>
        <w:t xml:space="preserve">, </w:t>
      </w:r>
      <w:hyperlink w:anchor="P1206" w:history="1">
        <w:r>
          <w:rPr>
            <w:color w:val="0000FF"/>
          </w:rPr>
          <w:t>140</w:t>
        </w:r>
      </w:hyperlink>
      <w:r>
        <w:t xml:space="preserve">, </w:t>
      </w:r>
      <w:hyperlink w:anchor="P1238" w:history="1">
        <w:r>
          <w:rPr>
            <w:color w:val="0000FF"/>
          </w:rPr>
          <w:t>160</w:t>
        </w:r>
      </w:hyperlink>
      <w:r>
        <w:t xml:space="preserve">, </w:t>
      </w:r>
      <w:hyperlink w:anchor="P1241" w:history="1">
        <w:r>
          <w:rPr>
            <w:color w:val="0000FF"/>
          </w:rPr>
          <w:t>170</w:t>
        </w:r>
      </w:hyperlink>
      <w:r>
        <w:t xml:space="preserve">, </w:t>
      </w:r>
      <w:hyperlink w:anchor="P1265" w:history="1">
        <w:r>
          <w:rPr>
            <w:color w:val="0000FF"/>
          </w:rPr>
          <w:t>220</w:t>
        </w:r>
      </w:hyperlink>
      <w:r>
        <w:t xml:space="preserve">, </w:t>
      </w:r>
      <w:hyperlink w:anchor="P1268" w:history="1">
        <w:r>
          <w:rPr>
            <w:color w:val="0000FF"/>
          </w:rPr>
          <w:t>230</w:t>
        </w:r>
      </w:hyperlink>
      <w:r>
        <w:t xml:space="preserve">, </w:t>
      </w:r>
      <w:hyperlink w:anchor="P1277" w:history="1">
        <w:r>
          <w:rPr>
            <w:color w:val="0000FF"/>
          </w:rPr>
          <w:t>250</w:t>
        </w:r>
      </w:hyperlink>
      <w:r>
        <w:t xml:space="preserve">, </w:t>
      </w:r>
      <w:hyperlink w:anchor="P1280" w:history="1">
        <w:r>
          <w:rPr>
            <w:color w:val="0000FF"/>
          </w:rPr>
          <w:t>260</w:t>
        </w:r>
      </w:hyperlink>
      <w:r>
        <w:t xml:space="preserve"> указывается количество оплаченных дней; по </w:t>
      </w:r>
      <w:hyperlink w:anchor="P1163" w:history="1">
        <w:r>
          <w:rPr>
            <w:color w:val="0000FF"/>
          </w:rPr>
          <w:t>строкам 040</w:t>
        </w:r>
      </w:hyperlink>
      <w:r>
        <w:t xml:space="preserve"> - </w:t>
      </w:r>
      <w:hyperlink w:anchor="P1169" w:history="1">
        <w:r>
          <w:rPr>
            <w:color w:val="0000FF"/>
          </w:rPr>
          <w:t>060</w:t>
        </w:r>
      </w:hyperlink>
      <w:r>
        <w:t xml:space="preserve">, </w:t>
      </w:r>
      <w:hyperlink w:anchor="P1187" w:history="1">
        <w:r>
          <w:rPr>
            <w:color w:val="0000FF"/>
          </w:rPr>
          <w:t>100</w:t>
        </w:r>
      </w:hyperlink>
      <w:r>
        <w:t xml:space="preserve"> - </w:t>
      </w:r>
      <w:hyperlink w:anchor="P1193" w:history="1">
        <w:r>
          <w:rPr>
            <w:color w:val="0000FF"/>
          </w:rPr>
          <w:t>120</w:t>
        </w:r>
      </w:hyperlink>
      <w:r>
        <w:t xml:space="preserve">, </w:t>
      </w:r>
      <w:hyperlink w:anchor="P1243" w:history="1">
        <w:r>
          <w:rPr>
            <w:color w:val="0000FF"/>
          </w:rPr>
          <w:t>180</w:t>
        </w:r>
      </w:hyperlink>
      <w:r>
        <w:t xml:space="preserve"> - </w:t>
      </w:r>
      <w:hyperlink w:anchor="P1249" w:history="1">
        <w:r>
          <w:rPr>
            <w:color w:val="0000FF"/>
          </w:rPr>
          <w:t>200</w:t>
        </w:r>
      </w:hyperlink>
      <w:r>
        <w:t xml:space="preserve">, </w:t>
      </w:r>
      <w:hyperlink w:anchor="P1282" w:history="1">
        <w:r>
          <w:rPr>
            <w:color w:val="0000FF"/>
          </w:rPr>
          <w:t>270</w:t>
        </w:r>
      </w:hyperlink>
      <w:r>
        <w:t xml:space="preserve"> - </w:t>
      </w:r>
      <w:hyperlink w:anchor="P1288" w:history="1">
        <w:r>
          <w:rPr>
            <w:color w:val="0000FF"/>
          </w:rPr>
          <w:t>290</w:t>
        </w:r>
      </w:hyperlink>
      <w:r>
        <w:t xml:space="preserve"> количество выплат пособий в расчетном периоде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 по </w:t>
      </w:r>
      <w:hyperlink w:anchor="P1292" w:history="1">
        <w:r>
          <w:rPr>
            <w:color w:val="0000FF"/>
          </w:rPr>
          <w:t>строке 300</w:t>
        </w:r>
      </w:hyperlink>
      <w:r>
        <w:t xml:space="preserve"> указывается количество оплаченных дополнительных выходных дней для ухода за детьми-инвалидами.</w:t>
      </w:r>
    </w:p>
    <w:p w:rsidR="007317A2" w:rsidRDefault="007317A2">
      <w:pPr>
        <w:pStyle w:val="ConsPlusNormal"/>
        <w:ind w:firstLine="540"/>
        <w:jc w:val="both"/>
      </w:pPr>
      <w:r>
        <w:t xml:space="preserve">13.4. В </w:t>
      </w:r>
      <w:hyperlink w:anchor="P1148" w:history="1">
        <w:r>
          <w:rPr>
            <w:color w:val="0000FF"/>
          </w:rPr>
          <w:t>графе 4</w:t>
        </w:r>
      </w:hyperlink>
      <w:r>
        <w:t xml:space="preserve"> приложения N 4 по </w:t>
      </w:r>
      <w:hyperlink w:anchor="P1187" w:history="1">
        <w:r>
          <w:rPr>
            <w:color w:val="0000FF"/>
          </w:rPr>
          <w:t>строкам 100</w:t>
        </w:r>
      </w:hyperlink>
      <w:r>
        <w:t xml:space="preserve"> - </w:t>
      </w:r>
      <w:hyperlink w:anchor="P1288" w:history="1">
        <w:r>
          <w:rPr>
            <w:color w:val="0000FF"/>
          </w:rPr>
          <w:t>290</w:t>
        </w:r>
      </w:hyperlink>
      <w:r>
        <w:t xml:space="preserve"> отражается сумма расходов плательщика на выплату пособий; по </w:t>
      </w:r>
      <w:hyperlink w:anchor="P1292" w:history="1">
        <w:r>
          <w:rPr>
            <w:color w:val="0000FF"/>
          </w:rPr>
          <w:t>строке 300</w:t>
        </w:r>
      </w:hyperlink>
      <w:r>
        <w:t xml:space="preserve"> - сумма оплаты плательщиком дополнительных выходных дней для ухода за детьми-инвалидами; по </w:t>
      </w:r>
      <w:hyperlink w:anchor="P1296" w:history="1">
        <w:r>
          <w:rPr>
            <w:color w:val="0000FF"/>
          </w:rPr>
          <w:t>строке 310</w:t>
        </w:r>
      </w:hyperlink>
      <w:r>
        <w:t xml:space="preserve"> - сумма страховых взносов, начисленные на оплату дополнительных выходных дней для ухода за детьми-инвалидами.</w:t>
      </w:r>
    </w:p>
    <w:p w:rsidR="007317A2" w:rsidRDefault="007317A2">
      <w:pPr>
        <w:pStyle w:val="ConsPlusNormal"/>
        <w:ind w:firstLine="540"/>
        <w:jc w:val="both"/>
      </w:pPr>
      <w:r>
        <w:t xml:space="preserve">13.5. В </w:t>
      </w:r>
      <w:hyperlink w:anchor="P1155" w:history="1">
        <w:r>
          <w:rPr>
            <w:color w:val="0000FF"/>
          </w:rPr>
          <w:t>строках 010</w:t>
        </w:r>
      </w:hyperlink>
      <w:r>
        <w:t xml:space="preserve"> - </w:t>
      </w:r>
      <w:hyperlink w:anchor="P1169" w:history="1">
        <w:r>
          <w:rPr>
            <w:color w:val="0000FF"/>
          </w:rPr>
          <w:t>060</w:t>
        </w:r>
      </w:hyperlink>
      <w:r>
        <w:t xml:space="preserve"> приложения N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катастрофы на Чернобыльской АЭС (</w:t>
      </w:r>
      <w:hyperlink r:id="rId147" w:history="1">
        <w:r>
          <w:rPr>
            <w:color w:val="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(Ведомости Съезда народных депутатов РСФСР и Верховного Совета РСФСР, 1991, N 21, ст. 699; Собрание законодательства Российской Федерации, 2016, N 27, ст. 4238).</w:t>
      </w:r>
    </w:p>
    <w:p w:rsidR="007317A2" w:rsidRDefault="007317A2">
      <w:pPr>
        <w:pStyle w:val="ConsPlusNormal"/>
        <w:ind w:firstLine="540"/>
        <w:jc w:val="both"/>
      </w:pPr>
      <w:r>
        <w:t xml:space="preserve">13.6. В </w:t>
      </w:r>
      <w:hyperlink w:anchor="P1179" w:history="1">
        <w:r>
          <w:rPr>
            <w:color w:val="0000FF"/>
          </w:rPr>
          <w:t>строках 070</w:t>
        </w:r>
      </w:hyperlink>
      <w:r>
        <w:t xml:space="preserve"> - </w:t>
      </w:r>
      <w:hyperlink w:anchor="P1193" w:history="1">
        <w:r>
          <w:rPr>
            <w:color w:val="0000FF"/>
          </w:rPr>
          <w:t>120</w:t>
        </w:r>
      </w:hyperlink>
      <w:r>
        <w:t xml:space="preserve"> приложения N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аварии на производственном объединении "Маяк" (Федеральный </w:t>
      </w:r>
      <w:hyperlink r:id="rId148" w:history="1">
        <w:r>
          <w:rPr>
            <w:color w:val="0000FF"/>
          </w:rPr>
          <w:t>закон</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2016, N 27, ст. 4238).</w:t>
      </w:r>
    </w:p>
    <w:p w:rsidR="007317A2" w:rsidRDefault="007317A2">
      <w:pPr>
        <w:pStyle w:val="ConsPlusNormal"/>
        <w:ind w:firstLine="540"/>
        <w:jc w:val="both"/>
      </w:pPr>
      <w:r>
        <w:t xml:space="preserve">13.7. В </w:t>
      </w:r>
      <w:hyperlink w:anchor="P1203" w:history="1">
        <w:r>
          <w:rPr>
            <w:color w:val="0000FF"/>
          </w:rPr>
          <w:t>строках 130</w:t>
        </w:r>
      </w:hyperlink>
      <w:r>
        <w:t xml:space="preserve">, </w:t>
      </w:r>
      <w:hyperlink w:anchor="P1206" w:history="1">
        <w:r>
          <w:rPr>
            <w:color w:val="0000FF"/>
          </w:rPr>
          <w:t>140</w:t>
        </w:r>
      </w:hyperlink>
      <w:r>
        <w:t xml:space="preserve"> приложения N 4 отражаются сведения о выплатах, финансируемые за счет средств федерального бюджета, в размерах сверх установленных законодательством </w:t>
      </w:r>
      <w:r>
        <w:lastRenderedPageBreak/>
        <w:t xml:space="preserve">Российской Федерации об обязательном социальном страховании, гражданам, пострадавшим вследствие ядерных испытаний на Семипалатинском полигоне (Федеральный </w:t>
      </w:r>
      <w:hyperlink r:id="rId149" w:history="1">
        <w:r>
          <w:rPr>
            <w:color w:val="0000FF"/>
          </w:rPr>
          <w:t>закон</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2016, N 27, ст. 4238).</w:t>
      </w:r>
    </w:p>
    <w:p w:rsidR="007317A2" w:rsidRDefault="007317A2">
      <w:pPr>
        <w:pStyle w:val="ConsPlusNormal"/>
        <w:ind w:firstLine="540"/>
        <w:jc w:val="both"/>
      </w:pPr>
      <w:r>
        <w:t xml:space="preserve">13.8. В </w:t>
      </w:r>
      <w:hyperlink w:anchor="P1235" w:history="1">
        <w:r>
          <w:rPr>
            <w:color w:val="0000FF"/>
          </w:rPr>
          <w:t>строках 150</w:t>
        </w:r>
      </w:hyperlink>
      <w:r>
        <w:t xml:space="preserve"> - </w:t>
      </w:r>
      <w:hyperlink w:anchor="P1249" w:history="1">
        <w:r>
          <w:rPr>
            <w:color w:val="0000FF"/>
          </w:rPr>
          <w:t>200</w:t>
        </w:r>
      </w:hyperlink>
      <w:r>
        <w:t xml:space="preserve"> приложения N 4 отражаются сведения о выплатах,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лицам из подразделений особого риска (</w:t>
      </w:r>
      <w:hyperlink r:id="rId150" w:history="1">
        <w:r>
          <w:rPr>
            <w:color w:val="0000FF"/>
          </w:rPr>
          <w:t>постановление</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Российской Федерации и Верховного Совета Российской Федерации, 1992, N 4, ст. 138; Собрание законодательства Российской Федерации, 2015, N 27, ст. 3960), а также лицам, получившим или перенесшим лучевую болезнь или ставшим инвалидами вследствие радиационных аварий, кроме Чернобыльской АЭС (</w:t>
      </w:r>
      <w:hyperlink r:id="rId151" w:history="1">
        <w:r>
          <w:rPr>
            <w:color w:val="0000FF"/>
          </w:rPr>
          <w:t>постановление</w:t>
        </w:r>
      </w:hyperlink>
      <w:r>
        <w:t xml:space="preserve"> Совета Министров - Правительства Российской Федерации от 30 марта 1993 г. N 253 "О порядке предоставления компенсаций и льгот лицам, пострадавшим от радиационных воздействий" (Собрание актов Президента и Правительства Российской Федерации, 1993, N 14, ст. 1182; Собрание законодательства Российской Федерации, 1996, N 13, ст. 1365).</w:t>
      </w:r>
    </w:p>
    <w:p w:rsidR="007317A2" w:rsidRDefault="007317A2">
      <w:pPr>
        <w:pStyle w:val="ConsPlusNormal"/>
        <w:ind w:firstLine="540"/>
        <w:jc w:val="both"/>
      </w:pPr>
      <w:r>
        <w:t xml:space="preserve">13.9. В </w:t>
      </w:r>
      <w:hyperlink w:anchor="P1262" w:history="1">
        <w:r>
          <w:rPr>
            <w:color w:val="0000FF"/>
          </w:rPr>
          <w:t>строках 210</w:t>
        </w:r>
      </w:hyperlink>
      <w:r>
        <w:t xml:space="preserve"> - </w:t>
      </w:r>
      <w:hyperlink w:anchor="P1268" w:history="1">
        <w:r>
          <w:rPr>
            <w:color w:val="0000FF"/>
          </w:rPr>
          <w:t>230</w:t>
        </w:r>
      </w:hyperlink>
      <w:r>
        <w:t xml:space="preserve"> приложения N 4 отражаются сведения о дополнительных выплатах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w:t>
      </w:r>
      <w:hyperlink r:id="rId152" w:history="1">
        <w:r>
          <w:rPr>
            <w:color w:val="0000FF"/>
          </w:rPr>
          <w:t>частью 4 статьи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влияющие на определение размеров пособий с 1 января 2007 года.</w:t>
      </w:r>
    </w:p>
    <w:p w:rsidR="007317A2" w:rsidRDefault="007317A2">
      <w:pPr>
        <w:pStyle w:val="ConsPlusNormal"/>
        <w:ind w:firstLine="540"/>
        <w:jc w:val="both"/>
      </w:pPr>
      <w:r>
        <w:t xml:space="preserve">13.10. В </w:t>
      </w:r>
      <w:hyperlink w:anchor="P1274" w:history="1">
        <w:r>
          <w:rPr>
            <w:color w:val="0000FF"/>
          </w:rPr>
          <w:t>строках 240</w:t>
        </w:r>
      </w:hyperlink>
      <w:r>
        <w:t xml:space="preserve"> - </w:t>
      </w:r>
      <w:hyperlink w:anchor="P1296" w:history="1">
        <w:r>
          <w:rPr>
            <w:color w:val="0000FF"/>
          </w:rPr>
          <w:t>310</w:t>
        </w:r>
      </w:hyperlink>
      <w:r>
        <w:t xml:space="preserve"> приложения N 4 отражаются итоговые сведения о понесенных плательщиком на цели обязательного социального страхования на случай временной нетрудоспособности и в связи с материнством в размере сверх установленного законодательством Российской Федерации об обязательном социальном страховании, финансируемом за счет средств федерального бюджета.</w:t>
      </w:r>
    </w:p>
    <w:p w:rsidR="007317A2" w:rsidRDefault="007317A2">
      <w:pPr>
        <w:pStyle w:val="ConsPlusNormal"/>
        <w:jc w:val="both"/>
      </w:pPr>
    </w:p>
    <w:p w:rsidR="007317A2" w:rsidRDefault="007317A2">
      <w:pPr>
        <w:pStyle w:val="ConsPlusNormal"/>
        <w:jc w:val="center"/>
        <w:outlineLvl w:val="1"/>
      </w:pPr>
      <w:r>
        <w:t>XIV. Порядок заполнения приложения N 5</w:t>
      </w:r>
    </w:p>
    <w:p w:rsidR="007317A2" w:rsidRDefault="007317A2">
      <w:pPr>
        <w:pStyle w:val="ConsPlusNormal"/>
        <w:jc w:val="center"/>
      </w:pPr>
      <w:r>
        <w:t>"Расчет соответствия условиям применения пониженного</w:t>
      </w:r>
    </w:p>
    <w:p w:rsidR="007317A2" w:rsidRDefault="007317A2">
      <w:pPr>
        <w:pStyle w:val="ConsPlusNormal"/>
        <w:jc w:val="center"/>
      </w:pPr>
      <w:r>
        <w:t>тарифа страховых взносов плательщиками, указанными</w:t>
      </w:r>
    </w:p>
    <w:p w:rsidR="007317A2" w:rsidRDefault="007317A2">
      <w:pPr>
        <w:pStyle w:val="ConsPlusNormal"/>
        <w:jc w:val="center"/>
      </w:pPr>
      <w:r>
        <w:t>в подпункте 3 пункта 1 статьи 427 Налогового кодекса</w:t>
      </w:r>
    </w:p>
    <w:p w:rsidR="007317A2" w:rsidRDefault="007317A2">
      <w:pPr>
        <w:pStyle w:val="ConsPlusNormal"/>
        <w:jc w:val="center"/>
      </w:pPr>
      <w:r>
        <w:t>Российской Федерации" к разделу 1 расчета</w:t>
      </w:r>
    </w:p>
    <w:p w:rsidR="007317A2" w:rsidRDefault="007317A2">
      <w:pPr>
        <w:pStyle w:val="ConsPlusNormal"/>
        <w:jc w:val="both"/>
      </w:pPr>
    </w:p>
    <w:p w:rsidR="007317A2" w:rsidRDefault="007317A2">
      <w:pPr>
        <w:pStyle w:val="ConsPlusNormal"/>
        <w:ind w:firstLine="540"/>
        <w:jc w:val="both"/>
      </w:pPr>
      <w:r>
        <w:t xml:space="preserve">14.1. </w:t>
      </w:r>
      <w:hyperlink w:anchor="P1318" w:history="1">
        <w:r>
          <w:rPr>
            <w:color w:val="0000FF"/>
          </w:rPr>
          <w:t>Приложение N 5</w:t>
        </w:r>
      </w:hyperlink>
      <w:r>
        <w:t xml:space="preserve"> заполняется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и применяющими тарифы страховых взносов, установленные </w:t>
      </w:r>
      <w:hyperlink r:id="rId153" w:history="1">
        <w:r>
          <w:rPr>
            <w:color w:val="0000FF"/>
          </w:rPr>
          <w:t>подпунктом 1 пункта 2 статьи 427</w:t>
        </w:r>
      </w:hyperlink>
      <w:r>
        <w:t xml:space="preserve"> Кодекса.</w:t>
      </w:r>
    </w:p>
    <w:p w:rsidR="007317A2" w:rsidRDefault="007317A2">
      <w:pPr>
        <w:pStyle w:val="ConsPlusNormal"/>
        <w:ind w:firstLine="540"/>
        <w:jc w:val="both"/>
      </w:pPr>
      <w:r>
        <w:t xml:space="preserve">14.2. В целях соблюдения соответствия условиям, указанным в </w:t>
      </w:r>
      <w:hyperlink r:id="rId154" w:history="1">
        <w:r>
          <w:rPr>
            <w:color w:val="0000FF"/>
          </w:rPr>
          <w:t>пункте 5 статьи 427</w:t>
        </w:r>
      </w:hyperlink>
      <w:r>
        <w:t xml:space="preserve"> Кодекса, организации, осуществляющие деятельность в области информационных технологий, заполняют </w:t>
      </w:r>
      <w:hyperlink w:anchor="P1326" w:history="1">
        <w:r>
          <w:rPr>
            <w:color w:val="0000FF"/>
          </w:rPr>
          <w:t>графы 2</w:t>
        </w:r>
      </w:hyperlink>
      <w:r>
        <w:t xml:space="preserve"> и </w:t>
      </w:r>
      <w:hyperlink w:anchor="P1326" w:history="1">
        <w:r>
          <w:rPr>
            <w:color w:val="0000FF"/>
          </w:rPr>
          <w:t>3</w:t>
        </w:r>
      </w:hyperlink>
      <w:r>
        <w:t xml:space="preserve"> приложения N 5 по </w:t>
      </w:r>
      <w:hyperlink w:anchor="P1327" w:history="1">
        <w:r>
          <w:rPr>
            <w:color w:val="0000FF"/>
          </w:rPr>
          <w:t>строкам 010</w:t>
        </w:r>
      </w:hyperlink>
      <w:r>
        <w:t xml:space="preserve"> - </w:t>
      </w:r>
      <w:hyperlink w:anchor="P1359" w:history="1">
        <w:r>
          <w:rPr>
            <w:color w:val="0000FF"/>
          </w:rPr>
          <w:t>040</w:t>
        </w:r>
      </w:hyperlink>
      <w:r>
        <w:t xml:space="preserve"> и </w:t>
      </w:r>
      <w:hyperlink w:anchor="P1371" w:history="1">
        <w:r>
          <w:rPr>
            <w:color w:val="0000FF"/>
          </w:rPr>
          <w:t>строку 050</w:t>
        </w:r>
      </w:hyperlink>
      <w:r>
        <w:t>.</w:t>
      </w:r>
    </w:p>
    <w:p w:rsidR="007317A2" w:rsidRDefault="007317A2">
      <w:pPr>
        <w:pStyle w:val="ConsPlusNormal"/>
        <w:ind w:firstLine="540"/>
        <w:jc w:val="both"/>
      </w:pPr>
      <w:r>
        <w:t xml:space="preserve">В целях соблюдения соответствия условиям, указанным в </w:t>
      </w:r>
      <w:hyperlink r:id="rId155" w:history="1">
        <w:r>
          <w:rPr>
            <w:color w:val="0000FF"/>
          </w:rPr>
          <w:t>пункте 5 статьи 427</w:t>
        </w:r>
      </w:hyperlink>
      <w:r>
        <w:t xml:space="preserve"> Кодекса, вновь созданные организации заполняют только </w:t>
      </w:r>
      <w:hyperlink w:anchor="P1326" w:history="1">
        <w:r>
          <w:rPr>
            <w:color w:val="0000FF"/>
          </w:rPr>
          <w:t>графу 3</w:t>
        </w:r>
      </w:hyperlink>
      <w:r>
        <w:t xml:space="preserve"> приложения N 5 по </w:t>
      </w:r>
      <w:hyperlink w:anchor="P1327" w:history="1">
        <w:r>
          <w:rPr>
            <w:color w:val="0000FF"/>
          </w:rPr>
          <w:t>строкам 010</w:t>
        </w:r>
      </w:hyperlink>
      <w:r>
        <w:t xml:space="preserve"> - </w:t>
      </w:r>
      <w:hyperlink w:anchor="P1359" w:history="1">
        <w:r>
          <w:rPr>
            <w:color w:val="0000FF"/>
          </w:rPr>
          <w:t>040</w:t>
        </w:r>
      </w:hyperlink>
      <w:r>
        <w:t xml:space="preserve"> и </w:t>
      </w:r>
      <w:hyperlink w:anchor="P1371" w:history="1">
        <w:r>
          <w:rPr>
            <w:color w:val="0000FF"/>
          </w:rPr>
          <w:t>строку 050</w:t>
        </w:r>
      </w:hyperlink>
      <w:r>
        <w:t xml:space="preserve">. </w:t>
      </w:r>
      <w:hyperlink w:anchor="P1326" w:history="1">
        <w:r>
          <w:rPr>
            <w:color w:val="0000FF"/>
          </w:rPr>
          <w:t>Графа 2</w:t>
        </w:r>
      </w:hyperlink>
      <w:r>
        <w:t xml:space="preserve"> приложения N 5 для вновь созданных организаций не заполняется.</w:t>
      </w:r>
    </w:p>
    <w:p w:rsidR="007317A2" w:rsidRDefault="007317A2">
      <w:pPr>
        <w:pStyle w:val="ConsPlusNormal"/>
        <w:ind w:firstLine="540"/>
        <w:jc w:val="both"/>
      </w:pPr>
      <w:r>
        <w:t xml:space="preserve">14.3. По </w:t>
      </w:r>
      <w:hyperlink w:anchor="P1327" w:history="1">
        <w:r>
          <w:rPr>
            <w:color w:val="0000FF"/>
          </w:rPr>
          <w:t>строке 010</w:t>
        </w:r>
      </w:hyperlink>
      <w:r>
        <w:t xml:space="preserve"> приложения N 5 указывается среднесписочная численность работников за расчетный (отчетный) период по </w:t>
      </w:r>
      <w:hyperlink w:anchor="P1326" w:history="1">
        <w:r>
          <w:rPr>
            <w:color w:val="0000FF"/>
          </w:rPr>
          <w:t>графе 3</w:t>
        </w:r>
      </w:hyperlink>
      <w:r>
        <w:t xml:space="preserve"> (средняя численность работников по итогам 9 месяцев, предшествующих текущему расчетному периоду - по </w:t>
      </w:r>
      <w:hyperlink w:anchor="P1326" w:history="1">
        <w:r>
          <w:rPr>
            <w:color w:val="0000FF"/>
          </w:rPr>
          <w:t>графе 2</w:t>
        </w:r>
      </w:hyperlink>
      <w:r>
        <w:t xml:space="preserve">), определяемая в порядке, </w:t>
      </w:r>
      <w:r>
        <w:lastRenderedPageBreak/>
        <w:t>установленном федеральным органом исполнительной власти в области статистики.</w:t>
      </w:r>
    </w:p>
    <w:p w:rsidR="007317A2" w:rsidRDefault="007317A2">
      <w:pPr>
        <w:pStyle w:val="ConsPlusNormal"/>
        <w:ind w:firstLine="540"/>
        <w:jc w:val="both"/>
      </w:pPr>
      <w:r>
        <w:t xml:space="preserve">14.4. По </w:t>
      </w:r>
      <w:hyperlink w:anchor="P1335" w:history="1">
        <w:r>
          <w:rPr>
            <w:color w:val="0000FF"/>
          </w:rPr>
          <w:t>строке 020</w:t>
        </w:r>
      </w:hyperlink>
      <w:r>
        <w:t xml:space="preserve"> приложения N 5 по </w:t>
      </w:r>
      <w:hyperlink w:anchor="P1326" w:history="1">
        <w:r>
          <w:rPr>
            <w:color w:val="0000FF"/>
          </w:rPr>
          <w:t>графам 2</w:t>
        </w:r>
      </w:hyperlink>
      <w:r>
        <w:t xml:space="preserve"> и </w:t>
      </w:r>
      <w:hyperlink w:anchor="P1326" w:history="1">
        <w:r>
          <w:rPr>
            <w:color w:val="0000FF"/>
          </w:rPr>
          <w:t>3</w:t>
        </w:r>
      </w:hyperlink>
      <w:r>
        <w:t xml:space="preserve"> отражается общая сумма доходов, определяемая в соответствии со </w:t>
      </w:r>
      <w:hyperlink r:id="rId156" w:history="1">
        <w:r>
          <w:rPr>
            <w:color w:val="0000FF"/>
          </w:rPr>
          <w:t>статьей 248</w:t>
        </w:r>
      </w:hyperlink>
      <w:r>
        <w:t xml:space="preserve"> Налогового кодекса Российской Федерации по итогам 9 месяцев, предшествующих текущему расчетному периоду и по итогам текущего расчетного (отчетного) периода соответственно.</w:t>
      </w:r>
    </w:p>
    <w:p w:rsidR="007317A2" w:rsidRDefault="007317A2">
      <w:pPr>
        <w:pStyle w:val="ConsPlusNormal"/>
        <w:ind w:firstLine="540"/>
        <w:jc w:val="both"/>
      </w:pPr>
      <w:r>
        <w:t xml:space="preserve">14.5. По </w:t>
      </w:r>
      <w:hyperlink w:anchor="P1345" w:history="1">
        <w:r>
          <w:rPr>
            <w:color w:val="0000FF"/>
          </w:rPr>
          <w:t>строке 030</w:t>
        </w:r>
      </w:hyperlink>
      <w:r>
        <w:t xml:space="preserve"> приложения N 5 по </w:t>
      </w:r>
      <w:hyperlink w:anchor="P1326" w:history="1">
        <w:r>
          <w:rPr>
            <w:color w:val="0000FF"/>
          </w:rPr>
          <w:t>графам 2</w:t>
        </w:r>
      </w:hyperlink>
      <w:r>
        <w:t xml:space="preserve"> и </w:t>
      </w:r>
      <w:hyperlink w:anchor="P1326" w:history="1">
        <w:r>
          <w:rPr>
            <w:color w:val="0000FF"/>
          </w:rPr>
          <w:t>3</w:t>
        </w:r>
      </w:hyperlink>
      <w:r>
        <w:t xml:space="preserve"> отражается сумма доходов от реализации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 сопровождению указанных программ для ЭВМ по итогам 9 месяцев, предшествующих текущему расчетному периоду и по итогам текущего расчетного (отчетного) периода соответственно.</w:t>
      </w:r>
    </w:p>
    <w:p w:rsidR="007317A2" w:rsidRDefault="007317A2">
      <w:pPr>
        <w:pStyle w:val="ConsPlusNormal"/>
        <w:ind w:firstLine="540"/>
        <w:jc w:val="both"/>
      </w:pPr>
      <w:r>
        <w:t xml:space="preserve">14.6. Значение </w:t>
      </w:r>
      <w:hyperlink w:anchor="P1359" w:history="1">
        <w:r>
          <w:rPr>
            <w:color w:val="0000FF"/>
          </w:rPr>
          <w:t>строк 040</w:t>
        </w:r>
      </w:hyperlink>
      <w:r>
        <w:t xml:space="preserve"> приложения N 5 определяется как отношение значений </w:t>
      </w:r>
      <w:hyperlink w:anchor="P1345" w:history="1">
        <w:r>
          <w:rPr>
            <w:color w:val="0000FF"/>
          </w:rPr>
          <w:t>строк 030</w:t>
        </w:r>
      </w:hyperlink>
      <w:r>
        <w:t xml:space="preserve"> и </w:t>
      </w:r>
      <w:hyperlink w:anchor="P1335" w:history="1">
        <w:r>
          <w:rPr>
            <w:color w:val="0000FF"/>
          </w:rPr>
          <w:t>020</w:t>
        </w:r>
      </w:hyperlink>
      <w:r>
        <w:t>, умноженное на 100.</w:t>
      </w:r>
    </w:p>
    <w:p w:rsidR="007317A2" w:rsidRDefault="007317A2">
      <w:pPr>
        <w:pStyle w:val="ConsPlusNormal"/>
        <w:ind w:firstLine="540"/>
        <w:jc w:val="both"/>
      </w:pPr>
      <w:r>
        <w:t xml:space="preserve">14.7. По </w:t>
      </w:r>
      <w:hyperlink w:anchor="P1371" w:history="1">
        <w:r>
          <w:rPr>
            <w:color w:val="0000FF"/>
          </w:rPr>
          <w:t>строке 050</w:t>
        </w:r>
      </w:hyperlink>
      <w:r>
        <w:t xml:space="preserve"> приложения N 5 указываются дата и номер записи в реестре аккредитованных организаций, осуществляющих деятельность в области информационных технологий на основе полученной выписки из указанного реестра, направляемой уполномоченным федеральным органом исполнительной власти в соответствии с </w:t>
      </w:r>
      <w:hyperlink r:id="rId157" w:history="1">
        <w:r>
          <w:rPr>
            <w:color w:val="0000FF"/>
          </w:rPr>
          <w:t>пунктом 9</w:t>
        </w:r>
      </w:hyperlink>
      <w:r>
        <w:t xml:space="preserve"> Положения о государственной аккредитации организаций, осуществляющих деятельность в области информационных технологий, утвержденного постановлением Правительства Российской Федерации от 6 ноября 2007 г. N 758 "О государственной аккредитации организаций, осуществляющих деятельность в области информационных технологий" (Собрание законодательства Российской Федерации, 2007, N 46, ст. 5597; 2015, N 40, ст. 5562).</w:t>
      </w:r>
    </w:p>
    <w:p w:rsidR="007317A2" w:rsidRDefault="007317A2">
      <w:pPr>
        <w:pStyle w:val="ConsPlusNormal"/>
        <w:jc w:val="both"/>
      </w:pPr>
    </w:p>
    <w:p w:rsidR="007317A2" w:rsidRDefault="007317A2">
      <w:pPr>
        <w:pStyle w:val="ConsPlusNormal"/>
        <w:jc w:val="center"/>
        <w:outlineLvl w:val="1"/>
      </w:pPr>
      <w:r>
        <w:t>XV. Порядок заполнения приложения N 6</w:t>
      </w:r>
    </w:p>
    <w:p w:rsidR="007317A2" w:rsidRDefault="007317A2">
      <w:pPr>
        <w:pStyle w:val="ConsPlusNormal"/>
        <w:jc w:val="center"/>
      </w:pPr>
      <w:r>
        <w:t>"Расчет соответствия условиям применения пониженного</w:t>
      </w:r>
    </w:p>
    <w:p w:rsidR="007317A2" w:rsidRDefault="007317A2">
      <w:pPr>
        <w:pStyle w:val="ConsPlusNormal"/>
        <w:jc w:val="center"/>
      </w:pPr>
      <w:r>
        <w:t>тарифа страховых взносов плательщиками, указанными</w:t>
      </w:r>
    </w:p>
    <w:p w:rsidR="007317A2" w:rsidRDefault="007317A2">
      <w:pPr>
        <w:pStyle w:val="ConsPlusNormal"/>
        <w:jc w:val="center"/>
      </w:pPr>
      <w:r>
        <w:t>в подпункте 5 пункта 1 статьи 427 Налогового кодекса</w:t>
      </w:r>
    </w:p>
    <w:p w:rsidR="007317A2" w:rsidRDefault="007317A2">
      <w:pPr>
        <w:pStyle w:val="ConsPlusNormal"/>
        <w:jc w:val="center"/>
      </w:pPr>
      <w:r>
        <w:t>Российской Федерации" к разделу 1 расчета</w:t>
      </w:r>
    </w:p>
    <w:p w:rsidR="007317A2" w:rsidRDefault="007317A2">
      <w:pPr>
        <w:pStyle w:val="ConsPlusNormal"/>
        <w:jc w:val="both"/>
      </w:pPr>
    </w:p>
    <w:p w:rsidR="007317A2" w:rsidRDefault="007317A2">
      <w:pPr>
        <w:pStyle w:val="ConsPlusNormal"/>
        <w:ind w:firstLine="540"/>
        <w:jc w:val="both"/>
      </w:pPr>
      <w:r>
        <w:t xml:space="preserve">15.1. </w:t>
      </w:r>
      <w:hyperlink w:anchor="P1381" w:history="1">
        <w:r>
          <w:rPr>
            <w:color w:val="0000FF"/>
          </w:rPr>
          <w:t>Приложение N 6</w:t>
        </w:r>
      </w:hyperlink>
      <w:r>
        <w:t xml:space="preserve"> заполняется организациями и индивидуальными предпринимателями, применяющими упрощенную систему налогообложения, а также совмещающими применение системы налогообложения в виде единого налога на вмененный доход для отдельных видов деятельности и упрощенной системы налогообложения, а также индивидуальными предпринимателями, совмещающими применение патентной системы налогообложения и упрощенной системы налогообложения, основной вид экономической деятельности, классифицируемый в соответствии с </w:t>
      </w:r>
      <w:hyperlink r:id="rId158" w:history="1">
        <w:r>
          <w:rPr>
            <w:color w:val="0000FF"/>
          </w:rPr>
          <w:t>ОКВЭД</w:t>
        </w:r>
      </w:hyperlink>
      <w:r>
        <w:t xml:space="preserve">, поименован в </w:t>
      </w:r>
      <w:hyperlink r:id="rId159" w:history="1">
        <w:r>
          <w:rPr>
            <w:color w:val="0000FF"/>
          </w:rPr>
          <w:t>подпункте 5 пункта 1 статьи 427</w:t>
        </w:r>
      </w:hyperlink>
      <w:r>
        <w:t xml:space="preserve"> Кодекса и применяющими тарифы страховых взносов, установленные </w:t>
      </w:r>
      <w:hyperlink r:id="rId160" w:history="1">
        <w:r>
          <w:rPr>
            <w:color w:val="0000FF"/>
          </w:rPr>
          <w:t>подпунктом 3 пункта 2 статьи 427</w:t>
        </w:r>
      </w:hyperlink>
      <w:r>
        <w:t xml:space="preserve"> Кодекса.</w:t>
      </w:r>
    </w:p>
    <w:p w:rsidR="007317A2" w:rsidRDefault="007317A2">
      <w:pPr>
        <w:pStyle w:val="ConsPlusNormal"/>
        <w:ind w:firstLine="540"/>
        <w:jc w:val="both"/>
      </w:pPr>
      <w:r>
        <w:t xml:space="preserve">15.2. По </w:t>
      </w:r>
      <w:hyperlink w:anchor="P1390" w:history="1">
        <w:r>
          <w:rPr>
            <w:color w:val="0000FF"/>
          </w:rPr>
          <w:t>строке 060</w:t>
        </w:r>
      </w:hyperlink>
      <w:r>
        <w:t xml:space="preserve"> приложения N 6 указывается сумма доходов, определяемая в соответствии со </w:t>
      </w:r>
      <w:hyperlink r:id="rId161" w:history="1">
        <w:r>
          <w:rPr>
            <w:color w:val="0000FF"/>
          </w:rPr>
          <w:t>статьей 346.15</w:t>
        </w:r>
      </w:hyperlink>
      <w:r>
        <w:t xml:space="preserve"> Кодекса нарастающим итогом с начала отчетного (расчетного) периода.</w:t>
      </w:r>
    </w:p>
    <w:p w:rsidR="007317A2" w:rsidRDefault="007317A2">
      <w:pPr>
        <w:pStyle w:val="ConsPlusNormal"/>
        <w:pBdr>
          <w:top w:val="single" w:sz="6" w:space="0" w:color="auto"/>
        </w:pBdr>
        <w:spacing w:before="100" w:after="100"/>
        <w:jc w:val="both"/>
        <w:rPr>
          <w:sz w:val="2"/>
          <w:szCs w:val="2"/>
        </w:rPr>
      </w:pPr>
    </w:p>
    <w:p w:rsidR="007317A2" w:rsidRDefault="007317A2">
      <w:pPr>
        <w:pStyle w:val="ConsPlusNormal"/>
        <w:ind w:firstLine="540"/>
        <w:jc w:val="both"/>
      </w:pPr>
      <w:r>
        <w:rPr>
          <w:color w:val="0A2666"/>
        </w:rPr>
        <w:t>КонсультантПлюс: примечание.</w:t>
      </w:r>
    </w:p>
    <w:p w:rsidR="007317A2" w:rsidRDefault="007317A2">
      <w:pPr>
        <w:pStyle w:val="ConsPlusNormal"/>
        <w:ind w:firstLine="540"/>
        <w:jc w:val="both"/>
      </w:pPr>
      <w:r>
        <w:rPr>
          <w:color w:val="0A2666"/>
        </w:rPr>
        <w:t>В официальном тексте документа, видимо, допущена опечатка: имеется в виду подпункт 3 пункта 2 статьи 427, а не подпункт 3 пункта 3 статьи 427.</w:t>
      </w:r>
    </w:p>
    <w:p w:rsidR="007317A2" w:rsidRDefault="007317A2">
      <w:pPr>
        <w:pStyle w:val="ConsPlusNormal"/>
        <w:pBdr>
          <w:top w:val="single" w:sz="6" w:space="0" w:color="auto"/>
        </w:pBdr>
        <w:spacing w:before="100" w:after="100"/>
        <w:jc w:val="both"/>
        <w:rPr>
          <w:sz w:val="2"/>
          <w:szCs w:val="2"/>
        </w:rPr>
      </w:pPr>
    </w:p>
    <w:p w:rsidR="007317A2" w:rsidRDefault="007317A2">
      <w:pPr>
        <w:pStyle w:val="ConsPlusNormal"/>
        <w:ind w:firstLine="540"/>
        <w:jc w:val="both"/>
      </w:pPr>
      <w:r>
        <w:t xml:space="preserve">15.3. По </w:t>
      </w:r>
      <w:hyperlink w:anchor="P1395" w:history="1">
        <w:r>
          <w:rPr>
            <w:color w:val="0000FF"/>
          </w:rPr>
          <w:t>строке 070</w:t>
        </w:r>
      </w:hyperlink>
      <w:r>
        <w:t xml:space="preserve"> приложения N 6 указывается сумма доходов от реализации продукции и (или) оказанных услуг по основному виду экономической деятельности, определяемая в целях применения </w:t>
      </w:r>
      <w:hyperlink r:id="rId162" w:history="1">
        <w:r>
          <w:rPr>
            <w:color w:val="0000FF"/>
          </w:rPr>
          <w:t>подпункта 3 пункта 3 статьи 427</w:t>
        </w:r>
      </w:hyperlink>
      <w:r>
        <w:t xml:space="preserve"> Кодекса.</w:t>
      </w:r>
    </w:p>
    <w:p w:rsidR="007317A2" w:rsidRDefault="007317A2">
      <w:pPr>
        <w:pStyle w:val="ConsPlusNormal"/>
        <w:ind w:firstLine="540"/>
        <w:jc w:val="both"/>
      </w:pPr>
      <w:r>
        <w:t xml:space="preserve">15.4. По </w:t>
      </w:r>
      <w:hyperlink w:anchor="P1401" w:history="1">
        <w:r>
          <w:rPr>
            <w:color w:val="0000FF"/>
          </w:rPr>
          <w:t>строке 080</w:t>
        </w:r>
      </w:hyperlink>
      <w:r>
        <w:t xml:space="preserve"> приложения N 6 указывается доля доходов, определяемая в целях применения </w:t>
      </w:r>
      <w:hyperlink r:id="rId163" w:history="1">
        <w:r>
          <w:rPr>
            <w:color w:val="0000FF"/>
          </w:rPr>
          <w:t>пункта 6 статьи 427</w:t>
        </w:r>
      </w:hyperlink>
      <w:r>
        <w:t xml:space="preserve"> Кодекса. Значение показателя рассчитывается как отношение значений </w:t>
      </w:r>
      <w:hyperlink w:anchor="P1395" w:history="1">
        <w:r>
          <w:rPr>
            <w:color w:val="0000FF"/>
          </w:rPr>
          <w:t>строк 070</w:t>
        </w:r>
      </w:hyperlink>
      <w:r>
        <w:t xml:space="preserve"> и </w:t>
      </w:r>
      <w:hyperlink w:anchor="P1390" w:history="1">
        <w:r>
          <w:rPr>
            <w:color w:val="0000FF"/>
          </w:rPr>
          <w:t>060</w:t>
        </w:r>
      </w:hyperlink>
      <w:r>
        <w:t>, умноженное на 100.</w:t>
      </w:r>
    </w:p>
    <w:p w:rsidR="007317A2" w:rsidRDefault="007317A2">
      <w:pPr>
        <w:pStyle w:val="ConsPlusNormal"/>
        <w:jc w:val="both"/>
      </w:pPr>
    </w:p>
    <w:p w:rsidR="007317A2" w:rsidRDefault="007317A2">
      <w:pPr>
        <w:pStyle w:val="ConsPlusNormal"/>
        <w:jc w:val="center"/>
        <w:outlineLvl w:val="1"/>
      </w:pPr>
      <w:r>
        <w:t>XVI. Порядок заполнения приложения N 7 "Расчет</w:t>
      </w:r>
    </w:p>
    <w:p w:rsidR="007317A2" w:rsidRDefault="007317A2">
      <w:pPr>
        <w:pStyle w:val="ConsPlusNormal"/>
        <w:jc w:val="center"/>
      </w:pPr>
      <w:r>
        <w:t>соответствия условий на право применения пониженного тарифа</w:t>
      </w:r>
    </w:p>
    <w:p w:rsidR="007317A2" w:rsidRDefault="007317A2">
      <w:pPr>
        <w:pStyle w:val="ConsPlusNormal"/>
        <w:jc w:val="center"/>
      </w:pPr>
      <w:r>
        <w:t>страховых взносов плательщиками, указанными в подпункте 7</w:t>
      </w:r>
    </w:p>
    <w:p w:rsidR="007317A2" w:rsidRDefault="007317A2">
      <w:pPr>
        <w:pStyle w:val="ConsPlusNormal"/>
        <w:jc w:val="center"/>
      </w:pPr>
      <w:r>
        <w:t>пункта 1 статьи 427 Налогового кодекса Российской</w:t>
      </w:r>
    </w:p>
    <w:p w:rsidR="007317A2" w:rsidRDefault="007317A2">
      <w:pPr>
        <w:pStyle w:val="ConsPlusNormal"/>
        <w:jc w:val="center"/>
      </w:pPr>
      <w:r>
        <w:t>Федерации" к разделу 1 расчета</w:t>
      </w:r>
    </w:p>
    <w:p w:rsidR="007317A2" w:rsidRDefault="007317A2">
      <w:pPr>
        <w:pStyle w:val="ConsPlusNormal"/>
        <w:jc w:val="both"/>
      </w:pPr>
    </w:p>
    <w:p w:rsidR="007317A2" w:rsidRDefault="007317A2">
      <w:pPr>
        <w:pStyle w:val="ConsPlusNormal"/>
        <w:ind w:firstLine="540"/>
        <w:jc w:val="both"/>
      </w:pPr>
      <w:r>
        <w:t xml:space="preserve">16.1. </w:t>
      </w:r>
      <w:hyperlink w:anchor="P1416" w:history="1">
        <w:r>
          <w:rPr>
            <w:color w:val="0000FF"/>
          </w:rPr>
          <w:t>Приложение N 7</w:t>
        </w:r>
      </w:hyperlink>
      <w:r>
        <w:t xml:space="preserve"> заполняется 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и применяющими тарифы страховых взносов, установленные </w:t>
      </w:r>
      <w:hyperlink r:id="rId164" w:history="1">
        <w:r>
          <w:rPr>
            <w:color w:val="0000FF"/>
          </w:rPr>
          <w:t>подпунктом 3 пункта 2 статьи 427</w:t>
        </w:r>
      </w:hyperlink>
      <w:r>
        <w:t xml:space="preserve"> Кодекса.</w:t>
      </w:r>
    </w:p>
    <w:p w:rsidR="007317A2" w:rsidRDefault="007317A2">
      <w:pPr>
        <w:pStyle w:val="ConsPlusNormal"/>
        <w:ind w:firstLine="540"/>
        <w:jc w:val="both"/>
      </w:pPr>
      <w:r>
        <w:t xml:space="preserve">16.2. В целях соблюдения соответствия условиям, указанным в </w:t>
      </w:r>
      <w:hyperlink r:id="rId165" w:history="1">
        <w:r>
          <w:rPr>
            <w:color w:val="0000FF"/>
          </w:rPr>
          <w:t>пункте 7 статьи 427</w:t>
        </w:r>
      </w:hyperlink>
      <w:r>
        <w:t xml:space="preserve"> Кодекса, плательщики заполняют </w:t>
      </w:r>
      <w:hyperlink w:anchor="P1425" w:history="1">
        <w:r>
          <w:rPr>
            <w:color w:val="0000FF"/>
          </w:rPr>
          <w:t>строки 010</w:t>
        </w:r>
      </w:hyperlink>
      <w:r>
        <w:t xml:space="preserve"> - </w:t>
      </w:r>
      <w:hyperlink w:anchor="P1459" w:history="1">
        <w:r>
          <w:rPr>
            <w:color w:val="0000FF"/>
          </w:rPr>
          <w:t>050</w:t>
        </w:r>
      </w:hyperlink>
      <w:r>
        <w:t xml:space="preserve"> графы 1 приложения N 7 при представлении расчета за каждый отчетный период, </w:t>
      </w:r>
      <w:hyperlink w:anchor="P1425" w:history="1">
        <w:r>
          <w:rPr>
            <w:color w:val="0000FF"/>
          </w:rPr>
          <w:t>строки 010</w:t>
        </w:r>
      </w:hyperlink>
      <w:r>
        <w:t xml:space="preserve"> - </w:t>
      </w:r>
      <w:hyperlink w:anchor="P1459" w:history="1">
        <w:r>
          <w:rPr>
            <w:color w:val="0000FF"/>
          </w:rPr>
          <w:t>050</w:t>
        </w:r>
      </w:hyperlink>
      <w:r>
        <w:t xml:space="preserve"> графы 2 приложения N 7 при представлении расчета за расчетный период.</w:t>
      </w:r>
    </w:p>
    <w:p w:rsidR="007317A2" w:rsidRDefault="007317A2">
      <w:pPr>
        <w:pStyle w:val="ConsPlusNormal"/>
        <w:ind w:firstLine="540"/>
        <w:jc w:val="both"/>
      </w:pPr>
      <w:r>
        <w:t xml:space="preserve">16.3. По </w:t>
      </w:r>
      <w:hyperlink w:anchor="P1425" w:history="1">
        <w:r>
          <w:rPr>
            <w:color w:val="0000FF"/>
          </w:rPr>
          <w:t>строке 010</w:t>
        </w:r>
      </w:hyperlink>
      <w:r>
        <w:t xml:space="preserve"> приложения N 7 отражается общая сумма доходов, определяемая в соответствии со </w:t>
      </w:r>
      <w:hyperlink r:id="rId166" w:history="1">
        <w:r>
          <w:rPr>
            <w:color w:val="0000FF"/>
          </w:rPr>
          <w:t>статьей 346.15</w:t>
        </w:r>
      </w:hyperlink>
      <w:r>
        <w:t xml:space="preserve"> Кодекса, с учетом требований, указанных в </w:t>
      </w:r>
      <w:hyperlink r:id="rId167" w:history="1">
        <w:r>
          <w:rPr>
            <w:color w:val="0000FF"/>
          </w:rPr>
          <w:t>пункте 7 статьи 427</w:t>
        </w:r>
      </w:hyperlink>
      <w:r>
        <w:t xml:space="preserve"> Кодекса.</w:t>
      </w:r>
    </w:p>
    <w:p w:rsidR="007317A2" w:rsidRDefault="007317A2">
      <w:pPr>
        <w:pStyle w:val="ConsPlusNormal"/>
        <w:ind w:firstLine="540"/>
        <w:jc w:val="both"/>
      </w:pPr>
      <w:r>
        <w:t xml:space="preserve">16.4. По </w:t>
      </w:r>
      <w:hyperlink w:anchor="P1431" w:history="1">
        <w:r>
          <w:rPr>
            <w:color w:val="0000FF"/>
          </w:rPr>
          <w:t>строке 020</w:t>
        </w:r>
      </w:hyperlink>
      <w:r>
        <w:t xml:space="preserve"> приложения N 7 отражается сумма доходов в виде целевых поступлений на содержание некоммерческих организаций и ведение ими уставной деятельности, поименованной в </w:t>
      </w:r>
      <w:hyperlink r:id="rId168" w:history="1">
        <w:r>
          <w:rPr>
            <w:color w:val="0000FF"/>
          </w:rPr>
          <w:t>подпункте 7 пункта 1 статьи 427</w:t>
        </w:r>
      </w:hyperlink>
      <w:r>
        <w:t xml:space="preserve"> Кодекса, определяемых в соответствии с </w:t>
      </w:r>
      <w:hyperlink r:id="rId169" w:history="1">
        <w:r>
          <w:rPr>
            <w:color w:val="0000FF"/>
          </w:rPr>
          <w:t>пунктом 2 статьи 251</w:t>
        </w:r>
      </w:hyperlink>
      <w:r>
        <w:t xml:space="preserve"> Кодекса.</w:t>
      </w:r>
    </w:p>
    <w:p w:rsidR="007317A2" w:rsidRDefault="007317A2">
      <w:pPr>
        <w:pStyle w:val="ConsPlusNormal"/>
        <w:ind w:firstLine="540"/>
        <w:jc w:val="both"/>
      </w:pPr>
      <w:r>
        <w:t xml:space="preserve">16.5. По </w:t>
      </w:r>
      <w:hyperlink w:anchor="P1441" w:history="1">
        <w:r>
          <w:rPr>
            <w:color w:val="0000FF"/>
          </w:rPr>
          <w:t>строке 030</w:t>
        </w:r>
      </w:hyperlink>
      <w:r>
        <w:t xml:space="preserve"> приложения N 7 отражается сумма доходов в виде грантов, получаемых для осуществления деятельности, поименованной в </w:t>
      </w:r>
      <w:hyperlink r:id="rId170" w:history="1">
        <w:r>
          <w:rPr>
            <w:color w:val="0000FF"/>
          </w:rPr>
          <w:t>подпункте 7 пункта 1 статьи 427</w:t>
        </w:r>
      </w:hyperlink>
      <w:r>
        <w:t xml:space="preserve"> Кодекса, определяемых в соответствии с </w:t>
      </w:r>
      <w:hyperlink r:id="rId171" w:history="1">
        <w:r>
          <w:rPr>
            <w:color w:val="0000FF"/>
          </w:rPr>
          <w:t>подпунктом 14 пункта 1 статьи 251</w:t>
        </w:r>
      </w:hyperlink>
      <w:r>
        <w:t xml:space="preserve"> Кодекса.</w:t>
      </w:r>
    </w:p>
    <w:p w:rsidR="007317A2" w:rsidRDefault="007317A2">
      <w:pPr>
        <w:pStyle w:val="ConsPlusNormal"/>
        <w:ind w:firstLine="540"/>
        <w:jc w:val="both"/>
      </w:pPr>
      <w:r>
        <w:t xml:space="preserve">16.6. По </w:t>
      </w:r>
      <w:hyperlink w:anchor="P1451" w:history="1">
        <w:r>
          <w:rPr>
            <w:color w:val="0000FF"/>
          </w:rPr>
          <w:t>строке 040</w:t>
        </w:r>
      </w:hyperlink>
      <w:r>
        <w:t xml:space="preserve"> приложения N 7 отражается сумма доходов от осуществления видов экономической деятельности, указанных в </w:t>
      </w:r>
      <w:hyperlink r:id="rId172" w:history="1">
        <w:r>
          <w:rPr>
            <w:color w:val="0000FF"/>
          </w:rPr>
          <w:t>абзацах семнадцатом</w:t>
        </w:r>
      </w:hyperlink>
      <w:r>
        <w:t xml:space="preserve"> - </w:t>
      </w:r>
      <w:hyperlink r:id="rId173" w:history="1">
        <w:r>
          <w:rPr>
            <w:color w:val="0000FF"/>
          </w:rPr>
          <w:t>двадцать первом</w:t>
        </w:r>
      </w:hyperlink>
      <w:r>
        <w:t xml:space="preserve">, </w:t>
      </w:r>
      <w:hyperlink r:id="rId174" w:history="1">
        <w:r>
          <w:rPr>
            <w:color w:val="0000FF"/>
          </w:rPr>
          <w:t>тридцать четвертом</w:t>
        </w:r>
      </w:hyperlink>
      <w:r>
        <w:t xml:space="preserve"> - </w:t>
      </w:r>
      <w:hyperlink r:id="rId175" w:history="1">
        <w:r>
          <w:rPr>
            <w:color w:val="0000FF"/>
          </w:rPr>
          <w:t>тридцать шестом подпункта 5 пункта 1 статьи 427</w:t>
        </w:r>
      </w:hyperlink>
      <w:r>
        <w:t xml:space="preserve"> Кодекса.</w:t>
      </w:r>
    </w:p>
    <w:p w:rsidR="007317A2" w:rsidRDefault="007317A2">
      <w:pPr>
        <w:pStyle w:val="ConsPlusNormal"/>
        <w:ind w:firstLine="540"/>
        <w:jc w:val="both"/>
      </w:pPr>
      <w:r>
        <w:t xml:space="preserve">16.7. По </w:t>
      </w:r>
      <w:hyperlink w:anchor="P1459" w:history="1">
        <w:r>
          <w:rPr>
            <w:color w:val="0000FF"/>
          </w:rPr>
          <w:t>строке 050</w:t>
        </w:r>
      </w:hyperlink>
      <w:r>
        <w:t xml:space="preserve"> приложения N 7 отражается доля доходов, определяемая в целях применения </w:t>
      </w:r>
      <w:hyperlink r:id="rId176" w:history="1">
        <w:r>
          <w:rPr>
            <w:color w:val="0000FF"/>
          </w:rPr>
          <w:t>пункта 7 статьи 427</w:t>
        </w:r>
      </w:hyperlink>
      <w:r>
        <w:t xml:space="preserve"> Кодекса, которая рассчитывается как отношение суммы </w:t>
      </w:r>
      <w:hyperlink w:anchor="P1431" w:history="1">
        <w:r>
          <w:rPr>
            <w:color w:val="0000FF"/>
          </w:rPr>
          <w:t>строк 020</w:t>
        </w:r>
      </w:hyperlink>
      <w:r>
        <w:t xml:space="preserve">, </w:t>
      </w:r>
      <w:hyperlink w:anchor="P1441" w:history="1">
        <w:r>
          <w:rPr>
            <w:color w:val="0000FF"/>
          </w:rPr>
          <w:t>030</w:t>
        </w:r>
      </w:hyperlink>
      <w:r>
        <w:t xml:space="preserve">, </w:t>
      </w:r>
      <w:hyperlink w:anchor="P1451" w:history="1">
        <w:r>
          <w:rPr>
            <w:color w:val="0000FF"/>
          </w:rPr>
          <w:t>040</w:t>
        </w:r>
      </w:hyperlink>
      <w:r>
        <w:t xml:space="preserve"> к </w:t>
      </w:r>
      <w:hyperlink w:anchor="P1425" w:history="1">
        <w:r>
          <w:rPr>
            <w:color w:val="0000FF"/>
          </w:rPr>
          <w:t>строке 010</w:t>
        </w:r>
      </w:hyperlink>
      <w:r>
        <w:t>, умноженное на 100.</w:t>
      </w:r>
    </w:p>
    <w:p w:rsidR="007317A2" w:rsidRDefault="007317A2">
      <w:pPr>
        <w:pStyle w:val="ConsPlusNormal"/>
        <w:jc w:val="both"/>
      </w:pPr>
    </w:p>
    <w:p w:rsidR="007317A2" w:rsidRDefault="007317A2">
      <w:pPr>
        <w:pStyle w:val="ConsPlusNormal"/>
        <w:jc w:val="center"/>
        <w:outlineLvl w:val="1"/>
      </w:pPr>
      <w:r>
        <w:t>XVII. Порядок заполнения приложения N 8</w:t>
      </w:r>
    </w:p>
    <w:p w:rsidR="007317A2" w:rsidRDefault="007317A2">
      <w:pPr>
        <w:pStyle w:val="ConsPlusNormal"/>
        <w:jc w:val="center"/>
      </w:pPr>
      <w:r>
        <w:t>"Сведения, необходимые для применения пониженного</w:t>
      </w:r>
    </w:p>
    <w:p w:rsidR="007317A2" w:rsidRDefault="007317A2">
      <w:pPr>
        <w:pStyle w:val="ConsPlusNormal"/>
        <w:jc w:val="center"/>
      </w:pPr>
      <w:r>
        <w:t>тарифа страховых взносов плательщиками, указанными</w:t>
      </w:r>
    </w:p>
    <w:p w:rsidR="007317A2" w:rsidRDefault="007317A2">
      <w:pPr>
        <w:pStyle w:val="ConsPlusNormal"/>
        <w:jc w:val="center"/>
      </w:pPr>
      <w:r>
        <w:t>в подпункте 9 пункта 1 статьи 427 Налогового кодекса</w:t>
      </w:r>
    </w:p>
    <w:p w:rsidR="007317A2" w:rsidRDefault="007317A2">
      <w:pPr>
        <w:pStyle w:val="ConsPlusNormal"/>
        <w:jc w:val="center"/>
      </w:pPr>
      <w:r>
        <w:t>Российской Федерации" к разделу 1 расчета</w:t>
      </w:r>
    </w:p>
    <w:p w:rsidR="007317A2" w:rsidRDefault="007317A2">
      <w:pPr>
        <w:pStyle w:val="ConsPlusNormal"/>
        <w:jc w:val="both"/>
      </w:pPr>
    </w:p>
    <w:p w:rsidR="007317A2" w:rsidRDefault="007317A2">
      <w:pPr>
        <w:pStyle w:val="ConsPlusNormal"/>
        <w:ind w:firstLine="540"/>
        <w:jc w:val="both"/>
      </w:pPr>
      <w:r>
        <w:t xml:space="preserve">17.1. </w:t>
      </w:r>
      <w:hyperlink w:anchor="P1476" w:history="1">
        <w:r>
          <w:rPr>
            <w:color w:val="0000FF"/>
          </w:rPr>
          <w:t>Приложение N 8</w:t>
        </w:r>
      </w:hyperlink>
      <w:r>
        <w:t xml:space="preserve"> заполняется индивидуальными предпринимателями, применяющими патентную систему налогообложения и применяющими тарифы страховых взносов, установленные </w:t>
      </w:r>
      <w:hyperlink r:id="rId177" w:history="1">
        <w:r>
          <w:rPr>
            <w:color w:val="0000FF"/>
          </w:rPr>
          <w:t>подпунктом 3 пункта 2 статьи 427</w:t>
        </w:r>
      </w:hyperlink>
      <w:r>
        <w:t xml:space="preserve"> Кодекса - в отношении выплат и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178" w:history="1">
        <w:r>
          <w:rPr>
            <w:color w:val="0000FF"/>
          </w:rPr>
          <w:t>подпунктах 19</w:t>
        </w:r>
      </w:hyperlink>
      <w:r>
        <w:t xml:space="preserve">, </w:t>
      </w:r>
      <w:hyperlink r:id="rId179" w:history="1">
        <w:r>
          <w:rPr>
            <w:color w:val="0000FF"/>
          </w:rPr>
          <w:t>45</w:t>
        </w:r>
      </w:hyperlink>
      <w:r>
        <w:t xml:space="preserve"> - </w:t>
      </w:r>
      <w:hyperlink r:id="rId180" w:history="1">
        <w:r>
          <w:rPr>
            <w:color w:val="0000FF"/>
          </w:rPr>
          <w:t>48 пункта 2 статьи 346.43</w:t>
        </w:r>
      </w:hyperlink>
      <w:r>
        <w:t xml:space="preserve"> Налогового кодекса Российской Федерации.</w:t>
      </w:r>
    </w:p>
    <w:p w:rsidR="007317A2" w:rsidRDefault="007317A2">
      <w:pPr>
        <w:pStyle w:val="ConsPlusNormal"/>
        <w:ind w:firstLine="540"/>
        <w:jc w:val="both"/>
      </w:pPr>
      <w:r>
        <w:t xml:space="preserve">17.2. Количество заполненных </w:t>
      </w:r>
      <w:hyperlink w:anchor="P1497" w:history="1">
        <w:r>
          <w:rPr>
            <w:color w:val="0000FF"/>
          </w:rPr>
          <w:t>строк 020</w:t>
        </w:r>
      </w:hyperlink>
      <w:r>
        <w:t xml:space="preserve"> - </w:t>
      </w:r>
      <w:hyperlink w:anchor="P1509" w:history="1">
        <w:r>
          <w:rPr>
            <w:color w:val="0000FF"/>
          </w:rPr>
          <w:t>060</w:t>
        </w:r>
      </w:hyperlink>
      <w:r>
        <w:t xml:space="preserve"> в приложении N 8 должно соответствовать количеству полученных индивидуальным предпринимателем патентов в течение расчетного (отчетного) периода на осуществление видов предпринимательской деятельности, поименованных в </w:t>
      </w:r>
      <w:hyperlink r:id="rId181" w:history="1">
        <w:r>
          <w:rPr>
            <w:color w:val="0000FF"/>
          </w:rPr>
          <w:t>пункте 2 статьи 346.43</w:t>
        </w:r>
      </w:hyperlink>
      <w:r>
        <w:t xml:space="preserve"> Кодекса, за исключением видов предпринимательской деятельности, </w:t>
      </w:r>
      <w:r>
        <w:lastRenderedPageBreak/>
        <w:t xml:space="preserve">указанных в </w:t>
      </w:r>
      <w:hyperlink r:id="rId182" w:history="1">
        <w:r>
          <w:rPr>
            <w:color w:val="0000FF"/>
          </w:rPr>
          <w:t>подпунктах 19</w:t>
        </w:r>
      </w:hyperlink>
      <w:r>
        <w:t xml:space="preserve">, </w:t>
      </w:r>
      <w:hyperlink r:id="rId183" w:history="1">
        <w:r>
          <w:rPr>
            <w:color w:val="0000FF"/>
          </w:rPr>
          <w:t>45</w:t>
        </w:r>
      </w:hyperlink>
      <w:r>
        <w:t xml:space="preserve"> - </w:t>
      </w:r>
      <w:hyperlink r:id="rId184" w:history="1">
        <w:r>
          <w:rPr>
            <w:color w:val="0000FF"/>
          </w:rPr>
          <w:t>48 пункта 2</w:t>
        </w:r>
      </w:hyperlink>
      <w:r>
        <w:t xml:space="preserve"> данной статьи.</w:t>
      </w:r>
    </w:p>
    <w:p w:rsidR="007317A2" w:rsidRDefault="007317A2">
      <w:pPr>
        <w:pStyle w:val="ConsPlusNormal"/>
        <w:ind w:firstLine="540"/>
        <w:jc w:val="both"/>
      </w:pPr>
      <w:r>
        <w:t xml:space="preserve">17.3. В </w:t>
      </w:r>
      <w:hyperlink w:anchor="P1497" w:history="1">
        <w:r>
          <w:rPr>
            <w:color w:val="0000FF"/>
          </w:rPr>
          <w:t>строке 020</w:t>
        </w:r>
      </w:hyperlink>
      <w:r>
        <w:t xml:space="preserve"> приложения N 8 указывается номер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7317A2" w:rsidRDefault="007317A2">
      <w:pPr>
        <w:pStyle w:val="ConsPlusNormal"/>
        <w:ind w:firstLine="540"/>
        <w:jc w:val="both"/>
      </w:pPr>
      <w:r>
        <w:t xml:space="preserve">17.4. В </w:t>
      </w:r>
      <w:hyperlink w:anchor="P1500" w:history="1">
        <w:r>
          <w:rPr>
            <w:color w:val="0000FF"/>
          </w:rPr>
          <w:t>строке 030</w:t>
        </w:r>
      </w:hyperlink>
      <w:r>
        <w:t xml:space="preserve"> приложения N 8 указывается код вида предпринимательской деятельности, установленный законодательством субъекта Российской Федерации и указанный в заявлении на выдачу патента.</w:t>
      </w:r>
    </w:p>
    <w:p w:rsidR="007317A2" w:rsidRDefault="007317A2">
      <w:pPr>
        <w:pStyle w:val="ConsPlusNormal"/>
        <w:ind w:firstLine="540"/>
        <w:jc w:val="both"/>
      </w:pPr>
      <w:r>
        <w:t xml:space="preserve">17.5. В </w:t>
      </w:r>
      <w:hyperlink w:anchor="P1505" w:history="1">
        <w:r>
          <w:rPr>
            <w:color w:val="0000FF"/>
          </w:rPr>
          <w:t>строке 040</w:t>
        </w:r>
      </w:hyperlink>
      <w:r>
        <w:t xml:space="preserve"> приложения N 8 указывается дата начала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7317A2" w:rsidRDefault="007317A2">
      <w:pPr>
        <w:pStyle w:val="ConsPlusNormal"/>
        <w:ind w:firstLine="540"/>
        <w:jc w:val="both"/>
      </w:pPr>
      <w:r>
        <w:t xml:space="preserve">17.6. В </w:t>
      </w:r>
      <w:hyperlink w:anchor="P1505" w:history="1">
        <w:r>
          <w:rPr>
            <w:color w:val="0000FF"/>
          </w:rPr>
          <w:t>строке 050</w:t>
        </w:r>
      </w:hyperlink>
      <w:r>
        <w:t xml:space="preserve"> приложения N 8 указывается дата окончания действия патента, выданного индивидуальному предпринимателю налоговым органом по месту постановки его на учет в качестве налогоплательщика, применяющего патентную систему налогообложения.</w:t>
      </w:r>
    </w:p>
    <w:p w:rsidR="007317A2" w:rsidRDefault="007317A2">
      <w:pPr>
        <w:pStyle w:val="ConsPlusNormal"/>
        <w:ind w:firstLine="540"/>
        <w:jc w:val="both"/>
      </w:pPr>
      <w:r>
        <w:t xml:space="preserve">17.7. В </w:t>
      </w:r>
      <w:hyperlink w:anchor="P1509" w:history="1">
        <w:r>
          <w:rPr>
            <w:color w:val="0000FF"/>
          </w:rPr>
          <w:t>строке 060</w:t>
        </w:r>
      </w:hyperlink>
      <w:r>
        <w:t xml:space="preserve"> приложения N 8 в </w:t>
      </w:r>
      <w:hyperlink w:anchor="P1513" w:history="1">
        <w:r>
          <w:rPr>
            <w:color w:val="0000FF"/>
          </w:rPr>
          <w:t>графах 1</w:t>
        </w:r>
      </w:hyperlink>
      <w:r>
        <w:t xml:space="preserve"> - </w:t>
      </w:r>
      <w:hyperlink w:anchor="P1513" w:history="1">
        <w:r>
          <w:rPr>
            <w:color w:val="0000FF"/>
          </w:rPr>
          <w:t>5</w:t>
        </w:r>
      </w:hyperlink>
      <w:r>
        <w:t xml:space="preserve"> отражается сумма выплат и иных вознаграждений, начисленных индивидуальными предпринимателями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185" w:history="1">
        <w:r>
          <w:rPr>
            <w:color w:val="0000FF"/>
          </w:rPr>
          <w:t>подпунктах 19</w:t>
        </w:r>
      </w:hyperlink>
      <w:r>
        <w:t xml:space="preserve">, </w:t>
      </w:r>
      <w:hyperlink r:id="rId186" w:history="1">
        <w:r>
          <w:rPr>
            <w:color w:val="0000FF"/>
          </w:rPr>
          <w:t>45</w:t>
        </w:r>
      </w:hyperlink>
      <w:r>
        <w:t xml:space="preserve"> - </w:t>
      </w:r>
      <w:hyperlink r:id="rId187" w:history="1">
        <w:r>
          <w:rPr>
            <w:color w:val="0000FF"/>
          </w:rPr>
          <w:t>48 пункта 2 статьи 346.43</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17.8. В </w:t>
      </w:r>
      <w:hyperlink w:anchor="P1481" w:history="1">
        <w:r>
          <w:rPr>
            <w:color w:val="0000FF"/>
          </w:rPr>
          <w:t>строке 010</w:t>
        </w:r>
      </w:hyperlink>
      <w:r>
        <w:t xml:space="preserve"> приложения N 8 в </w:t>
      </w:r>
      <w:hyperlink w:anchor="P1485" w:history="1">
        <w:r>
          <w:rPr>
            <w:color w:val="0000FF"/>
          </w:rPr>
          <w:t>графах 1</w:t>
        </w:r>
      </w:hyperlink>
      <w:r>
        <w:t xml:space="preserve"> - </w:t>
      </w:r>
      <w:hyperlink w:anchor="P1485" w:history="1">
        <w:r>
          <w:rPr>
            <w:color w:val="0000FF"/>
          </w:rPr>
          <w:t>5</w:t>
        </w:r>
      </w:hyperlink>
      <w:r>
        <w:t xml:space="preserve"> отражается общая сумма выплат и иных вознаграждений, начисленных индивидуальными предпринимателями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188" w:history="1">
        <w:r>
          <w:rPr>
            <w:color w:val="0000FF"/>
          </w:rPr>
          <w:t>подпунктах 19</w:t>
        </w:r>
      </w:hyperlink>
      <w:r>
        <w:t xml:space="preserve">, </w:t>
      </w:r>
      <w:hyperlink r:id="rId189" w:history="1">
        <w:r>
          <w:rPr>
            <w:color w:val="0000FF"/>
          </w:rPr>
          <w:t>45</w:t>
        </w:r>
      </w:hyperlink>
      <w:r>
        <w:t xml:space="preserve"> - </w:t>
      </w:r>
      <w:hyperlink r:id="rId190" w:history="1">
        <w:r>
          <w:rPr>
            <w:color w:val="0000FF"/>
          </w:rPr>
          <w:t>48 пункта 2 статьи 346.43</w:t>
        </w:r>
      </w:hyperlink>
      <w:r>
        <w:t xml:space="preserve"> Кодекса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17.9. При наличии нескольких заполненных листов приложения 8 </w:t>
      </w:r>
      <w:hyperlink w:anchor="P1481" w:history="1">
        <w:r>
          <w:rPr>
            <w:color w:val="0000FF"/>
          </w:rPr>
          <w:t>строка 010</w:t>
        </w:r>
      </w:hyperlink>
      <w:r>
        <w:t xml:space="preserve"> заполняется только на первом из них.</w:t>
      </w:r>
    </w:p>
    <w:p w:rsidR="007317A2" w:rsidRDefault="007317A2">
      <w:pPr>
        <w:pStyle w:val="ConsPlusNormal"/>
        <w:jc w:val="both"/>
      </w:pPr>
    </w:p>
    <w:p w:rsidR="007317A2" w:rsidRDefault="007317A2">
      <w:pPr>
        <w:pStyle w:val="ConsPlusNormal"/>
        <w:jc w:val="center"/>
        <w:outlineLvl w:val="1"/>
      </w:pPr>
      <w:r>
        <w:t>XVIII. Порядок заполнения приложения N 9</w:t>
      </w:r>
    </w:p>
    <w:p w:rsidR="007317A2" w:rsidRDefault="007317A2">
      <w:pPr>
        <w:pStyle w:val="ConsPlusNormal"/>
        <w:jc w:val="center"/>
      </w:pPr>
      <w:r>
        <w:t>"Сведения, необходимые для применения тарифа страховых</w:t>
      </w:r>
    </w:p>
    <w:p w:rsidR="007317A2" w:rsidRDefault="007317A2">
      <w:pPr>
        <w:pStyle w:val="ConsPlusNormal"/>
        <w:jc w:val="center"/>
      </w:pPr>
      <w:r>
        <w:t>взносов, установленного пунктом 2 статьи 425 (абзацем</w:t>
      </w:r>
    </w:p>
    <w:p w:rsidR="007317A2" w:rsidRDefault="007317A2">
      <w:pPr>
        <w:pStyle w:val="ConsPlusNormal"/>
        <w:jc w:val="center"/>
      </w:pPr>
      <w:r>
        <w:t>вторым подпункта 2 статьи 426) Налогового кодекса</w:t>
      </w:r>
    </w:p>
    <w:p w:rsidR="007317A2" w:rsidRDefault="007317A2">
      <w:pPr>
        <w:pStyle w:val="ConsPlusNormal"/>
        <w:jc w:val="center"/>
      </w:pPr>
      <w:r>
        <w:t>Российской Федерации" к разделу 1 расчета</w:t>
      </w:r>
    </w:p>
    <w:p w:rsidR="007317A2" w:rsidRDefault="007317A2">
      <w:pPr>
        <w:pStyle w:val="ConsPlusNormal"/>
        <w:jc w:val="both"/>
      </w:pPr>
    </w:p>
    <w:p w:rsidR="007317A2" w:rsidRDefault="007317A2">
      <w:pPr>
        <w:pStyle w:val="ConsPlusNormal"/>
        <w:ind w:firstLine="540"/>
        <w:jc w:val="both"/>
      </w:pPr>
      <w:r>
        <w:t xml:space="preserve">18.1. </w:t>
      </w:r>
      <w:hyperlink w:anchor="P1590" w:history="1">
        <w:r>
          <w:rPr>
            <w:color w:val="0000FF"/>
          </w:rPr>
          <w:t>Приложение N 9</w:t>
        </w:r>
      </w:hyperlink>
      <w:r>
        <w:t xml:space="preserve"> заполняется плательщиками, заключившими трудовые договоры и начисляющими выплаты и иные вознаграждения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w:t>
      </w:r>
    </w:p>
    <w:p w:rsidR="007317A2" w:rsidRDefault="007317A2">
      <w:pPr>
        <w:pStyle w:val="ConsPlusNormal"/>
        <w:ind w:firstLine="540"/>
        <w:jc w:val="both"/>
      </w:pPr>
      <w:r>
        <w:t xml:space="preserve">18.2. Количество заполненных </w:t>
      </w:r>
      <w:hyperlink w:anchor="P1613" w:history="1">
        <w:r>
          <w:rPr>
            <w:color w:val="0000FF"/>
          </w:rPr>
          <w:t>строк 020</w:t>
        </w:r>
      </w:hyperlink>
      <w:r>
        <w:t xml:space="preserve"> - </w:t>
      </w:r>
      <w:hyperlink w:anchor="P1629" w:history="1">
        <w:r>
          <w:rPr>
            <w:color w:val="0000FF"/>
          </w:rPr>
          <w:t>080</w:t>
        </w:r>
      </w:hyperlink>
      <w:r>
        <w:t xml:space="preserve"> в приложении N 9 должно соответствовать количеству физических лиц - иностранных граждан или лиц без гражданства, в пользу которых были начислены выплаты и иные вознаграждения. Лица, являющиеся гражданами государств - членов ЕАЭС, в </w:t>
      </w:r>
      <w:hyperlink w:anchor="P1590" w:history="1">
        <w:r>
          <w:rPr>
            <w:color w:val="0000FF"/>
          </w:rPr>
          <w:t>приложении N 9</w:t>
        </w:r>
      </w:hyperlink>
      <w:r>
        <w:t xml:space="preserve"> не указываются.</w:t>
      </w:r>
    </w:p>
    <w:p w:rsidR="007317A2" w:rsidRDefault="007317A2">
      <w:pPr>
        <w:pStyle w:val="ConsPlusNormal"/>
        <w:ind w:firstLine="540"/>
        <w:jc w:val="both"/>
      </w:pPr>
      <w:r>
        <w:t xml:space="preserve">18.3. В </w:t>
      </w:r>
      <w:hyperlink w:anchor="P1613" w:history="1">
        <w:r>
          <w:rPr>
            <w:color w:val="0000FF"/>
          </w:rPr>
          <w:t>строках 020</w:t>
        </w:r>
      </w:hyperlink>
      <w:r>
        <w:t xml:space="preserve"> - </w:t>
      </w:r>
      <w:hyperlink w:anchor="P1626" w:history="1">
        <w:r>
          <w:rPr>
            <w:color w:val="0000FF"/>
          </w:rPr>
          <w:t>070</w:t>
        </w:r>
      </w:hyperlink>
      <w:r>
        <w:t xml:space="preserve"> приложения N 9 указывается соответствующая физическому лицу - иностранному гражданину или лицу без гражданства информация:</w:t>
      </w:r>
    </w:p>
    <w:p w:rsidR="007317A2" w:rsidRDefault="007317A2">
      <w:pPr>
        <w:pStyle w:val="ConsPlusNormal"/>
        <w:ind w:firstLine="540"/>
        <w:jc w:val="both"/>
      </w:pPr>
      <w:r>
        <w:t>фамилия физического лица - иностранного гражданина или лица без гражданства;</w:t>
      </w:r>
    </w:p>
    <w:p w:rsidR="007317A2" w:rsidRDefault="007317A2">
      <w:pPr>
        <w:pStyle w:val="ConsPlusNormal"/>
        <w:ind w:firstLine="540"/>
        <w:jc w:val="both"/>
      </w:pPr>
      <w:r>
        <w:t>имя физического лица - иностранного гражданина или лица без гражданства;</w:t>
      </w:r>
    </w:p>
    <w:p w:rsidR="007317A2" w:rsidRDefault="007317A2">
      <w:pPr>
        <w:pStyle w:val="ConsPlusNormal"/>
        <w:ind w:firstLine="540"/>
        <w:jc w:val="both"/>
      </w:pPr>
      <w:r>
        <w:t>отчество физического лица - иностранного гражданина или лица без гражданства;</w:t>
      </w:r>
    </w:p>
    <w:p w:rsidR="007317A2" w:rsidRDefault="007317A2">
      <w:pPr>
        <w:pStyle w:val="ConsPlusNormal"/>
        <w:ind w:firstLine="540"/>
        <w:jc w:val="both"/>
      </w:pPr>
      <w:r>
        <w:t>ИНН физического лица - иностранного гражданина или лица без гражданства (при наличии);</w:t>
      </w:r>
    </w:p>
    <w:p w:rsidR="007317A2" w:rsidRDefault="007317A2">
      <w:pPr>
        <w:pStyle w:val="ConsPlusNormal"/>
        <w:ind w:firstLine="540"/>
        <w:jc w:val="both"/>
      </w:pPr>
      <w:r>
        <w:t>страховой номер индивидуального лицевого счета застрахованного лица (СНИЛС) в системе персонифицированного учета Пенсионного фонда Российской Федерации (при наличии),</w:t>
      </w:r>
    </w:p>
    <w:p w:rsidR="007317A2" w:rsidRDefault="007317A2">
      <w:pPr>
        <w:pStyle w:val="ConsPlusNormal"/>
        <w:ind w:firstLine="540"/>
        <w:jc w:val="both"/>
      </w:pPr>
      <w:r>
        <w:t xml:space="preserve">гражданство (при наличии); при отсутствии гражданства в </w:t>
      </w:r>
      <w:hyperlink w:anchor="P1626" w:history="1">
        <w:r>
          <w:rPr>
            <w:color w:val="0000FF"/>
          </w:rPr>
          <w:t>строке 070</w:t>
        </w:r>
      </w:hyperlink>
      <w:r>
        <w:t xml:space="preserve"> указывается код "999").</w:t>
      </w:r>
    </w:p>
    <w:p w:rsidR="007317A2" w:rsidRDefault="007317A2">
      <w:pPr>
        <w:pStyle w:val="ConsPlusNormal"/>
        <w:ind w:firstLine="540"/>
        <w:jc w:val="both"/>
      </w:pPr>
      <w:r>
        <w:t xml:space="preserve">18.4. В </w:t>
      </w:r>
      <w:hyperlink w:anchor="P1629" w:history="1">
        <w:r>
          <w:rPr>
            <w:color w:val="0000FF"/>
          </w:rPr>
          <w:t>строке 080</w:t>
        </w:r>
      </w:hyperlink>
      <w:r>
        <w:t xml:space="preserve"> в </w:t>
      </w:r>
      <w:hyperlink w:anchor="P1633" w:history="1">
        <w:r>
          <w:rPr>
            <w:color w:val="0000FF"/>
          </w:rPr>
          <w:t>графах 1</w:t>
        </w:r>
      </w:hyperlink>
      <w:r>
        <w:t xml:space="preserve"> - </w:t>
      </w:r>
      <w:hyperlink w:anchor="P1633" w:history="1">
        <w:r>
          <w:rPr>
            <w:color w:val="0000FF"/>
          </w:rPr>
          <w:t>5</w:t>
        </w:r>
      </w:hyperlink>
      <w:r>
        <w:t xml:space="preserve"> приложения N 9 указывается сумма выплат и иных </w:t>
      </w:r>
      <w:r>
        <w:lastRenderedPageBreak/>
        <w:t>вознаграждений физическому лицу - иностранному гражданину или лицу без гражданства за расчетный (отчетный) период с 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18.5. По </w:t>
      </w:r>
      <w:hyperlink w:anchor="P1595" w:history="1">
        <w:r>
          <w:rPr>
            <w:color w:val="0000FF"/>
          </w:rPr>
          <w:t>строке 010</w:t>
        </w:r>
      </w:hyperlink>
      <w:r>
        <w:t xml:space="preserve"> в </w:t>
      </w:r>
      <w:hyperlink w:anchor="P1599" w:history="1">
        <w:r>
          <w:rPr>
            <w:color w:val="0000FF"/>
          </w:rPr>
          <w:t>графах 1</w:t>
        </w:r>
      </w:hyperlink>
      <w:r>
        <w:t xml:space="preserve"> - </w:t>
      </w:r>
      <w:hyperlink w:anchor="P1599" w:history="1">
        <w:r>
          <w:rPr>
            <w:color w:val="0000FF"/>
          </w:rPr>
          <w:t>5</w:t>
        </w:r>
      </w:hyperlink>
      <w:r>
        <w:t xml:space="preserve"> приложения N 9 отражается общая сумма выплат и иных вознаграждений, начисленных плательщиками, заключившими трудовые договоры с иностранными гражданами и лицами без гражданства, временно пребывающими в Российской Федерации (за исключением высококвалифицированных специалистов), в их пользу.</w:t>
      </w:r>
    </w:p>
    <w:p w:rsidR="007317A2" w:rsidRDefault="007317A2">
      <w:pPr>
        <w:pStyle w:val="ConsPlusNormal"/>
        <w:ind w:firstLine="540"/>
        <w:jc w:val="both"/>
      </w:pPr>
      <w:r>
        <w:t xml:space="preserve">18.6. При наличии нескольких заполненных листов приложения N 9 </w:t>
      </w:r>
      <w:hyperlink w:anchor="P1595" w:history="1">
        <w:r>
          <w:rPr>
            <w:color w:val="0000FF"/>
          </w:rPr>
          <w:t>строка 010</w:t>
        </w:r>
      </w:hyperlink>
      <w:r>
        <w:t xml:space="preserve"> заполняется только на первом из них.</w:t>
      </w:r>
    </w:p>
    <w:p w:rsidR="007317A2" w:rsidRDefault="007317A2">
      <w:pPr>
        <w:pStyle w:val="ConsPlusNormal"/>
        <w:jc w:val="both"/>
      </w:pPr>
    </w:p>
    <w:p w:rsidR="007317A2" w:rsidRDefault="007317A2">
      <w:pPr>
        <w:pStyle w:val="ConsPlusNormal"/>
        <w:jc w:val="center"/>
        <w:outlineLvl w:val="1"/>
      </w:pPr>
      <w:r>
        <w:t>XIX. Порядок заполнения приложения N 10</w:t>
      </w:r>
    </w:p>
    <w:p w:rsidR="007317A2" w:rsidRDefault="007317A2">
      <w:pPr>
        <w:pStyle w:val="ConsPlusNormal"/>
        <w:jc w:val="center"/>
      </w:pPr>
      <w:r>
        <w:t>"Сведения, необходимые для применения положений</w:t>
      </w:r>
    </w:p>
    <w:p w:rsidR="007317A2" w:rsidRDefault="007317A2">
      <w:pPr>
        <w:pStyle w:val="ConsPlusNormal"/>
        <w:jc w:val="center"/>
      </w:pPr>
      <w:r>
        <w:t>подпункта 1 пункта 3 статьи 422 Налогового кодекса</w:t>
      </w:r>
    </w:p>
    <w:p w:rsidR="007317A2" w:rsidRDefault="007317A2">
      <w:pPr>
        <w:pStyle w:val="ConsPlusNormal"/>
        <w:jc w:val="center"/>
      </w:pPr>
      <w:r>
        <w:t>Российской Федерации организациями, осуществляющими</w:t>
      </w:r>
    </w:p>
    <w:p w:rsidR="007317A2" w:rsidRDefault="007317A2">
      <w:pPr>
        <w:pStyle w:val="ConsPlusNormal"/>
        <w:jc w:val="center"/>
      </w:pPr>
      <w:r>
        <w:t>выплаты и иные вознаграждения в пользу обучающихся</w:t>
      </w:r>
    </w:p>
    <w:p w:rsidR="007317A2" w:rsidRDefault="007317A2">
      <w:pPr>
        <w:pStyle w:val="ConsPlusNormal"/>
        <w:jc w:val="center"/>
      </w:pPr>
      <w:r>
        <w:t>в профессиональных образовательных организациях,</w:t>
      </w:r>
    </w:p>
    <w:p w:rsidR="007317A2" w:rsidRDefault="007317A2">
      <w:pPr>
        <w:pStyle w:val="ConsPlusNormal"/>
        <w:jc w:val="center"/>
      </w:pPr>
      <w:r>
        <w:t>образовательных организациях высшего образования</w:t>
      </w:r>
    </w:p>
    <w:p w:rsidR="007317A2" w:rsidRDefault="007317A2">
      <w:pPr>
        <w:pStyle w:val="ConsPlusNormal"/>
        <w:jc w:val="center"/>
      </w:pPr>
      <w:r>
        <w:t>по очной форме обучения за деятельность, осуществляемую</w:t>
      </w:r>
    </w:p>
    <w:p w:rsidR="007317A2" w:rsidRDefault="007317A2">
      <w:pPr>
        <w:pStyle w:val="ConsPlusNormal"/>
        <w:jc w:val="center"/>
      </w:pPr>
      <w:r>
        <w:t>в студенческом отряде (включенном в федеральный</w:t>
      </w:r>
    </w:p>
    <w:p w:rsidR="007317A2" w:rsidRDefault="007317A2">
      <w:pPr>
        <w:pStyle w:val="ConsPlusNormal"/>
        <w:jc w:val="center"/>
      </w:pPr>
      <w:r>
        <w:t>или региональный реестр молодежных и детских</w:t>
      </w:r>
    </w:p>
    <w:p w:rsidR="007317A2" w:rsidRDefault="007317A2">
      <w:pPr>
        <w:pStyle w:val="ConsPlusNormal"/>
        <w:jc w:val="center"/>
      </w:pPr>
      <w:r>
        <w:t>объединений, пользующихся государственной поддержкой)</w:t>
      </w:r>
    </w:p>
    <w:p w:rsidR="007317A2" w:rsidRDefault="007317A2">
      <w:pPr>
        <w:pStyle w:val="ConsPlusNormal"/>
        <w:jc w:val="center"/>
      </w:pPr>
      <w:r>
        <w:t>по трудовым договорам или по гражданско-правовым</w:t>
      </w:r>
    </w:p>
    <w:p w:rsidR="007317A2" w:rsidRDefault="007317A2">
      <w:pPr>
        <w:pStyle w:val="ConsPlusNormal"/>
        <w:jc w:val="center"/>
      </w:pPr>
      <w:r>
        <w:t>договорам, предметом которых являются выполнение</w:t>
      </w:r>
    </w:p>
    <w:p w:rsidR="007317A2" w:rsidRDefault="007317A2">
      <w:pPr>
        <w:pStyle w:val="ConsPlusNormal"/>
        <w:jc w:val="center"/>
      </w:pPr>
      <w:r>
        <w:t>работ и (или) оказание услуг" к разделу 1 расчета</w:t>
      </w:r>
    </w:p>
    <w:p w:rsidR="007317A2" w:rsidRDefault="007317A2">
      <w:pPr>
        <w:pStyle w:val="ConsPlusNormal"/>
        <w:jc w:val="both"/>
      </w:pPr>
    </w:p>
    <w:p w:rsidR="007317A2" w:rsidRDefault="007317A2">
      <w:pPr>
        <w:pStyle w:val="ConsPlusNormal"/>
        <w:ind w:firstLine="540"/>
        <w:jc w:val="both"/>
      </w:pPr>
      <w:r>
        <w:t xml:space="preserve">19.1. </w:t>
      </w:r>
      <w:hyperlink w:anchor="P1691" w:history="1">
        <w:r>
          <w:rPr>
            <w:color w:val="0000FF"/>
          </w:rPr>
          <w:t>Приложение N 10</w:t>
        </w:r>
      </w:hyperlink>
      <w:r>
        <w:t xml:space="preserve"> заполняется плательщиками,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7317A2" w:rsidRDefault="007317A2">
      <w:pPr>
        <w:pStyle w:val="ConsPlusNormal"/>
        <w:ind w:firstLine="540"/>
        <w:jc w:val="both"/>
      </w:pPr>
      <w:r>
        <w:t xml:space="preserve">19.2. Количество заполненных </w:t>
      </w:r>
      <w:hyperlink w:anchor="P1717" w:history="1">
        <w:r>
          <w:rPr>
            <w:color w:val="0000FF"/>
          </w:rPr>
          <w:t>строк 020</w:t>
        </w:r>
      </w:hyperlink>
      <w:r>
        <w:t xml:space="preserve"> - </w:t>
      </w:r>
      <w:hyperlink w:anchor="P1741" w:history="1">
        <w:r>
          <w:rPr>
            <w:color w:val="0000FF"/>
          </w:rPr>
          <w:t>100</w:t>
        </w:r>
      </w:hyperlink>
      <w:r>
        <w:t xml:space="preserve"> приложения N 10 должно соответствовать количеству физических лиц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которым плательщиком были начислены выплаты по трудовым договорам или по гражданско-правовым договорам, предметом которых являются выполнение работ и (или) оказание услуг в течение расчетного периода.</w:t>
      </w:r>
    </w:p>
    <w:p w:rsidR="007317A2" w:rsidRDefault="007317A2">
      <w:pPr>
        <w:pStyle w:val="ConsPlusNormal"/>
        <w:ind w:firstLine="540"/>
        <w:jc w:val="both"/>
      </w:pPr>
      <w:r>
        <w:t xml:space="preserve">19.3. В </w:t>
      </w:r>
      <w:hyperlink w:anchor="P1717" w:history="1">
        <w:r>
          <w:rPr>
            <w:color w:val="0000FF"/>
          </w:rPr>
          <w:t>строке 020</w:t>
        </w:r>
      </w:hyperlink>
      <w:r>
        <w:t xml:space="preserve"> приложения N 10 указывается уникальный номер (по порядку, присвоенный плательщиком при заполнении расчета, начиная с "001") физического лица, обучающегося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w:t>
      </w:r>
    </w:p>
    <w:p w:rsidR="007317A2" w:rsidRDefault="007317A2">
      <w:pPr>
        <w:pStyle w:val="ConsPlusNormal"/>
        <w:ind w:firstLine="540"/>
        <w:jc w:val="both"/>
      </w:pPr>
      <w:r>
        <w:t xml:space="preserve">19.4. В </w:t>
      </w:r>
      <w:hyperlink w:anchor="P1720" w:history="1">
        <w:r>
          <w:rPr>
            <w:color w:val="0000FF"/>
          </w:rPr>
          <w:t>строках 030</w:t>
        </w:r>
      </w:hyperlink>
      <w:r>
        <w:t xml:space="preserve"> - </w:t>
      </w:r>
      <w:hyperlink w:anchor="P1726" w:history="1">
        <w:r>
          <w:rPr>
            <w:color w:val="0000FF"/>
          </w:rPr>
          <w:t>050</w:t>
        </w:r>
      </w:hyperlink>
      <w:r>
        <w:t xml:space="preserve"> приложения N 10 указывается фамилия, имя, отчество обучающегося.</w:t>
      </w:r>
    </w:p>
    <w:p w:rsidR="007317A2" w:rsidRDefault="007317A2">
      <w:pPr>
        <w:pStyle w:val="ConsPlusNormal"/>
        <w:ind w:firstLine="540"/>
        <w:jc w:val="both"/>
      </w:pPr>
      <w:r>
        <w:t xml:space="preserve">19.5. В </w:t>
      </w:r>
      <w:hyperlink w:anchor="P1732" w:history="1">
        <w:r>
          <w:rPr>
            <w:color w:val="0000FF"/>
          </w:rPr>
          <w:t>строках 060</w:t>
        </w:r>
      </w:hyperlink>
      <w:r>
        <w:t xml:space="preserve"> и </w:t>
      </w:r>
      <w:hyperlink w:anchor="P1732" w:history="1">
        <w:r>
          <w:rPr>
            <w:color w:val="0000FF"/>
          </w:rPr>
          <w:t>070</w:t>
        </w:r>
      </w:hyperlink>
      <w:r>
        <w:t xml:space="preserve"> приложения N 10 указывается дата и номер документа, подтверждающего членство в студенческом отряде обучающегося.</w:t>
      </w:r>
    </w:p>
    <w:p w:rsidR="007317A2" w:rsidRDefault="007317A2">
      <w:pPr>
        <w:pStyle w:val="ConsPlusNormal"/>
        <w:ind w:firstLine="540"/>
        <w:jc w:val="both"/>
      </w:pPr>
      <w:r>
        <w:t xml:space="preserve">19.6. В </w:t>
      </w:r>
      <w:hyperlink w:anchor="P1738" w:history="1">
        <w:r>
          <w:rPr>
            <w:color w:val="0000FF"/>
          </w:rPr>
          <w:t>строках 080</w:t>
        </w:r>
      </w:hyperlink>
      <w:r>
        <w:t xml:space="preserve"> и </w:t>
      </w:r>
      <w:hyperlink w:anchor="P1738" w:history="1">
        <w:r>
          <w:rPr>
            <w:color w:val="0000FF"/>
          </w:rPr>
          <w:t>090</w:t>
        </w:r>
      </w:hyperlink>
      <w:r>
        <w:t xml:space="preserve"> приложения N 10 указывается дата и номер документа, подтверждающего очную форму обучения в период такого членства.</w:t>
      </w:r>
    </w:p>
    <w:p w:rsidR="007317A2" w:rsidRDefault="007317A2">
      <w:pPr>
        <w:pStyle w:val="ConsPlusNormal"/>
        <w:ind w:firstLine="540"/>
        <w:jc w:val="both"/>
      </w:pPr>
      <w:r>
        <w:t xml:space="preserve">19.7. В </w:t>
      </w:r>
      <w:hyperlink w:anchor="P1741" w:history="1">
        <w:r>
          <w:rPr>
            <w:color w:val="0000FF"/>
          </w:rPr>
          <w:t>строке 100</w:t>
        </w:r>
      </w:hyperlink>
      <w:r>
        <w:t xml:space="preserve"> в </w:t>
      </w:r>
      <w:hyperlink w:anchor="P1745" w:history="1">
        <w:r>
          <w:rPr>
            <w:color w:val="0000FF"/>
          </w:rPr>
          <w:t>графах 1</w:t>
        </w:r>
      </w:hyperlink>
      <w:r>
        <w:t xml:space="preserve"> - </w:t>
      </w:r>
      <w:hyperlink w:anchor="P1745" w:history="1">
        <w:r>
          <w:rPr>
            <w:color w:val="0000FF"/>
          </w:rPr>
          <w:t>5</w:t>
        </w:r>
      </w:hyperlink>
      <w:r>
        <w:t xml:space="preserve"> приложения N 10 по каждому обучающемуся физическому лицу указывается сумма выплат и иных вознаграждений, начисленная нарастающим итогом с </w:t>
      </w:r>
      <w:r>
        <w:lastRenderedPageBreak/>
        <w:t>начала расчетного периода, за последние три месяца расчетного (отчетного) периода, а также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19.8. В </w:t>
      </w:r>
      <w:hyperlink w:anchor="P1703" w:history="1">
        <w:r>
          <w:rPr>
            <w:color w:val="0000FF"/>
          </w:rPr>
          <w:t>строке 010</w:t>
        </w:r>
      </w:hyperlink>
      <w:r>
        <w:t xml:space="preserve"> в </w:t>
      </w:r>
      <w:hyperlink w:anchor="P1707" w:history="1">
        <w:r>
          <w:rPr>
            <w:color w:val="0000FF"/>
          </w:rPr>
          <w:t>графах 1</w:t>
        </w:r>
      </w:hyperlink>
      <w:r>
        <w:t xml:space="preserve"> - </w:t>
      </w:r>
      <w:hyperlink w:anchor="P1707" w:history="1">
        <w:r>
          <w:rPr>
            <w:color w:val="0000FF"/>
          </w:rPr>
          <w:t>5</w:t>
        </w:r>
      </w:hyperlink>
      <w:r>
        <w:t xml:space="preserve"> приложения N 10 указывается общая сумма выплат и иных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7317A2" w:rsidRDefault="007317A2">
      <w:pPr>
        <w:pStyle w:val="ConsPlusNormal"/>
        <w:ind w:firstLine="540"/>
        <w:jc w:val="both"/>
      </w:pPr>
      <w:r>
        <w:t xml:space="preserve">19.9. При наличии нескольких заполненных листов приложения N 10 </w:t>
      </w:r>
      <w:hyperlink w:anchor="P1703" w:history="1">
        <w:r>
          <w:rPr>
            <w:color w:val="0000FF"/>
          </w:rPr>
          <w:t>строка 010</w:t>
        </w:r>
      </w:hyperlink>
      <w:r>
        <w:t xml:space="preserve"> заполняется только на первом из них.</w:t>
      </w:r>
    </w:p>
    <w:p w:rsidR="007317A2" w:rsidRDefault="007317A2">
      <w:pPr>
        <w:pStyle w:val="ConsPlusNormal"/>
        <w:ind w:firstLine="540"/>
        <w:jc w:val="both"/>
      </w:pPr>
      <w:r>
        <w:t xml:space="preserve">19.10. По </w:t>
      </w:r>
      <w:hyperlink w:anchor="P1808" w:history="1">
        <w:r>
          <w:rPr>
            <w:color w:val="0000FF"/>
          </w:rPr>
          <w:t>строке 110</w:t>
        </w:r>
      </w:hyperlink>
      <w:r>
        <w:t xml:space="preserve"> приложения N 10 указывается уникальный номер физического лица, отраженный в </w:t>
      </w:r>
      <w:hyperlink w:anchor="P1717" w:history="1">
        <w:r>
          <w:rPr>
            <w:color w:val="0000FF"/>
          </w:rPr>
          <w:t>строке 020</w:t>
        </w:r>
      </w:hyperlink>
      <w:r>
        <w:t>.</w:t>
      </w:r>
    </w:p>
    <w:p w:rsidR="007317A2" w:rsidRDefault="007317A2">
      <w:pPr>
        <w:pStyle w:val="ConsPlusNormal"/>
        <w:ind w:firstLine="540"/>
        <w:jc w:val="both"/>
      </w:pPr>
      <w:r>
        <w:t xml:space="preserve">19.11. По </w:t>
      </w:r>
      <w:hyperlink w:anchor="P1811" w:history="1">
        <w:r>
          <w:rPr>
            <w:color w:val="0000FF"/>
          </w:rPr>
          <w:t>строке 120</w:t>
        </w:r>
      </w:hyperlink>
      <w:r>
        <w:t xml:space="preserve"> приложения N 10 указывается наименование молодежного или детского объединения, пользующихся государственной поддержкой.</w:t>
      </w:r>
    </w:p>
    <w:p w:rsidR="007317A2" w:rsidRDefault="007317A2">
      <w:pPr>
        <w:pStyle w:val="ConsPlusNormal"/>
        <w:ind w:firstLine="540"/>
        <w:jc w:val="both"/>
      </w:pPr>
      <w:r>
        <w:t xml:space="preserve">19.12. По </w:t>
      </w:r>
      <w:hyperlink w:anchor="P1832" w:history="1">
        <w:r>
          <w:rPr>
            <w:color w:val="0000FF"/>
          </w:rPr>
          <w:t>строке 130</w:t>
        </w:r>
      </w:hyperlink>
      <w:r>
        <w:t xml:space="preserve"> приложения N 10 указывается дата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rsidR="007317A2" w:rsidRDefault="007317A2">
      <w:pPr>
        <w:pStyle w:val="ConsPlusNormal"/>
        <w:ind w:firstLine="540"/>
        <w:jc w:val="both"/>
      </w:pPr>
      <w:r>
        <w:t xml:space="preserve">19.13. По </w:t>
      </w:r>
      <w:hyperlink w:anchor="P1832" w:history="1">
        <w:r>
          <w:rPr>
            <w:color w:val="0000FF"/>
          </w:rPr>
          <w:t>строке 140</w:t>
        </w:r>
      </w:hyperlink>
      <w:r>
        <w:t xml:space="preserve"> приложения N 10 указывается номер записи в реестре, который ведется федеральным органом исполнительной власти, осуществляющим функции по реализации государственной молодежной политики в отношении молодежного или детского объединения, пользующихся государственной поддержкой.</w:t>
      </w:r>
    </w:p>
    <w:p w:rsidR="007317A2" w:rsidRDefault="007317A2">
      <w:pPr>
        <w:pStyle w:val="ConsPlusNormal"/>
        <w:jc w:val="both"/>
      </w:pPr>
    </w:p>
    <w:p w:rsidR="007317A2" w:rsidRDefault="007317A2">
      <w:pPr>
        <w:pStyle w:val="ConsPlusNormal"/>
        <w:jc w:val="center"/>
        <w:outlineLvl w:val="1"/>
      </w:pPr>
      <w:r>
        <w:t>XX. Порядок заполнения раздела 2 "Сводные данные</w:t>
      </w:r>
    </w:p>
    <w:p w:rsidR="007317A2" w:rsidRDefault="007317A2">
      <w:pPr>
        <w:pStyle w:val="ConsPlusNormal"/>
        <w:jc w:val="center"/>
      </w:pPr>
      <w:r>
        <w:t>об обязательствах плательщиков страховых взносов - глав</w:t>
      </w:r>
    </w:p>
    <w:p w:rsidR="007317A2" w:rsidRDefault="007317A2">
      <w:pPr>
        <w:pStyle w:val="ConsPlusNormal"/>
        <w:jc w:val="center"/>
      </w:pPr>
      <w:r>
        <w:t>крестьянских (фермерских) хозяйств" расчета</w:t>
      </w:r>
    </w:p>
    <w:p w:rsidR="007317A2" w:rsidRDefault="007317A2">
      <w:pPr>
        <w:pStyle w:val="ConsPlusNormal"/>
        <w:jc w:val="both"/>
      </w:pPr>
    </w:p>
    <w:p w:rsidR="007317A2" w:rsidRDefault="007317A2">
      <w:pPr>
        <w:pStyle w:val="ConsPlusNormal"/>
        <w:ind w:firstLine="540"/>
        <w:jc w:val="both"/>
      </w:pPr>
      <w:r>
        <w:t xml:space="preserve">20.1. </w:t>
      </w:r>
      <w:hyperlink w:anchor="P1908" w:history="1">
        <w:r>
          <w:rPr>
            <w:color w:val="0000FF"/>
          </w:rPr>
          <w:t>Раздел 2</w:t>
        </w:r>
      </w:hyperlink>
      <w:r>
        <w:t xml:space="preserve"> расчета включает в себя показатели сумм страховых взносов, подлежащих уплате в бюджет, по данным плательщиков - глав крестьянских (фермерских) хозяйств с указанием кодов бюджетной классификации, на которые подлежит зачислению сумма страховых взносов.</w:t>
      </w:r>
    </w:p>
    <w:p w:rsidR="007317A2" w:rsidRDefault="007317A2">
      <w:pPr>
        <w:pStyle w:val="ConsPlusNormal"/>
        <w:ind w:firstLine="540"/>
        <w:jc w:val="both"/>
      </w:pPr>
      <w:r>
        <w:t xml:space="preserve">20.2. </w:t>
      </w:r>
      <w:hyperlink w:anchor="P1908" w:history="1">
        <w:r>
          <w:rPr>
            <w:color w:val="0000FF"/>
          </w:rPr>
          <w:t>Раздел 2</w:t>
        </w:r>
      </w:hyperlink>
      <w:r>
        <w:t xml:space="preserve"> заполняется главами крестьянских (фермерских) хозяйств.</w:t>
      </w:r>
    </w:p>
    <w:p w:rsidR="007317A2" w:rsidRDefault="007317A2">
      <w:pPr>
        <w:pStyle w:val="ConsPlusNormal"/>
        <w:ind w:firstLine="540"/>
        <w:jc w:val="both"/>
      </w:pPr>
      <w:r>
        <w:t xml:space="preserve">20.3. По </w:t>
      </w:r>
      <w:hyperlink w:anchor="P1912" w:history="1">
        <w:r>
          <w:rPr>
            <w:color w:val="0000FF"/>
          </w:rPr>
          <w:t>строке 010</w:t>
        </w:r>
      </w:hyperlink>
      <w:r>
        <w:t xml:space="preserve"> отражается код в соответствии с </w:t>
      </w:r>
      <w:hyperlink r:id="rId191" w:history="1">
        <w:r>
          <w:rPr>
            <w:color w:val="0000FF"/>
          </w:rPr>
          <w:t>ОКТМО</w:t>
        </w:r>
      </w:hyperlink>
      <w:r>
        <w:t>.</w:t>
      </w:r>
    </w:p>
    <w:p w:rsidR="007317A2" w:rsidRDefault="007317A2">
      <w:pPr>
        <w:pStyle w:val="ConsPlusNormal"/>
        <w:ind w:firstLine="540"/>
        <w:jc w:val="both"/>
      </w:pPr>
      <w:r>
        <w:t xml:space="preserve">При заполнении </w:t>
      </w:r>
      <w:hyperlink w:anchor="P1912" w:history="1">
        <w:r>
          <w:rPr>
            <w:color w:val="0000FF"/>
          </w:rPr>
          <w:t>строки 010</w:t>
        </w:r>
      </w:hyperlink>
      <w:r>
        <w:t xml:space="preserve">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осуществляется уплата страховых взносов плательщиком.</w:t>
      </w:r>
    </w:p>
    <w:p w:rsidR="007317A2" w:rsidRDefault="007317A2">
      <w:pPr>
        <w:pStyle w:val="ConsPlusNormal"/>
        <w:ind w:firstLine="540"/>
        <w:jc w:val="both"/>
      </w:pPr>
      <w:r>
        <w:t xml:space="preserve">20.4. По </w:t>
      </w:r>
      <w:hyperlink w:anchor="P1919" w:history="1">
        <w:r>
          <w:rPr>
            <w:color w:val="0000FF"/>
          </w:rPr>
          <w:t>строке 020</w:t>
        </w:r>
      </w:hyperlink>
      <w:r>
        <w:t xml:space="preserve"> отражается код бюджетной классификации, на который зачисляются страховые взносы на обязательное пенсионное страхование.</w:t>
      </w:r>
    </w:p>
    <w:p w:rsidR="007317A2" w:rsidRDefault="007317A2">
      <w:pPr>
        <w:pStyle w:val="ConsPlusNormal"/>
        <w:ind w:firstLine="540"/>
        <w:jc w:val="both"/>
      </w:pPr>
      <w:r>
        <w:t xml:space="preserve">20.5. По </w:t>
      </w:r>
      <w:hyperlink w:anchor="P1922" w:history="1">
        <w:r>
          <w:rPr>
            <w:color w:val="0000FF"/>
          </w:rPr>
          <w:t>строке 030</w:t>
        </w:r>
      </w:hyperlink>
      <w:r>
        <w:t xml:space="preserve"> отражается сумма страховых взносов на обязательное пенсионное страхование, подлежащая уплате в бюджет за расчетный период в соответствии со </w:t>
      </w:r>
      <w:hyperlink r:id="rId192" w:history="1">
        <w:r>
          <w:rPr>
            <w:color w:val="0000FF"/>
          </w:rPr>
          <w:t>статьями 430</w:t>
        </w:r>
      </w:hyperlink>
      <w:r>
        <w:t xml:space="preserve"> и </w:t>
      </w:r>
      <w:hyperlink r:id="rId193" w:history="1">
        <w:r>
          <w:rPr>
            <w:color w:val="0000FF"/>
          </w:rPr>
          <w:t>432</w:t>
        </w:r>
      </w:hyperlink>
      <w:r>
        <w:t xml:space="preserve"> Кодекса.</w:t>
      </w:r>
    </w:p>
    <w:p w:rsidR="007317A2" w:rsidRDefault="007317A2">
      <w:pPr>
        <w:pStyle w:val="ConsPlusNormal"/>
        <w:ind w:firstLine="540"/>
        <w:jc w:val="both"/>
      </w:pPr>
      <w:r>
        <w:t xml:space="preserve">20.6. По </w:t>
      </w:r>
      <w:hyperlink w:anchor="P1929" w:history="1">
        <w:r>
          <w:rPr>
            <w:color w:val="0000FF"/>
          </w:rPr>
          <w:t>строке 040</w:t>
        </w:r>
      </w:hyperlink>
      <w:r>
        <w:t xml:space="preserve"> отражается код бюджетной классификации, на который зачисляются страховые взносы на обязательное медицинское страхование.</w:t>
      </w:r>
    </w:p>
    <w:p w:rsidR="007317A2" w:rsidRDefault="007317A2">
      <w:pPr>
        <w:pStyle w:val="ConsPlusNormal"/>
        <w:ind w:firstLine="540"/>
        <w:jc w:val="both"/>
      </w:pPr>
      <w:r>
        <w:t xml:space="preserve">20.7. По </w:t>
      </w:r>
      <w:hyperlink w:anchor="P1932" w:history="1">
        <w:r>
          <w:rPr>
            <w:color w:val="0000FF"/>
          </w:rPr>
          <w:t>строке 050</w:t>
        </w:r>
      </w:hyperlink>
      <w:r>
        <w:t xml:space="preserve"> отражается сумма страховых взносов на обязательное медицинское страхование, подлежащая уплате в бюджет за расчетный период в соответствии со </w:t>
      </w:r>
      <w:hyperlink r:id="rId194" w:history="1">
        <w:r>
          <w:rPr>
            <w:color w:val="0000FF"/>
          </w:rPr>
          <w:t>статьями 430</w:t>
        </w:r>
      </w:hyperlink>
      <w:r>
        <w:t xml:space="preserve"> и </w:t>
      </w:r>
      <w:hyperlink r:id="rId195" w:history="1">
        <w:r>
          <w:rPr>
            <w:color w:val="0000FF"/>
          </w:rPr>
          <w:t>432</w:t>
        </w:r>
      </w:hyperlink>
      <w:r>
        <w:t xml:space="preserve"> Кодекса.</w:t>
      </w:r>
    </w:p>
    <w:p w:rsidR="007317A2" w:rsidRDefault="007317A2">
      <w:pPr>
        <w:pStyle w:val="ConsPlusNormal"/>
        <w:jc w:val="both"/>
      </w:pPr>
    </w:p>
    <w:p w:rsidR="007317A2" w:rsidRDefault="007317A2">
      <w:pPr>
        <w:pStyle w:val="ConsPlusNormal"/>
        <w:jc w:val="center"/>
        <w:outlineLvl w:val="1"/>
      </w:pPr>
      <w:r>
        <w:t>XXI. Порядок заполнения приложения N 1 "Расчет</w:t>
      </w:r>
    </w:p>
    <w:p w:rsidR="007317A2" w:rsidRDefault="007317A2">
      <w:pPr>
        <w:pStyle w:val="ConsPlusNormal"/>
        <w:jc w:val="center"/>
      </w:pPr>
      <w:r>
        <w:t>суммы страховых взносов, подлежащих уплате за главу</w:t>
      </w:r>
    </w:p>
    <w:p w:rsidR="007317A2" w:rsidRDefault="007317A2">
      <w:pPr>
        <w:pStyle w:val="ConsPlusNormal"/>
        <w:jc w:val="center"/>
      </w:pPr>
      <w:r>
        <w:t>и членов крестьянского (фермерского) хозяйства"</w:t>
      </w:r>
    </w:p>
    <w:p w:rsidR="007317A2" w:rsidRDefault="007317A2">
      <w:pPr>
        <w:pStyle w:val="ConsPlusNormal"/>
        <w:jc w:val="center"/>
      </w:pPr>
      <w:r>
        <w:t>к разделу 2 расчета</w:t>
      </w:r>
    </w:p>
    <w:p w:rsidR="007317A2" w:rsidRDefault="007317A2">
      <w:pPr>
        <w:pStyle w:val="ConsPlusNormal"/>
        <w:jc w:val="both"/>
      </w:pPr>
    </w:p>
    <w:p w:rsidR="007317A2" w:rsidRDefault="007317A2">
      <w:pPr>
        <w:pStyle w:val="ConsPlusNormal"/>
        <w:ind w:firstLine="540"/>
        <w:jc w:val="both"/>
      </w:pPr>
      <w:r>
        <w:t xml:space="preserve">21.1. </w:t>
      </w:r>
      <w:hyperlink w:anchor="P1955" w:history="1">
        <w:r>
          <w:rPr>
            <w:color w:val="0000FF"/>
          </w:rPr>
          <w:t>Строки 010</w:t>
        </w:r>
      </w:hyperlink>
      <w:r>
        <w:t xml:space="preserve"> - </w:t>
      </w:r>
      <w:hyperlink w:anchor="P1977" w:history="1">
        <w:r>
          <w:rPr>
            <w:color w:val="0000FF"/>
          </w:rPr>
          <w:t>090</w:t>
        </w:r>
      </w:hyperlink>
      <w:r>
        <w:t xml:space="preserve"> приложения N 1 заполняется на каждого члена крестьянского </w:t>
      </w:r>
      <w:r>
        <w:lastRenderedPageBreak/>
        <w:t>(фермерского) хозяйства, включая главу крестьянского (фермерского) хозяйства, за каждый период (в пределах расчетного года), в течение которого физическое лицо являлось членом крестьянского (фермерского) хозяйства.</w:t>
      </w:r>
    </w:p>
    <w:p w:rsidR="007317A2" w:rsidRDefault="007317A2">
      <w:pPr>
        <w:pStyle w:val="ConsPlusNormal"/>
        <w:ind w:firstLine="540"/>
        <w:jc w:val="both"/>
      </w:pPr>
      <w:r>
        <w:t xml:space="preserve">21.2. В </w:t>
      </w:r>
      <w:hyperlink w:anchor="P1955" w:history="1">
        <w:r>
          <w:rPr>
            <w:color w:val="0000FF"/>
          </w:rPr>
          <w:t>строках 010</w:t>
        </w:r>
      </w:hyperlink>
      <w:r>
        <w:t xml:space="preserve"> - </w:t>
      </w:r>
      <w:hyperlink w:anchor="P1961" w:history="1">
        <w:r>
          <w:rPr>
            <w:color w:val="0000FF"/>
          </w:rPr>
          <w:t>030</w:t>
        </w:r>
      </w:hyperlink>
      <w:r>
        <w:t xml:space="preserve"> приложения N 1 указываются полностью фамилия, имя, отчество члена крестьянского (фермерского) хозяйства, в том числе главы крестьянского (фермерского) хозяйства в соответствии с документами, удостоверяющими личность.</w:t>
      </w:r>
    </w:p>
    <w:p w:rsidR="007317A2" w:rsidRDefault="007317A2">
      <w:pPr>
        <w:pStyle w:val="ConsPlusNormal"/>
        <w:ind w:firstLine="540"/>
        <w:jc w:val="both"/>
      </w:pPr>
      <w:r>
        <w:t xml:space="preserve">21.3. В </w:t>
      </w:r>
      <w:hyperlink w:anchor="P1964" w:history="1">
        <w:r>
          <w:rPr>
            <w:color w:val="0000FF"/>
          </w:rPr>
          <w:t>строке 040</w:t>
        </w:r>
      </w:hyperlink>
      <w:r>
        <w:t xml:space="preserve"> приложения N 1 указывается ИНН каждого члена крестьянского (фермерского) хозяйства, включая главу крестьянского (фермерского) хозяйства, в соответствии со свидетельством о постановке на учет физического лица в налоговом органе (при наличии).</w:t>
      </w:r>
    </w:p>
    <w:p w:rsidR="007317A2" w:rsidRDefault="007317A2">
      <w:pPr>
        <w:pStyle w:val="ConsPlusNormal"/>
        <w:ind w:firstLine="540"/>
        <w:jc w:val="both"/>
      </w:pPr>
      <w:r>
        <w:t xml:space="preserve">21.4. В </w:t>
      </w:r>
      <w:hyperlink w:anchor="P1964" w:history="1">
        <w:r>
          <w:rPr>
            <w:color w:val="0000FF"/>
          </w:rPr>
          <w:t>строке 050</w:t>
        </w:r>
      </w:hyperlink>
      <w:r>
        <w:t xml:space="preserve"> приложения N 1 указывается страховой номер индивидуального лицевого счета застрахованного лица (далее - СНИЛС) в системе персонифицированного учета Пенсионного фонда Российской Федерации каждого члена крестьянского (фермерского) хозяйства, включая главу крестьянского (фермерского) хозяйства, в соответствии со страховым свидетельством обязательного пенсионного страхования.</w:t>
      </w:r>
    </w:p>
    <w:p w:rsidR="007317A2" w:rsidRDefault="007317A2">
      <w:pPr>
        <w:pStyle w:val="ConsPlusNormal"/>
        <w:ind w:firstLine="540"/>
        <w:jc w:val="both"/>
      </w:pPr>
      <w:r>
        <w:t xml:space="preserve">21.5. В </w:t>
      </w:r>
      <w:hyperlink w:anchor="P1968" w:history="1">
        <w:r>
          <w:rPr>
            <w:color w:val="0000FF"/>
          </w:rPr>
          <w:t>строке 060</w:t>
        </w:r>
      </w:hyperlink>
      <w:r>
        <w:t xml:space="preserve"> приложения N 1 указывается год рождения каждого члена крестьянского (фермерского) хозяйства, в том числе главы крестьянского (фермерского) хозяйства.</w:t>
      </w:r>
    </w:p>
    <w:p w:rsidR="007317A2" w:rsidRDefault="007317A2">
      <w:pPr>
        <w:pStyle w:val="ConsPlusNormal"/>
        <w:ind w:firstLine="540"/>
        <w:jc w:val="both"/>
      </w:pPr>
      <w:r>
        <w:t xml:space="preserve">21.6. В </w:t>
      </w:r>
      <w:hyperlink w:anchor="P1974" w:history="1">
        <w:r>
          <w:rPr>
            <w:color w:val="0000FF"/>
          </w:rPr>
          <w:t>строке 070</w:t>
        </w:r>
      </w:hyperlink>
      <w:r>
        <w:t xml:space="preserve"> приложения N 1 указывается дата вступления (в расчетном периоде) в члены крестьянского (фермерского) хозяйства в соответствии с заявлением.</w:t>
      </w:r>
    </w:p>
    <w:p w:rsidR="007317A2" w:rsidRDefault="007317A2">
      <w:pPr>
        <w:pStyle w:val="ConsPlusNormal"/>
        <w:ind w:firstLine="540"/>
        <w:jc w:val="both"/>
      </w:pPr>
      <w:r>
        <w:t xml:space="preserve">21.7. В </w:t>
      </w:r>
      <w:hyperlink w:anchor="P1974" w:history="1">
        <w:r>
          <w:rPr>
            <w:color w:val="0000FF"/>
          </w:rPr>
          <w:t>строке 080</w:t>
        </w:r>
      </w:hyperlink>
      <w:r>
        <w:t xml:space="preserve"> приложения N 1 указывается дата выхода (в расчетном периоде) из состава крестьянского (фермерского) хозяйства в соответствии с заявлением.</w:t>
      </w:r>
    </w:p>
    <w:p w:rsidR="007317A2" w:rsidRDefault="007317A2">
      <w:pPr>
        <w:pStyle w:val="ConsPlusNormal"/>
        <w:ind w:firstLine="540"/>
        <w:jc w:val="both"/>
      </w:pPr>
      <w:r>
        <w:t xml:space="preserve">21.8. Если член крестьянского (фермерского) хозяйства состоял в крестьянском (фермерском) хозяйстве в течение всего расчетного периода, то в </w:t>
      </w:r>
      <w:hyperlink w:anchor="P1974" w:history="1">
        <w:r>
          <w:rPr>
            <w:color w:val="0000FF"/>
          </w:rPr>
          <w:t>строки 070</w:t>
        </w:r>
      </w:hyperlink>
      <w:r>
        <w:t xml:space="preserve"> и </w:t>
      </w:r>
      <w:hyperlink w:anchor="P1974" w:history="1">
        <w:r>
          <w:rPr>
            <w:color w:val="0000FF"/>
          </w:rPr>
          <w:t>080</w:t>
        </w:r>
      </w:hyperlink>
      <w:r>
        <w:t xml:space="preserve"> вносятся соответственно даты начала и окончания расчетного периода, за который представляется расчет.</w:t>
      </w:r>
    </w:p>
    <w:p w:rsidR="007317A2" w:rsidRDefault="007317A2">
      <w:pPr>
        <w:pStyle w:val="ConsPlusNormal"/>
        <w:ind w:firstLine="540"/>
        <w:jc w:val="both"/>
      </w:pPr>
      <w:r>
        <w:t xml:space="preserve">21.9. В </w:t>
      </w:r>
      <w:hyperlink w:anchor="P1977" w:history="1">
        <w:r>
          <w:rPr>
            <w:color w:val="0000FF"/>
          </w:rPr>
          <w:t>строке 090</w:t>
        </w:r>
      </w:hyperlink>
      <w:r>
        <w:t xml:space="preserve"> приложения N 1 в </w:t>
      </w:r>
      <w:hyperlink w:anchor="P1980" w:history="1">
        <w:r>
          <w:rPr>
            <w:color w:val="0000FF"/>
          </w:rPr>
          <w:t>графах 1</w:t>
        </w:r>
      </w:hyperlink>
      <w:r>
        <w:t xml:space="preserve"> - </w:t>
      </w:r>
      <w:hyperlink w:anchor="P1980" w:history="1">
        <w:r>
          <w:rPr>
            <w:color w:val="0000FF"/>
          </w:rPr>
          <w:t>2</w:t>
        </w:r>
      </w:hyperlink>
      <w:r>
        <w:t xml:space="preserve"> отражаются суммы страховых взносов, подлежащие уплате в бюджет за каждого члена крестьянского (фермерского) хозяйства, включая главу крестьянского (фермерского) хозяйства всего, на обязательное пенсионное страхование и обязательное медицинское страхование соответственно.</w:t>
      </w:r>
    </w:p>
    <w:p w:rsidR="007317A2" w:rsidRDefault="007317A2">
      <w:pPr>
        <w:pStyle w:val="ConsPlusNormal"/>
        <w:jc w:val="both"/>
      </w:pPr>
    </w:p>
    <w:p w:rsidR="007317A2" w:rsidRDefault="007317A2">
      <w:pPr>
        <w:pStyle w:val="ConsPlusNormal"/>
        <w:jc w:val="center"/>
        <w:outlineLvl w:val="1"/>
      </w:pPr>
      <w:r>
        <w:t>XXII. Порядок заполнения раздела 3 "Персонифицированные</w:t>
      </w:r>
    </w:p>
    <w:p w:rsidR="007317A2" w:rsidRDefault="007317A2">
      <w:pPr>
        <w:pStyle w:val="ConsPlusNormal"/>
        <w:jc w:val="center"/>
      </w:pPr>
      <w:r>
        <w:t>сведения о застрахованных лицах" расчета</w:t>
      </w:r>
    </w:p>
    <w:p w:rsidR="007317A2" w:rsidRDefault="007317A2">
      <w:pPr>
        <w:pStyle w:val="ConsPlusNormal"/>
        <w:jc w:val="both"/>
      </w:pPr>
    </w:p>
    <w:p w:rsidR="007317A2" w:rsidRDefault="007317A2">
      <w:pPr>
        <w:pStyle w:val="ConsPlusNormal"/>
        <w:ind w:firstLine="540"/>
        <w:jc w:val="both"/>
      </w:pPr>
      <w:r>
        <w:t xml:space="preserve">22.1. </w:t>
      </w:r>
      <w:hyperlink w:anchor="P2030" w:history="1">
        <w:r>
          <w:rPr>
            <w:color w:val="0000FF"/>
          </w:rPr>
          <w:t>Раздел 3</w:t>
        </w:r>
      </w:hyperlink>
      <w:r>
        <w:t xml:space="preserve"> расчета заполняется плательщиками на всех застрахованных лиц за последние три месяца расчетного (отчетного) периода, в том числе в пользу которых в отчетном периоде начислены выплаты и иные вознаграждения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или с которым заключены трудовые договоры и (или) гражданско-правовые договоры.</w:t>
      </w:r>
    </w:p>
    <w:p w:rsidR="007317A2" w:rsidRDefault="007317A2">
      <w:pPr>
        <w:pStyle w:val="ConsPlusNormal"/>
        <w:ind w:firstLine="540"/>
        <w:jc w:val="both"/>
      </w:pPr>
      <w:r>
        <w:t xml:space="preserve">22.2. В персонифицированных сведениях о застрахованных лицах (далее в настоящем разделе - сведения), в которых отсутствуют данные о сумме выплат и иных вознаграждений, начисленных в пользу физического лица за последние три месяца отчетного (расчетного) периода, </w:t>
      </w:r>
      <w:hyperlink w:anchor="P2114" w:history="1">
        <w:r>
          <w:rPr>
            <w:color w:val="0000FF"/>
          </w:rPr>
          <w:t>подраздел 3.2 раздела 3</w:t>
        </w:r>
      </w:hyperlink>
      <w:r>
        <w:t xml:space="preserve"> не заполняется.</w:t>
      </w:r>
    </w:p>
    <w:p w:rsidR="007317A2" w:rsidRDefault="007317A2">
      <w:pPr>
        <w:pStyle w:val="ConsPlusNormal"/>
        <w:ind w:firstLine="540"/>
        <w:jc w:val="both"/>
      </w:pPr>
      <w:r>
        <w:t xml:space="preserve">22.3. При заполнении </w:t>
      </w:r>
      <w:hyperlink w:anchor="P2033" w:history="1">
        <w:r>
          <w:rPr>
            <w:color w:val="0000FF"/>
          </w:rPr>
          <w:t>строки 010</w:t>
        </w:r>
      </w:hyperlink>
      <w:r>
        <w:t xml:space="preserve"> при первичном представлении сведений за расчетный (отчетный) период проставляется "0--", в уточненном расчете за соответствующий расчетный (отчетный) период - указывается номер корректировки (например, "1--", "2--" и так далее).</w:t>
      </w:r>
    </w:p>
    <w:p w:rsidR="007317A2" w:rsidRDefault="007317A2">
      <w:pPr>
        <w:pStyle w:val="ConsPlusNormal"/>
        <w:ind w:firstLine="540"/>
        <w:jc w:val="both"/>
      </w:pPr>
      <w:r>
        <w:t xml:space="preserve">22.4. </w:t>
      </w:r>
      <w:hyperlink w:anchor="P2037" w:history="1">
        <w:r>
          <w:rPr>
            <w:color w:val="0000FF"/>
          </w:rPr>
          <w:t>Поле 020</w:t>
        </w:r>
      </w:hyperlink>
      <w:r>
        <w:t xml:space="preserve"> заполняется в соответствии с кодами, определяющими расчетный (отчетный) период, приведенными в </w:t>
      </w:r>
      <w:hyperlink w:anchor="P2780" w:history="1">
        <w:r>
          <w:rPr>
            <w:color w:val="0000FF"/>
          </w:rPr>
          <w:t>приложении N 3</w:t>
        </w:r>
      </w:hyperlink>
      <w:r>
        <w:t xml:space="preserve"> к настоящему Порядку.</w:t>
      </w:r>
    </w:p>
    <w:p w:rsidR="007317A2" w:rsidRDefault="007317A2">
      <w:pPr>
        <w:pStyle w:val="ConsPlusNormal"/>
        <w:ind w:firstLine="540"/>
        <w:jc w:val="both"/>
      </w:pPr>
      <w:r>
        <w:t xml:space="preserve">Значение </w:t>
      </w:r>
      <w:hyperlink w:anchor="P2037" w:history="1">
        <w:r>
          <w:rPr>
            <w:color w:val="0000FF"/>
          </w:rPr>
          <w:t>поля 020</w:t>
        </w:r>
      </w:hyperlink>
      <w:r>
        <w:t xml:space="preserve"> должно соответствовать значению поля "Расчетный (отчетный период (код)" титульного листа расчета.</w:t>
      </w:r>
    </w:p>
    <w:p w:rsidR="007317A2" w:rsidRDefault="007317A2">
      <w:pPr>
        <w:pStyle w:val="ConsPlusNormal"/>
        <w:ind w:firstLine="540"/>
        <w:jc w:val="both"/>
      </w:pPr>
      <w:r>
        <w:t xml:space="preserve">22.5. В </w:t>
      </w:r>
      <w:hyperlink w:anchor="P2041" w:history="1">
        <w:r>
          <w:rPr>
            <w:color w:val="0000FF"/>
          </w:rPr>
          <w:t>поле 030</w:t>
        </w:r>
      </w:hyperlink>
      <w:r>
        <w:t xml:space="preserve"> указывается год, за расчетный (отчетный) период которого представляются </w:t>
      </w:r>
      <w:r>
        <w:lastRenderedPageBreak/>
        <w:t>сведения.</w:t>
      </w:r>
    </w:p>
    <w:p w:rsidR="007317A2" w:rsidRDefault="007317A2">
      <w:pPr>
        <w:pStyle w:val="ConsPlusNormal"/>
        <w:ind w:firstLine="540"/>
        <w:jc w:val="both"/>
      </w:pPr>
      <w:r>
        <w:t xml:space="preserve">Значение </w:t>
      </w:r>
      <w:hyperlink w:anchor="P2041" w:history="1">
        <w:r>
          <w:rPr>
            <w:color w:val="0000FF"/>
          </w:rPr>
          <w:t>поля 030</w:t>
        </w:r>
      </w:hyperlink>
      <w:r>
        <w:t xml:space="preserve"> должно соответствовать значению поля "Календарный год" титульного листа расчета.</w:t>
      </w:r>
    </w:p>
    <w:p w:rsidR="007317A2" w:rsidRDefault="007317A2">
      <w:pPr>
        <w:pStyle w:val="ConsPlusNormal"/>
        <w:ind w:firstLine="540"/>
        <w:jc w:val="both"/>
      </w:pPr>
      <w:r>
        <w:t xml:space="preserve">22.6. В </w:t>
      </w:r>
      <w:hyperlink w:anchor="P2045" w:history="1">
        <w:r>
          <w:rPr>
            <w:color w:val="0000FF"/>
          </w:rPr>
          <w:t>поле 040</w:t>
        </w:r>
      </w:hyperlink>
      <w:r>
        <w:t xml:space="preserve"> указывается порядковый номер сведений.</w:t>
      </w:r>
    </w:p>
    <w:p w:rsidR="007317A2" w:rsidRDefault="007317A2">
      <w:pPr>
        <w:pStyle w:val="ConsPlusNormal"/>
        <w:ind w:firstLine="540"/>
        <w:jc w:val="both"/>
      </w:pPr>
      <w:r>
        <w:t xml:space="preserve">22.7. В </w:t>
      </w:r>
      <w:hyperlink w:anchor="P2049" w:history="1">
        <w:r>
          <w:rPr>
            <w:color w:val="0000FF"/>
          </w:rPr>
          <w:t>поле 050</w:t>
        </w:r>
      </w:hyperlink>
      <w:r>
        <w:t xml:space="preserve"> указывается дата представления сведений в налоговый орган.</w:t>
      </w:r>
    </w:p>
    <w:p w:rsidR="007317A2" w:rsidRDefault="007317A2">
      <w:pPr>
        <w:pStyle w:val="ConsPlusNormal"/>
        <w:ind w:firstLine="540"/>
        <w:jc w:val="both"/>
      </w:pPr>
      <w:r>
        <w:t xml:space="preserve">22.8. В </w:t>
      </w:r>
      <w:hyperlink w:anchor="P2052" w:history="1">
        <w:r>
          <w:rPr>
            <w:color w:val="0000FF"/>
          </w:rPr>
          <w:t>подразделе 3.1</w:t>
        </w:r>
      </w:hyperlink>
      <w:r>
        <w:t xml:space="preserve"> расчета указываются персональные данные физического лица - получателя дохода.</w:t>
      </w:r>
    </w:p>
    <w:p w:rsidR="007317A2" w:rsidRDefault="007317A2">
      <w:pPr>
        <w:pStyle w:val="ConsPlusNormal"/>
        <w:ind w:firstLine="540"/>
        <w:jc w:val="both"/>
      </w:pPr>
      <w:r>
        <w:t xml:space="preserve">22.9. В </w:t>
      </w:r>
      <w:hyperlink w:anchor="P2055" w:history="1">
        <w:r>
          <w:rPr>
            <w:color w:val="0000FF"/>
          </w:rPr>
          <w:t>строке 060</w:t>
        </w:r>
      </w:hyperlink>
      <w:r>
        <w:t xml:space="preserve"> указывается ИНН физического лица, присвоенный данному физическому лицу при постановке на учет в налоговом органе в установленном порядке (при наличии).</w:t>
      </w:r>
    </w:p>
    <w:p w:rsidR="007317A2" w:rsidRDefault="007317A2">
      <w:pPr>
        <w:pStyle w:val="ConsPlusNormal"/>
        <w:ind w:firstLine="540"/>
        <w:jc w:val="both"/>
      </w:pPr>
      <w:r>
        <w:t xml:space="preserve">22.10. В </w:t>
      </w:r>
      <w:hyperlink w:anchor="P2058" w:history="1">
        <w:r>
          <w:rPr>
            <w:color w:val="0000FF"/>
          </w:rPr>
          <w:t>строке 070</w:t>
        </w:r>
      </w:hyperlink>
      <w:r>
        <w:t xml:space="preserve"> указывается СНИЛС застрахованного лица в системе обязательного пенсионного страхования.</w:t>
      </w:r>
    </w:p>
    <w:p w:rsidR="007317A2" w:rsidRDefault="007317A2">
      <w:pPr>
        <w:pStyle w:val="ConsPlusNormal"/>
        <w:ind w:firstLine="540"/>
        <w:jc w:val="both"/>
      </w:pPr>
      <w:r>
        <w:t xml:space="preserve">22.11. В </w:t>
      </w:r>
      <w:hyperlink w:anchor="P2061" w:history="1">
        <w:r>
          <w:rPr>
            <w:color w:val="0000FF"/>
          </w:rPr>
          <w:t>строке 080</w:t>
        </w:r>
      </w:hyperlink>
      <w:r>
        <w:t xml:space="preserve"> указывается полностью фамилия физического лица в соответствии с документом, удостоверяющим личность.</w:t>
      </w:r>
    </w:p>
    <w:p w:rsidR="007317A2" w:rsidRDefault="007317A2">
      <w:pPr>
        <w:pStyle w:val="ConsPlusNormal"/>
        <w:ind w:firstLine="540"/>
        <w:jc w:val="both"/>
      </w:pPr>
      <w:r>
        <w:t xml:space="preserve">22.12. В </w:t>
      </w:r>
      <w:hyperlink w:anchor="P2064" w:history="1">
        <w:r>
          <w:rPr>
            <w:color w:val="0000FF"/>
          </w:rPr>
          <w:t>строке 090</w:t>
        </w:r>
      </w:hyperlink>
      <w:r>
        <w:t xml:space="preserve"> указывается полностью имя физического лица в соответствии с документом, удостоверяющим личность.</w:t>
      </w:r>
    </w:p>
    <w:p w:rsidR="007317A2" w:rsidRDefault="007317A2">
      <w:pPr>
        <w:pStyle w:val="ConsPlusNormal"/>
        <w:ind w:firstLine="540"/>
        <w:jc w:val="both"/>
      </w:pPr>
      <w:r>
        <w:t xml:space="preserve">22.13. В </w:t>
      </w:r>
      <w:hyperlink w:anchor="P2067" w:history="1">
        <w:r>
          <w:rPr>
            <w:color w:val="0000FF"/>
          </w:rPr>
          <w:t>строке 100</w:t>
        </w:r>
      </w:hyperlink>
      <w:r>
        <w:t xml:space="preserve"> указывается полностью отчество физического лица в соответствии с документом, удостоверяющим личность.</w:t>
      </w:r>
    </w:p>
    <w:p w:rsidR="007317A2" w:rsidRDefault="007317A2">
      <w:pPr>
        <w:pStyle w:val="ConsPlusNormal"/>
        <w:ind w:firstLine="540"/>
        <w:jc w:val="both"/>
      </w:pPr>
      <w:r>
        <w:t xml:space="preserve">22.14. В </w:t>
      </w:r>
      <w:hyperlink w:anchor="P2071" w:history="1">
        <w:r>
          <w:rPr>
            <w:color w:val="0000FF"/>
          </w:rPr>
          <w:t>строке 110</w:t>
        </w:r>
      </w:hyperlink>
      <w:r>
        <w:t xml:space="preserve"> указывается дата рождения физического лица в соответствии с документом, удостоверяющим его личность.</w:t>
      </w:r>
    </w:p>
    <w:p w:rsidR="007317A2" w:rsidRDefault="007317A2">
      <w:pPr>
        <w:pStyle w:val="ConsPlusNormal"/>
        <w:ind w:firstLine="540"/>
        <w:jc w:val="both"/>
      </w:pPr>
      <w:r>
        <w:t xml:space="preserve">22.15. В </w:t>
      </w:r>
      <w:hyperlink w:anchor="P2075" w:history="1">
        <w:r>
          <w:rPr>
            <w:color w:val="0000FF"/>
          </w:rPr>
          <w:t>строке 120</w:t>
        </w:r>
      </w:hyperlink>
      <w:r>
        <w:t xml:space="preserve"> указывается числовой код страны, гражданином которой является физическое лицо. Код страны указывается согласно </w:t>
      </w:r>
      <w:hyperlink r:id="rId196" w:history="1">
        <w:r>
          <w:rPr>
            <w:color w:val="0000FF"/>
          </w:rPr>
          <w:t>ОКСМ</w:t>
        </w:r>
      </w:hyperlink>
      <w:r>
        <w:t>.</w:t>
      </w:r>
    </w:p>
    <w:p w:rsidR="007317A2" w:rsidRDefault="007317A2">
      <w:pPr>
        <w:pStyle w:val="ConsPlusNormal"/>
        <w:ind w:firstLine="540"/>
        <w:jc w:val="both"/>
      </w:pPr>
      <w:r>
        <w:t xml:space="preserve">При отсутствии у физического лица гражданства в </w:t>
      </w:r>
      <w:hyperlink w:anchor="P2075" w:history="1">
        <w:r>
          <w:rPr>
            <w:color w:val="0000FF"/>
          </w:rPr>
          <w:t>строке 120</w:t>
        </w:r>
      </w:hyperlink>
      <w:r>
        <w:t xml:space="preserve"> указывается код страны, выдавшей документ, удостоверяющий его личность.</w:t>
      </w:r>
    </w:p>
    <w:p w:rsidR="007317A2" w:rsidRDefault="007317A2">
      <w:pPr>
        <w:pStyle w:val="ConsPlusNormal"/>
        <w:ind w:firstLine="540"/>
        <w:jc w:val="both"/>
      </w:pPr>
      <w:r>
        <w:t xml:space="preserve">22.16. В </w:t>
      </w:r>
      <w:hyperlink w:anchor="P2079" w:history="1">
        <w:r>
          <w:rPr>
            <w:color w:val="0000FF"/>
          </w:rPr>
          <w:t>строке 130</w:t>
        </w:r>
      </w:hyperlink>
      <w:r>
        <w:t xml:space="preserve"> указывается цифровой код пола физического лица в соответствии с Общероссийским </w:t>
      </w:r>
      <w:hyperlink r:id="rId197" w:history="1">
        <w:r>
          <w:rPr>
            <w:color w:val="0000FF"/>
          </w:rPr>
          <w:t>классификатором</w:t>
        </w:r>
      </w:hyperlink>
      <w:r>
        <w:t xml:space="preserve"> информации о населении (ОК 018-2014) согласно документу, удостоверяющего личность:</w:t>
      </w:r>
    </w:p>
    <w:p w:rsidR="007317A2" w:rsidRDefault="007317A2">
      <w:pPr>
        <w:pStyle w:val="ConsPlusNormal"/>
        <w:ind w:firstLine="540"/>
        <w:jc w:val="both"/>
      </w:pPr>
      <w:r>
        <w:t>"1" - мужской;</w:t>
      </w:r>
    </w:p>
    <w:p w:rsidR="007317A2" w:rsidRDefault="007317A2">
      <w:pPr>
        <w:pStyle w:val="ConsPlusNormal"/>
        <w:ind w:firstLine="540"/>
        <w:jc w:val="both"/>
      </w:pPr>
      <w:r>
        <w:t>"2" - женский.</w:t>
      </w:r>
    </w:p>
    <w:p w:rsidR="007317A2" w:rsidRDefault="007317A2">
      <w:pPr>
        <w:pStyle w:val="ConsPlusNormal"/>
        <w:ind w:firstLine="540"/>
        <w:jc w:val="both"/>
      </w:pPr>
      <w:r>
        <w:t xml:space="preserve">22.17. В </w:t>
      </w:r>
      <w:hyperlink w:anchor="P2083" w:history="1">
        <w:r>
          <w:rPr>
            <w:color w:val="0000FF"/>
          </w:rPr>
          <w:t>строке 140</w:t>
        </w:r>
      </w:hyperlink>
      <w:r>
        <w:t xml:space="preserve"> указывается код вида документа, удостоверяющего личность физического лица, в соответствии </w:t>
      </w:r>
      <w:hyperlink w:anchor="P2909" w:history="1">
        <w:r>
          <w:rPr>
            <w:color w:val="0000FF"/>
          </w:rPr>
          <w:t>приложением N 6</w:t>
        </w:r>
      </w:hyperlink>
      <w:r>
        <w:t xml:space="preserve"> к настоящему Порядку.</w:t>
      </w:r>
    </w:p>
    <w:p w:rsidR="007317A2" w:rsidRDefault="007317A2">
      <w:pPr>
        <w:pStyle w:val="ConsPlusNormal"/>
        <w:ind w:firstLine="540"/>
        <w:jc w:val="both"/>
      </w:pPr>
      <w:r>
        <w:t xml:space="preserve">22.18. В </w:t>
      </w:r>
      <w:hyperlink w:anchor="P2087" w:history="1">
        <w:r>
          <w:rPr>
            <w:color w:val="0000FF"/>
          </w:rPr>
          <w:t>строке 150</w:t>
        </w:r>
      </w:hyperlink>
      <w:r>
        <w:t xml:space="preserve"> указываются реквизиты документа, удостоверяющего личность физического лица (серия и номер документа). Знак "N" не проставляется, серия и номер документа отделяются знаком " " ("пробел").</w:t>
      </w:r>
    </w:p>
    <w:p w:rsidR="007317A2" w:rsidRDefault="007317A2">
      <w:pPr>
        <w:pStyle w:val="ConsPlusNormal"/>
        <w:ind w:firstLine="540"/>
        <w:jc w:val="both"/>
      </w:pPr>
      <w:r>
        <w:t xml:space="preserve">22.19. В </w:t>
      </w:r>
      <w:hyperlink w:anchor="P2093" w:history="1">
        <w:r>
          <w:rPr>
            <w:color w:val="0000FF"/>
          </w:rPr>
          <w:t>строках 160</w:t>
        </w:r>
      </w:hyperlink>
      <w:r>
        <w:t xml:space="preserve"> - </w:t>
      </w:r>
      <w:hyperlink w:anchor="P2099" w:history="1">
        <w:r>
          <w:rPr>
            <w:color w:val="0000FF"/>
          </w:rPr>
          <w:t>180</w:t>
        </w:r>
      </w:hyperlink>
      <w:r>
        <w:t xml:space="preserve"> указывается признак застрахованного лица в системе обязательного пенсионного, медицинского и социального страхования соответственно:</w:t>
      </w:r>
    </w:p>
    <w:p w:rsidR="007317A2" w:rsidRDefault="007317A2">
      <w:pPr>
        <w:pStyle w:val="ConsPlusNormal"/>
        <w:ind w:firstLine="540"/>
        <w:jc w:val="both"/>
      </w:pPr>
      <w:r>
        <w:t>"1" - является застрахованным лицом;</w:t>
      </w:r>
    </w:p>
    <w:p w:rsidR="007317A2" w:rsidRDefault="007317A2">
      <w:pPr>
        <w:pStyle w:val="ConsPlusNormal"/>
        <w:ind w:firstLine="540"/>
        <w:jc w:val="both"/>
      </w:pPr>
      <w:r>
        <w:t>"2" - не является застрахованным лицом.</w:t>
      </w:r>
    </w:p>
    <w:p w:rsidR="007317A2" w:rsidRDefault="007317A2">
      <w:pPr>
        <w:pStyle w:val="ConsPlusNormal"/>
        <w:ind w:firstLine="540"/>
        <w:jc w:val="both"/>
      </w:pPr>
      <w:r>
        <w:t xml:space="preserve">22.20. В </w:t>
      </w:r>
      <w:hyperlink w:anchor="P2114" w:history="1">
        <w:r>
          <w:rPr>
            <w:color w:val="0000FF"/>
          </w:rPr>
          <w:t>подразделе 3.2</w:t>
        </w:r>
      </w:hyperlink>
      <w:r>
        <w:t xml:space="preserve"> указываются сведения о суммах выплат и иных вознаграждений, начисленных плательщиками страховых взносов в пользу физического лица, а также сведения о начисленных страховых взносах на обязательное пенсионное страхование.</w:t>
      </w:r>
    </w:p>
    <w:p w:rsidR="007317A2" w:rsidRDefault="007317A2">
      <w:pPr>
        <w:pStyle w:val="ConsPlusNormal"/>
        <w:ind w:firstLine="540"/>
        <w:jc w:val="both"/>
      </w:pPr>
      <w:r>
        <w:t xml:space="preserve">22.21. При заполнении </w:t>
      </w:r>
      <w:hyperlink w:anchor="P2114" w:history="1">
        <w:r>
          <w:rPr>
            <w:color w:val="0000FF"/>
          </w:rPr>
          <w:t>подраздела 3.2</w:t>
        </w:r>
      </w:hyperlink>
      <w:r>
        <w:t xml:space="preserve"> при начислении плательщиком страховых взносов выплат и иных вознаграждений физическому лицу, облагаемых страховыми взносами по разным тарифам, заполняется необходимое количество строк расчета.</w:t>
      </w:r>
    </w:p>
    <w:p w:rsidR="007317A2" w:rsidRDefault="007317A2">
      <w:pPr>
        <w:pStyle w:val="ConsPlusNormal"/>
        <w:ind w:firstLine="540"/>
        <w:jc w:val="both"/>
      </w:pPr>
      <w:r>
        <w:t>22.22. При представлении сведений, корректировка которых не связана с изменением тарифа страховых взносов, в корректирующей форме заполняются все показатели формы, как корректируемые, так и не требующие корректировки.</w:t>
      </w:r>
    </w:p>
    <w:p w:rsidR="007317A2" w:rsidRDefault="007317A2">
      <w:pPr>
        <w:pStyle w:val="ConsPlusNormal"/>
        <w:ind w:firstLine="540"/>
        <w:jc w:val="both"/>
      </w:pPr>
      <w:r>
        <w:t>При представлении сведений, в корректирующей форме заполняются все показатели формы, как корректируемые, так и не требующие корректировки.</w:t>
      </w:r>
    </w:p>
    <w:p w:rsidR="007317A2" w:rsidRDefault="007317A2">
      <w:pPr>
        <w:pStyle w:val="ConsPlusNormal"/>
        <w:ind w:firstLine="540"/>
        <w:jc w:val="both"/>
      </w:pPr>
      <w:r>
        <w:t xml:space="preserve">22.23. В </w:t>
      </w:r>
      <w:hyperlink w:anchor="P2118" w:history="1">
        <w:r>
          <w:rPr>
            <w:color w:val="0000FF"/>
          </w:rPr>
          <w:t>подразделе 3.2.1</w:t>
        </w:r>
      </w:hyperlink>
      <w:r>
        <w:t xml:space="preserve"> не учитываются суммы выплат и иных вознаграждений, начисленных плательщиком в пользу физического лица, с которых исчисляются страховые взносы, а также суммы страховых взносов, исчисленных плательщиком страховых взносов в пользу физического лица в соответствии со </w:t>
      </w:r>
      <w:hyperlink r:id="rId198" w:history="1">
        <w:r>
          <w:rPr>
            <w:color w:val="0000FF"/>
          </w:rPr>
          <w:t>статьей 428</w:t>
        </w:r>
      </w:hyperlink>
      <w:r>
        <w:t xml:space="preserve"> Кодекса.</w:t>
      </w:r>
    </w:p>
    <w:p w:rsidR="007317A2" w:rsidRDefault="007317A2">
      <w:pPr>
        <w:pStyle w:val="ConsPlusNormal"/>
        <w:ind w:firstLine="540"/>
        <w:jc w:val="both"/>
      </w:pPr>
      <w:r>
        <w:t xml:space="preserve">22.24. В </w:t>
      </w:r>
      <w:hyperlink w:anchor="P2129" w:history="1">
        <w:r>
          <w:rPr>
            <w:color w:val="0000FF"/>
          </w:rPr>
          <w:t>графах 190</w:t>
        </w:r>
      </w:hyperlink>
      <w:r>
        <w:t xml:space="preserve"> указывается порядковый номер месяца в календарном году ("01", "02", "03" и так далее) за первый, второй и третий месяц из последних трех месяцев расчетного </w:t>
      </w:r>
      <w:r>
        <w:lastRenderedPageBreak/>
        <w:t>(отчетного) периода соответственно.</w:t>
      </w:r>
    </w:p>
    <w:p w:rsidR="007317A2" w:rsidRDefault="007317A2">
      <w:pPr>
        <w:pStyle w:val="ConsPlusNormal"/>
        <w:ind w:firstLine="540"/>
        <w:jc w:val="both"/>
      </w:pPr>
      <w:r>
        <w:t xml:space="preserve">22.25. В </w:t>
      </w:r>
      <w:hyperlink w:anchor="P2129" w:history="1">
        <w:r>
          <w:rPr>
            <w:color w:val="0000FF"/>
          </w:rPr>
          <w:t>графах 200</w:t>
        </w:r>
      </w:hyperlink>
      <w:r>
        <w:t xml:space="preserve"> указывается код категории застрахованного лица в соответствии с кодами категории застрахованного лица согласно </w:t>
      </w:r>
      <w:hyperlink w:anchor="P3139" w:history="1">
        <w:r>
          <w:rPr>
            <w:color w:val="0000FF"/>
          </w:rPr>
          <w:t>приложению N 8</w:t>
        </w:r>
      </w:hyperlink>
      <w:r>
        <w:t xml:space="preserve"> к настоящему Порядку за первый, второй и третий месяц из последних трех месяцев расчетного (отчетного) периода соответственно. Данный код заполняется заглавными буквами русского алфавита.</w:t>
      </w:r>
    </w:p>
    <w:p w:rsidR="007317A2" w:rsidRDefault="007317A2">
      <w:pPr>
        <w:pStyle w:val="ConsPlusNormal"/>
        <w:ind w:firstLine="540"/>
        <w:jc w:val="both"/>
      </w:pPr>
      <w:r>
        <w:t xml:space="preserve">22.26. В </w:t>
      </w:r>
      <w:hyperlink w:anchor="P2129" w:history="1">
        <w:r>
          <w:rPr>
            <w:color w:val="0000FF"/>
          </w:rPr>
          <w:t>графах 210</w:t>
        </w:r>
      </w:hyperlink>
      <w:r>
        <w:t xml:space="preserve"> указывается сумма выплат и иных вознаграждений, начисленных плательщиком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7317A2" w:rsidRDefault="007317A2">
      <w:pPr>
        <w:pStyle w:val="ConsPlusNormal"/>
        <w:ind w:firstLine="540"/>
        <w:jc w:val="both"/>
      </w:pPr>
      <w:r>
        <w:t xml:space="preserve">22.27. В </w:t>
      </w:r>
      <w:hyperlink w:anchor="P2129" w:history="1">
        <w:r>
          <w:rPr>
            <w:color w:val="0000FF"/>
          </w:rPr>
          <w:t>графах 220</w:t>
        </w:r>
      </w:hyperlink>
      <w:r>
        <w:t xml:space="preserve"> указывается база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199" w:history="1">
        <w:r>
          <w:rPr>
            <w:color w:val="0000FF"/>
          </w:rPr>
          <w:t>пунктами 4</w:t>
        </w:r>
      </w:hyperlink>
      <w:r>
        <w:t xml:space="preserve"> и </w:t>
      </w:r>
      <w:hyperlink r:id="rId200" w:history="1">
        <w:r>
          <w:rPr>
            <w:color w:val="0000FF"/>
          </w:rPr>
          <w:t>5 статьи 421</w:t>
        </w:r>
      </w:hyperlink>
      <w: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7317A2" w:rsidRDefault="007317A2">
      <w:pPr>
        <w:pStyle w:val="ConsPlusNormal"/>
        <w:ind w:firstLine="540"/>
        <w:jc w:val="both"/>
      </w:pPr>
      <w:r>
        <w:t xml:space="preserve">22.28. В </w:t>
      </w:r>
      <w:hyperlink w:anchor="P2129" w:history="1">
        <w:r>
          <w:rPr>
            <w:color w:val="0000FF"/>
          </w:rPr>
          <w:t>графах 230</w:t>
        </w:r>
      </w:hyperlink>
      <w:r>
        <w:t xml:space="preserve"> указываются суммы выплат и иных вознаграждений, начисленных в пользу физического лица по договорам гражданско-правового характера за первый, второй и третий месяц из последних трех месяцев расчетного (отчетного) периода соответственно отдельно по каждому месяцу и коду категории застрахованного лица.</w:t>
      </w:r>
    </w:p>
    <w:p w:rsidR="007317A2" w:rsidRDefault="007317A2">
      <w:pPr>
        <w:pStyle w:val="ConsPlusNormal"/>
        <w:ind w:firstLine="540"/>
        <w:jc w:val="both"/>
      </w:pPr>
      <w:r>
        <w:t xml:space="preserve">22.29. В </w:t>
      </w:r>
      <w:hyperlink w:anchor="P2129" w:history="1">
        <w:r>
          <w:rPr>
            <w:color w:val="0000FF"/>
          </w:rPr>
          <w:t>графах 240</w:t>
        </w:r>
      </w:hyperlink>
      <w:r>
        <w:t xml:space="preserve"> указывается сумма страховых взносов, исчисленных плательщиком страховых взносов в пользу физического лица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201" w:history="1">
        <w:r>
          <w:rPr>
            <w:color w:val="0000FF"/>
          </w:rPr>
          <w:t>пунктами 4</w:t>
        </w:r>
      </w:hyperlink>
      <w:r>
        <w:t xml:space="preserve"> и </w:t>
      </w:r>
      <w:hyperlink r:id="rId202" w:history="1">
        <w:r>
          <w:rPr>
            <w:color w:val="0000FF"/>
          </w:rPr>
          <w:t>5 статьи 421</w:t>
        </w:r>
      </w:hyperlink>
      <w:r>
        <w:t xml:space="preserve"> Кодекса,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отдельно по каждому месяцу и коду категории застрахованного лица.</w:t>
      </w:r>
    </w:p>
    <w:p w:rsidR="007317A2" w:rsidRDefault="007317A2">
      <w:pPr>
        <w:pStyle w:val="ConsPlusNormal"/>
        <w:ind w:firstLine="540"/>
        <w:jc w:val="both"/>
      </w:pPr>
      <w:r>
        <w:t xml:space="preserve">22.30. В </w:t>
      </w:r>
      <w:hyperlink w:anchor="P2160" w:history="1">
        <w:r>
          <w:rPr>
            <w:color w:val="0000FF"/>
          </w:rPr>
          <w:t>строке 250</w:t>
        </w:r>
      </w:hyperlink>
      <w:r>
        <w:t xml:space="preserve"> указывается общая сумма выплат и иных вознаграждений, начисленных плательщиком в пользу физического лица, за три последних месяца расчетного (отчетного) периода, база для исчисления страховых взносов на обязательное пенсионное страхование в размерах, не превышающих для каждого застрахованного лица предельную величину базы для исчисления страховых взносов, установленную Правительством Российской Федерации в соответствии с </w:t>
      </w:r>
      <w:hyperlink r:id="rId203" w:history="1">
        <w:r>
          <w:rPr>
            <w:color w:val="0000FF"/>
          </w:rPr>
          <w:t>пунктами 4</w:t>
        </w:r>
      </w:hyperlink>
      <w:r>
        <w:t xml:space="preserve"> и </w:t>
      </w:r>
      <w:hyperlink r:id="rId204" w:history="1">
        <w:r>
          <w:rPr>
            <w:color w:val="0000FF"/>
          </w:rPr>
          <w:t>5 статьи 421</w:t>
        </w:r>
      </w:hyperlink>
      <w:r>
        <w:t xml:space="preserve"> Кодекса, а также сумма страховых взносов, начисленных плательщиком страховых взносов в пользу физического лица, за три последних месяца расчетного (отчетного) периода.</w:t>
      </w:r>
    </w:p>
    <w:p w:rsidR="007317A2" w:rsidRDefault="007317A2">
      <w:pPr>
        <w:pStyle w:val="ConsPlusNormal"/>
        <w:ind w:firstLine="540"/>
        <w:jc w:val="both"/>
      </w:pPr>
      <w:r>
        <w:t xml:space="preserve">22.31. В </w:t>
      </w:r>
      <w:hyperlink w:anchor="P2170" w:history="1">
        <w:r>
          <w:rPr>
            <w:color w:val="0000FF"/>
          </w:rPr>
          <w:t>подразделе 3.2.2</w:t>
        </w:r>
      </w:hyperlink>
      <w:r>
        <w:t xml:space="preserve"> учитываются суммы выплат и иных вознаграждений, начисленных плательщиком в пользу физического лица, на которые начисляются страховые взносы, а также суммы страховых взносов, начисленных плательщиком страховых взносов в пользу физического лица в соответствии со </w:t>
      </w:r>
      <w:hyperlink r:id="rId205" w:history="1">
        <w:r>
          <w:rPr>
            <w:color w:val="0000FF"/>
          </w:rPr>
          <w:t>статьей 428</w:t>
        </w:r>
      </w:hyperlink>
      <w:r>
        <w:t xml:space="preserve"> Кодекса.</w:t>
      </w:r>
    </w:p>
    <w:p w:rsidR="007317A2" w:rsidRDefault="007317A2">
      <w:pPr>
        <w:pStyle w:val="ConsPlusNormal"/>
        <w:ind w:firstLine="540"/>
        <w:jc w:val="both"/>
      </w:pPr>
      <w:r>
        <w:t xml:space="preserve">22.32. В </w:t>
      </w:r>
      <w:hyperlink w:anchor="P2177" w:history="1">
        <w:r>
          <w:rPr>
            <w:color w:val="0000FF"/>
          </w:rPr>
          <w:t>графах 260</w:t>
        </w:r>
      </w:hyperlink>
      <w:r>
        <w:t xml:space="preserve"> указывается порядковый номер месяца в календарном году ("01", "02", "03" и так далее)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22.33. В </w:t>
      </w:r>
      <w:hyperlink w:anchor="P2177" w:history="1">
        <w:r>
          <w:rPr>
            <w:color w:val="0000FF"/>
          </w:rPr>
          <w:t>графах 270</w:t>
        </w:r>
      </w:hyperlink>
      <w:r>
        <w:t xml:space="preserve"> указывается код тарифа, применяемый плательщиком к выплатам и иным вознаграждениям в пользу физического лица, облагаемых страховыми взносами на обязательное пенсионное страхование по дополнительным тарифам, установленных </w:t>
      </w:r>
      <w:hyperlink r:id="rId206" w:history="1">
        <w:r>
          <w:rPr>
            <w:color w:val="0000FF"/>
          </w:rPr>
          <w:t>статьей 428</w:t>
        </w:r>
      </w:hyperlink>
      <w:r>
        <w:t xml:space="preserve"> Кодекса, в соответствии с кодами тарифов плательщиков страховых взносов согласно </w:t>
      </w:r>
      <w:hyperlink w:anchor="P2846" w:history="1">
        <w:r>
          <w:rPr>
            <w:color w:val="0000FF"/>
          </w:rPr>
          <w:t>приложению N 5</w:t>
        </w:r>
      </w:hyperlink>
      <w:r>
        <w:t xml:space="preserve"> к настоящему Порядку за первый, второй и третий месяц из последних трех месяцев расчетного (отчетного) периода соответственно.</w:t>
      </w:r>
    </w:p>
    <w:p w:rsidR="007317A2" w:rsidRDefault="007317A2">
      <w:pPr>
        <w:pStyle w:val="ConsPlusNormal"/>
        <w:ind w:firstLine="540"/>
        <w:jc w:val="both"/>
      </w:pPr>
      <w:r>
        <w:t xml:space="preserve">22.34. В </w:t>
      </w:r>
      <w:hyperlink w:anchor="P2177" w:history="1">
        <w:r>
          <w:rPr>
            <w:color w:val="0000FF"/>
          </w:rPr>
          <w:t>графах 280</w:t>
        </w:r>
      </w:hyperlink>
      <w:r>
        <w:t xml:space="preserve"> указывается сумма выплат и иных вознаграждений, начисленных плательщиком в пользу физического лица, облагаемых страховыми взносами на обязательное пенсионное страхование по дополнительным тарифам, установленных </w:t>
      </w:r>
      <w:hyperlink r:id="rId207" w:history="1">
        <w:r>
          <w:rPr>
            <w:color w:val="0000FF"/>
          </w:rPr>
          <w:t>статьей 428</w:t>
        </w:r>
      </w:hyperlink>
      <w:r>
        <w:t xml:space="preserve"> Кодекса, на которые начисляются страховые взносы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w:t>
      </w:r>
      <w:r>
        <w:lastRenderedPageBreak/>
        <w:t>соответствии с кодами тарифов плательщиков страховых взносов.</w:t>
      </w:r>
    </w:p>
    <w:p w:rsidR="007317A2" w:rsidRDefault="007317A2">
      <w:pPr>
        <w:pStyle w:val="ConsPlusNormal"/>
        <w:ind w:firstLine="540"/>
        <w:jc w:val="both"/>
      </w:pPr>
      <w:r>
        <w:t xml:space="preserve">22.35. В </w:t>
      </w:r>
      <w:hyperlink w:anchor="P2177" w:history="1">
        <w:r>
          <w:rPr>
            <w:color w:val="0000FF"/>
          </w:rPr>
          <w:t>графах 290</w:t>
        </w:r>
      </w:hyperlink>
      <w:r>
        <w:t xml:space="preserve"> указывается сумма страховых взносов по дополнительным тарифам, установленных </w:t>
      </w:r>
      <w:hyperlink r:id="rId208" w:history="1">
        <w:r>
          <w:rPr>
            <w:color w:val="0000FF"/>
          </w:rPr>
          <w:t>статьей 428</w:t>
        </w:r>
      </w:hyperlink>
      <w:r>
        <w:t xml:space="preserve"> Кодекса, исчисленных плательщиком страховых взносов в пользу физического лица, за первый, второй и третий месяц из последних трех месяцев расчетного (отчетного) периода соответственно отдельно по каждому месяцу и тарифу, применяемому плательщиком к выплатам и иным вознаграждениям в пользу физического лица в соответствии с кодами тарифов плательщиков страховых взносов.</w:t>
      </w:r>
    </w:p>
    <w:p w:rsidR="007317A2" w:rsidRDefault="007317A2">
      <w:pPr>
        <w:pStyle w:val="ConsPlusNormal"/>
        <w:ind w:firstLine="540"/>
        <w:jc w:val="both"/>
      </w:pPr>
      <w:r>
        <w:t xml:space="preserve">22.36. В </w:t>
      </w:r>
      <w:hyperlink w:anchor="P2190" w:history="1">
        <w:r>
          <w:rPr>
            <w:color w:val="0000FF"/>
          </w:rPr>
          <w:t>строке 300</w:t>
        </w:r>
      </w:hyperlink>
      <w:r>
        <w:t xml:space="preserve"> указывается общая сумма выплат и иных вознаграждений, начисленных плательщиком в пользу физического лица, на которые начисляются страховые взносы на обязательное пенсионное страхование по дополнительным тарифам за три последних месяца расчетного (отчетного) периода, а также сумма страховых взносов на обязательное пенсионное страхование по дополнительным тарифам, исчисленных плательщиком страховых взносов в пользу физического лица, за три последних месяца расчетного (отчетного) периода.</w:t>
      </w: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1"/>
      </w:pPr>
      <w:r>
        <w:t>Приложение N 1</w:t>
      </w:r>
    </w:p>
    <w:p w:rsidR="007317A2" w:rsidRDefault="007317A2">
      <w:pPr>
        <w:pStyle w:val="ConsPlusNormal"/>
        <w:jc w:val="right"/>
      </w:pPr>
      <w:r>
        <w:t>к Порядку заполнения расчета</w:t>
      </w:r>
    </w:p>
    <w:p w:rsidR="007317A2" w:rsidRDefault="007317A2">
      <w:pPr>
        <w:pStyle w:val="ConsPlusNormal"/>
        <w:jc w:val="right"/>
      </w:pPr>
      <w:r>
        <w:t>по страховым взносам,</w:t>
      </w:r>
    </w:p>
    <w:p w:rsidR="007317A2" w:rsidRDefault="007317A2">
      <w:pPr>
        <w:pStyle w:val="ConsPlusNormal"/>
        <w:jc w:val="right"/>
      </w:pPr>
      <w:r>
        <w:t>утвержденному 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Normal"/>
        <w:jc w:val="center"/>
      </w:pPr>
      <w:bookmarkStart w:id="261" w:name="P2722"/>
      <w:bookmarkEnd w:id="261"/>
      <w:r>
        <w:t>КОДЫ,</w:t>
      </w:r>
    </w:p>
    <w:p w:rsidR="007317A2" w:rsidRDefault="007317A2">
      <w:pPr>
        <w:pStyle w:val="ConsPlusNormal"/>
        <w:jc w:val="center"/>
      </w:pPr>
      <w:r>
        <w:t>ОПРЕДЕЛЯЮЩИЕ СПОСОБ ПРЕДСТАВЛЕНИЯ РАСЧЕТА ПО СТРАХОВЫМ</w:t>
      </w:r>
    </w:p>
    <w:p w:rsidR="007317A2" w:rsidRDefault="007317A2">
      <w:pPr>
        <w:pStyle w:val="ConsPlusNormal"/>
        <w:jc w:val="center"/>
      </w:pPr>
      <w:r>
        <w:t>ВЗНОСАМ В НАЛОГОВЫЙ ОРГАН</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8447"/>
      </w:tblGrid>
      <w:tr w:rsidR="007317A2">
        <w:tc>
          <w:tcPr>
            <w:tcW w:w="730" w:type="dxa"/>
          </w:tcPr>
          <w:p w:rsidR="007317A2" w:rsidRDefault="007317A2">
            <w:pPr>
              <w:pStyle w:val="ConsPlusNormal"/>
              <w:jc w:val="center"/>
            </w:pPr>
            <w:r>
              <w:t>Код</w:t>
            </w:r>
          </w:p>
        </w:tc>
        <w:tc>
          <w:tcPr>
            <w:tcW w:w="8447" w:type="dxa"/>
          </w:tcPr>
          <w:p w:rsidR="007317A2" w:rsidRDefault="007317A2">
            <w:pPr>
              <w:pStyle w:val="ConsPlusNormal"/>
              <w:jc w:val="center"/>
            </w:pPr>
            <w:r>
              <w:t>Наименование</w:t>
            </w:r>
          </w:p>
        </w:tc>
      </w:tr>
      <w:tr w:rsidR="007317A2">
        <w:tc>
          <w:tcPr>
            <w:tcW w:w="730" w:type="dxa"/>
          </w:tcPr>
          <w:p w:rsidR="007317A2" w:rsidRDefault="007317A2">
            <w:pPr>
              <w:pStyle w:val="ConsPlusNormal"/>
            </w:pPr>
            <w:r>
              <w:t>01</w:t>
            </w:r>
          </w:p>
        </w:tc>
        <w:tc>
          <w:tcPr>
            <w:tcW w:w="8447" w:type="dxa"/>
          </w:tcPr>
          <w:p w:rsidR="007317A2" w:rsidRDefault="007317A2">
            <w:pPr>
              <w:pStyle w:val="ConsPlusNormal"/>
            </w:pPr>
            <w:r>
              <w:t>На бумажном носителе (по почте)</w:t>
            </w:r>
          </w:p>
        </w:tc>
      </w:tr>
      <w:tr w:rsidR="007317A2">
        <w:tc>
          <w:tcPr>
            <w:tcW w:w="730" w:type="dxa"/>
          </w:tcPr>
          <w:p w:rsidR="007317A2" w:rsidRDefault="007317A2">
            <w:pPr>
              <w:pStyle w:val="ConsPlusNormal"/>
            </w:pPr>
            <w:r>
              <w:t>02</w:t>
            </w:r>
          </w:p>
        </w:tc>
        <w:tc>
          <w:tcPr>
            <w:tcW w:w="8447" w:type="dxa"/>
          </w:tcPr>
          <w:p w:rsidR="007317A2" w:rsidRDefault="007317A2">
            <w:pPr>
              <w:pStyle w:val="ConsPlusNormal"/>
            </w:pPr>
            <w:r>
              <w:t>На бумажном носителе (лично)</w:t>
            </w:r>
          </w:p>
        </w:tc>
      </w:tr>
      <w:tr w:rsidR="007317A2">
        <w:tc>
          <w:tcPr>
            <w:tcW w:w="730" w:type="dxa"/>
          </w:tcPr>
          <w:p w:rsidR="007317A2" w:rsidRDefault="007317A2">
            <w:pPr>
              <w:pStyle w:val="ConsPlusNormal"/>
            </w:pPr>
            <w:r>
              <w:t>04</w:t>
            </w:r>
          </w:p>
        </w:tc>
        <w:tc>
          <w:tcPr>
            <w:tcW w:w="8447" w:type="dxa"/>
          </w:tcPr>
          <w:p w:rsidR="007317A2" w:rsidRDefault="007317A2">
            <w:pPr>
              <w:pStyle w:val="ConsPlusNormal"/>
            </w:pPr>
            <w:r>
              <w:t>По телекоммуникационным каналам связи с ЭЦП</w:t>
            </w:r>
          </w:p>
        </w:tc>
      </w:tr>
      <w:tr w:rsidR="007317A2">
        <w:tc>
          <w:tcPr>
            <w:tcW w:w="730" w:type="dxa"/>
          </w:tcPr>
          <w:p w:rsidR="007317A2" w:rsidRDefault="007317A2">
            <w:pPr>
              <w:pStyle w:val="ConsPlusNormal"/>
            </w:pPr>
            <w:r>
              <w:t>09</w:t>
            </w:r>
          </w:p>
        </w:tc>
        <w:tc>
          <w:tcPr>
            <w:tcW w:w="8447" w:type="dxa"/>
          </w:tcPr>
          <w:p w:rsidR="007317A2" w:rsidRDefault="007317A2">
            <w:pPr>
              <w:pStyle w:val="ConsPlusNormal"/>
            </w:pPr>
            <w:r>
              <w:t>На бумажном носителе с использованием штрих-кода (лично)</w:t>
            </w:r>
          </w:p>
        </w:tc>
      </w:tr>
      <w:tr w:rsidR="007317A2">
        <w:tc>
          <w:tcPr>
            <w:tcW w:w="730" w:type="dxa"/>
          </w:tcPr>
          <w:p w:rsidR="007317A2" w:rsidRDefault="007317A2">
            <w:pPr>
              <w:pStyle w:val="ConsPlusNormal"/>
            </w:pPr>
            <w:r>
              <w:t>10</w:t>
            </w:r>
          </w:p>
        </w:tc>
        <w:tc>
          <w:tcPr>
            <w:tcW w:w="8447" w:type="dxa"/>
          </w:tcPr>
          <w:p w:rsidR="007317A2" w:rsidRDefault="007317A2">
            <w:pPr>
              <w:pStyle w:val="ConsPlusNormal"/>
            </w:pPr>
            <w:r>
              <w:t>На бумажном носителе с использованием штрих-кода (по почте)</w:t>
            </w:r>
          </w:p>
        </w:tc>
      </w:tr>
    </w:tbl>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1"/>
      </w:pPr>
      <w:r>
        <w:t>Приложение N 2</w:t>
      </w:r>
    </w:p>
    <w:p w:rsidR="007317A2" w:rsidRDefault="007317A2">
      <w:pPr>
        <w:pStyle w:val="ConsPlusNormal"/>
        <w:jc w:val="right"/>
      </w:pPr>
      <w:r>
        <w:t>к Порядку заполнения расчета</w:t>
      </w:r>
    </w:p>
    <w:p w:rsidR="007317A2" w:rsidRDefault="007317A2">
      <w:pPr>
        <w:pStyle w:val="ConsPlusNormal"/>
        <w:jc w:val="right"/>
      </w:pPr>
      <w:r>
        <w:t>по страховым взносам,</w:t>
      </w:r>
    </w:p>
    <w:p w:rsidR="007317A2" w:rsidRDefault="007317A2">
      <w:pPr>
        <w:pStyle w:val="ConsPlusNormal"/>
        <w:jc w:val="right"/>
      </w:pPr>
      <w:r>
        <w:t>утвержденному 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Normal"/>
        <w:jc w:val="center"/>
      </w:pPr>
      <w:bookmarkStart w:id="262" w:name="P2749"/>
      <w:bookmarkEnd w:id="262"/>
      <w:r>
        <w:t>КОДЫ ФОРМ РЕОРГАНИЗАЦИИ (ЛИКВИДАЦИИ) ОРГАНИЗАЦИИ</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8504"/>
      </w:tblGrid>
      <w:tr w:rsidR="007317A2">
        <w:tc>
          <w:tcPr>
            <w:tcW w:w="672" w:type="dxa"/>
          </w:tcPr>
          <w:p w:rsidR="007317A2" w:rsidRDefault="007317A2">
            <w:pPr>
              <w:pStyle w:val="ConsPlusNormal"/>
              <w:jc w:val="center"/>
            </w:pPr>
            <w:r>
              <w:t>Код</w:t>
            </w:r>
          </w:p>
        </w:tc>
        <w:tc>
          <w:tcPr>
            <w:tcW w:w="8504" w:type="dxa"/>
          </w:tcPr>
          <w:p w:rsidR="007317A2" w:rsidRDefault="007317A2">
            <w:pPr>
              <w:pStyle w:val="ConsPlusNormal"/>
              <w:jc w:val="center"/>
            </w:pPr>
            <w:r>
              <w:t>Наименование</w:t>
            </w:r>
          </w:p>
        </w:tc>
      </w:tr>
      <w:tr w:rsidR="007317A2">
        <w:tc>
          <w:tcPr>
            <w:tcW w:w="672" w:type="dxa"/>
          </w:tcPr>
          <w:p w:rsidR="007317A2" w:rsidRDefault="007317A2">
            <w:pPr>
              <w:pStyle w:val="ConsPlusNormal"/>
            </w:pPr>
            <w:r>
              <w:lastRenderedPageBreak/>
              <w:t>1</w:t>
            </w:r>
          </w:p>
        </w:tc>
        <w:tc>
          <w:tcPr>
            <w:tcW w:w="8504" w:type="dxa"/>
          </w:tcPr>
          <w:p w:rsidR="007317A2" w:rsidRDefault="007317A2">
            <w:pPr>
              <w:pStyle w:val="ConsPlusNormal"/>
            </w:pPr>
            <w:r>
              <w:t>Преобразование</w:t>
            </w:r>
          </w:p>
        </w:tc>
      </w:tr>
      <w:tr w:rsidR="007317A2">
        <w:tc>
          <w:tcPr>
            <w:tcW w:w="672" w:type="dxa"/>
          </w:tcPr>
          <w:p w:rsidR="007317A2" w:rsidRDefault="007317A2">
            <w:pPr>
              <w:pStyle w:val="ConsPlusNormal"/>
            </w:pPr>
            <w:r>
              <w:t>2</w:t>
            </w:r>
          </w:p>
        </w:tc>
        <w:tc>
          <w:tcPr>
            <w:tcW w:w="8504" w:type="dxa"/>
          </w:tcPr>
          <w:p w:rsidR="007317A2" w:rsidRDefault="007317A2">
            <w:pPr>
              <w:pStyle w:val="ConsPlusNormal"/>
            </w:pPr>
            <w:r>
              <w:t>Слияние</w:t>
            </w:r>
          </w:p>
        </w:tc>
      </w:tr>
      <w:tr w:rsidR="007317A2">
        <w:tc>
          <w:tcPr>
            <w:tcW w:w="672" w:type="dxa"/>
          </w:tcPr>
          <w:p w:rsidR="007317A2" w:rsidRDefault="007317A2">
            <w:pPr>
              <w:pStyle w:val="ConsPlusNormal"/>
            </w:pPr>
            <w:r>
              <w:t>3</w:t>
            </w:r>
          </w:p>
        </w:tc>
        <w:tc>
          <w:tcPr>
            <w:tcW w:w="8504" w:type="dxa"/>
          </w:tcPr>
          <w:p w:rsidR="007317A2" w:rsidRDefault="007317A2">
            <w:pPr>
              <w:pStyle w:val="ConsPlusNormal"/>
            </w:pPr>
            <w:r>
              <w:t>Разделение</w:t>
            </w:r>
          </w:p>
        </w:tc>
      </w:tr>
      <w:tr w:rsidR="007317A2">
        <w:tc>
          <w:tcPr>
            <w:tcW w:w="672" w:type="dxa"/>
          </w:tcPr>
          <w:p w:rsidR="007317A2" w:rsidRDefault="007317A2">
            <w:pPr>
              <w:pStyle w:val="ConsPlusNormal"/>
            </w:pPr>
            <w:r>
              <w:t>4</w:t>
            </w:r>
          </w:p>
        </w:tc>
        <w:tc>
          <w:tcPr>
            <w:tcW w:w="8504" w:type="dxa"/>
          </w:tcPr>
          <w:p w:rsidR="007317A2" w:rsidRDefault="007317A2">
            <w:pPr>
              <w:pStyle w:val="ConsPlusNormal"/>
            </w:pPr>
            <w:r>
              <w:t>Выделение</w:t>
            </w:r>
          </w:p>
        </w:tc>
      </w:tr>
      <w:tr w:rsidR="007317A2">
        <w:tc>
          <w:tcPr>
            <w:tcW w:w="672" w:type="dxa"/>
          </w:tcPr>
          <w:p w:rsidR="007317A2" w:rsidRDefault="007317A2">
            <w:pPr>
              <w:pStyle w:val="ConsPlusNormal"/>
            </w:pPr>
            <w:r>
              <w:t>5</w:t>
            </w:r>
          </w:p>
        </w:tc>
        <w:tc>
          <w:tcPr>
            <w:tcW w:w="8504" w:type="dxa"/>
          </w:tcPr>
          <w:p w:rsidR="007317A2" w:rsidRDefault="007317A2">
            <w:pPr>
              <w:pStyle w:val="ConsPlusNormal"/>
            </w:pPr>
            <w:r>
              <w:t>Присоединение</w:t>
            </w:r>
          </w:p>
        </w:tc>
      </w:tr>
      <w:tr w:rsidR="007317A2">
        <w:tc>
          <w:tcPr>
            <w:tcW w:w="672" w:type="dxa"/>
          </w:tcPr>
          <w:p w:rsidR="007317A2" w:rsidRDefault="007317A2">
            <w:pPr>
              <w:pStyle w:val="ConsPlusNormal"/>
            </w:pPr>
            <w:r>
              <w:t>6</w:t>
            </w:r>
          </w:p>
        </w:tc>
        <w:tc>
          <w:tcPr>
            <w:tcW w:w="8504" w:type="dxa"/>
          </w:tcPr>
          <w:p w:rsidR="007317A2" w:rsidRDefault="007317A2">
            <w:pPr>
              <w:pStyle w:val="ConsPlusNormal"/>
            </w:pPr>
            <w:r>
              <w:t>Разделение с одновременным присоединением</w:t>
            </w:r>
          </w:p>
        </w:tc>
      </w:tr>
      <w:tr w:rsidR="007317A2">
        <w:tc>
          <w:tcPr>
            <w:tcW w:w="672" w:type="dxa"/>
          </w:tcPr>
          <w:p w:rsidR="007317A2" w:rsidRDefault="007317A2">
            <w:pPr>
              <w:pStyle w:val="ConsPlusNormal"/>
            </w:pPr>
            <w:r>
              <w:t>7</w:t>
            </w:r>
          </w:p>
        </w:tc>
        <w:tc>
          <w:tcPr>
            <w:tcW w:w="8504" w:type="dxa"/>
          </w:tcPr>
          <w:p w:rsidR="007317A2" w:rsidRDefault="007317A2">
            <w:pPr>
              <w:pStyle w:val="ConsPlusNormal"/>
            </w:pPr>
            <w:r>
              <w:t>Выделение с одновременным присоединением</w:t>
            </w:r>
          </w:p>
        </w:tc>
      </w:tr>
      <w:tr w:rsidR="007317A2">
        <w:tc>
          <w:tcPr>
            <w:tcW w:w="672" w:type="dxa"/>
          </w:tcPr>
          <w:p w:rsidR="007317A2" w:rsidRDefault="007317A2">
            <w:pPr>
              <w:pStyle w:val="ConsPlusNormal"/>
            </w:pPr>
            <w:r>
              <w:t>0</w:t>
            </w:r>
          </w:p>
        </w:tc>
        <w:tc>
          <w:tcPr>
            <w:tcW w:w="8504" w:type="dxa"/>
          </w:tcPr>
          <w:p w:rsidR="007317A2" w:rsidRDefault="007317A2">
            <w:pPr>
              <w:pStyle w:val="ConsPlusNormal"/>
            </w:pPr>
            <w:r>
              <w:t>Ликвидация</w:t>
            </w:r>
          </w:p>
        </w:tc>
      </w:tr>
    </w:tbl>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1"/>
      </w:pPr>
      <w:r>
        <w:t>Приложение N 3</w:t>
      </w:r>
    </w:p>
    <w:p w:rsidR="007317A2" w:rsidRDefault="007317A2">
      <w:pPr>
        <w:pStyle w:val="ConsPlusNormal"/>
        <w:jc w:val="right"/>
      </w:pPr>
      <w:r>
        <w:t>к Порядку заполнения расчета</w:t>
      </w:r>
    </w:p>
    <w:p w:rsidR="007317A2" w:rsidRDefault="007317A2">
      <w:pPr>
        <w:pStyle w:val="ConsPlusNormal"/>
        <w:jc w:val="right"/>
      </w:pPr>
      <w:r>
        <w:t>по страховым взносам,</w:t>
      </w:r>
    </w:p>
    <w:p w:rsidR="007317A2" w:rsidRDefault="007317A2">
      <w:pPr>
        <w:pStyle w:val="ConsPlusNormal"/>
        <w:jc w:val="right"/>
      </w:pPr>
      <w:r>
        <w:t>утвержденному 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Normal"/>
        <w:jc w:val="center"/>
      </w:pPr>
      <w:bookmarkStart w:id="263" w:name="P2780"/>
      <w:bookmarkEnd w:id="263"/>
      <w:r>
        <w:t>КОДЫ, ОПРЕДЕЛЯЮЩИЕ РАСЧЕТНЫЙ (ОТЧЕТНЫЙ) ПЕРИОД</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8"/>
        <w:gridCol w:w="8277"/>
      </w:tblGrid>
      <w:tr w:rsidR="007317A2">
        <w:tc>
          <w:tcPr>
            <w:tcW w:w="898" w:type="dxa"/>
          </w:tcPr>
          <w:p w:rsidR="007317A2" w:rsidRDefault="007317A2">
            <w:pPr>
              <w:pStyle w:val="ConsPlusNormal"/>
              <w:jc w:val="center"/>
            </w:pPr>
            <w:r>
              <w:t>Код</w:t>
            </w:r>
          </w:p>
        </w:tc>
        <w:tc>
          <w:tcPr>
            <w:tcW w:w="8277" w:type="dxa"/>
          </w:tcPr>
          <w:p w:rsidR="007317A2" w:rsidRDefault="007317A2">
            <w:pPr>
              <w:pStyle w:val="ConsPlusNormal"/>
              <w:jc w:val="center"/>
            </w:pPr>
            <w:r>
              <w:t>Наименование</w:t>
            </w:r>
          </w:p>
        </w:tc>
      </w:tr>
      <w:tr w:rsidR="007317A2">
        <w:tc>
          <w:tcPr>
            <w:tcW w:w="898" w:type="dxa"/>
          </w:tcPr>
          <w:p w:rsidR="007317A2" w:rsidRDefault="007317A2">
            <w:pPr>
              <w:pStyle w:val="ConsPlusNormal"/>
            </w:pPr>
            <w:r>
              <w:t>21</w:t>
            </w:r>
          </w:p>
        </w:tc>
        <w:tc>
          <w:tcPr>
            <w:tcW w:w="8277" w:type="dxa"/>
          </w:tcPr>
          <w:p w:rsidR="007317A2" w:rsidRDefault="007317A2">
            <w:pPr>
              <w:pStyle w:val="ConsPlusNormal"/>
            </w:pPr>
            <w:r>
              <w:t>1 квартал</w:t>
            </w:r>
          </w:p>
        </w:tc>
      </w:tr>
      <w:tr w:rsidR="007317A2">
        <w:tc>
          <w:tcPr>
            <w:tcW w:w="898" w:type="dxa"/>
          </w:tcPr>
          <w:p w:rsidR="007317A2" w:rsidRDefault="007317A2">
            <w:pPr>
              <w:pStyle w:val="ConsPlusNormal"/>
            </w:pPr>
            <w:r>
              <w:t>31</w:t>
            </w:r>
          </w:p>
        </w:tc>
        <w:tc>
          <w:tcPr>
            <w:tcW w:w="8277" w:type="dxa"/>
          </w:tcPr>
          <w:p w:rsidR="007317A2" w:rsidRDefault="007317A2">
            <w:pPr>
              <w:pStyle w:val="ConsPlusNormal"/>
            </w:pPr>
            <w:r>
              <w:t>полугодие</w:t>
            </w:r>
          </w:p>
        </w:tc>
      </w:tr>
      <w:tr w:rsidR="007317A2">
        <w:tc>
          <w:tcPr>
            <w:tcW w:w="898" w:type="dxa"/>
          </w:tcPr>
          <w:p w:rsidR="007317A2" w:rsidRDefault="007317A2">
            <w:pPr>
              <w:pStyle w:val="ConsPlusNormal"/>
            </w:pPr>
            <w:r>
              <w:t>33</w:t>
            </w:r>
          </w:p>
        </w:tc>
        <w:tc>
          <w:tcPr>
            <w:tcW w:w="8277" w:type="dxa"/>
          </w:tcPr>
          <w:p w:rsidR="007317A2" w:rsidRDefault="007317A2">
            <w:pPr>
              <w:pStyle w:val="ConsPlusNormal"/>
            </w:pPr>
            <w:r>
              <w:t>девять месяцев</w:t>
            </w:r>
          </w:p>
        </w:tc>
      </w:tr>
      <w:tr w:rsidR="007317A2">
        <w:tc>
          <w:tcPr>
            <w:tcW w:w="898" w:type="dxa"/>
          </w:tcPr>
          <w:p w:rsidR="007317A2" w:rsidRDefault="007317A2">
            <w:pPr>
              <w:pStyle w:val="ConsPlusNormal"/>
            </w:pPr>
            <w:r>
              <w:t>34</w:t>
            </w:r>
          </w:p>
        </w:tc>
        <w:tc>
          <w:tcPr>
            <w:tcW w:w="8277" w:type="dxa"/>
          </w:tcPr>
          <w:p w:rsidR="007317A2" w:rsidRDefault="007317A2">
            <w:pPr>
              <w:pStyle w:val="ConsPlusNormal"/>
            </w:pPr>
            <w:r>
              <w:t>год</w:t>
            </w:r>
          </w:p>
        </w:tc>
      </w:tr>
      <w:tr w:rsidR="007317A2">
        <w:tc>
          <w:tcPr>
            <w:tcW w:w="898" w:type="dxa"/>
          </w:tcPr>
          <w:p w:rsidR="007317A2" w:rsidRDefault="007317A2">
            <w:pPr>
              <w:pStyle w:val="ConsPlusNormal"/>
            </w:pPr>
            <w:r>
              <w:t>51</w:t>
            </w:r>
          </w:p>
        </w:tc>
        <w:tc>
          <w:tcPr>
            <w:tcW w:w="8277" w:type="dxa"/>
          </w:tcPr>
          <w:p w:rsidR="007317A2" w:rsidRDefault="007317A2">
            <w:pPr>
              <w:pStyle w:val="ConsPlusNormal"/>
            </w:pPr>
            <w:r>
              <w:t>1 квартал при реорганизации (ликвидации) организации</w:t>
            </w:r>
          </w:p>
        </w:tc>
      </w:tr>
      <w:tr w:rsidR="007317A2">
        <w:tc>
          <w:tcPr>
            <w:tcW w:w="898" w:type="dxa"/>
          </w:tcPr>
          <w:p w:rsidR="007317A2" w:rsidRDefault="007317A2">
            <w:pPr>
              <w:pStyle w:val="ConsPlusNormal"/>
            </w:pPr>
            <w:r>
              <w:t>52</w:t>
            </w:r>
          </w:p>
        </w:tc>
        <w:tc>
          <w:tcPr>
            <w:tcW w:w="8277" w:type="dxa"/>
          </w:tcPr>
          <w:p w:rsidR="007317A2" w:rsidRDefault="007317A2">
            <w:pPr>
              <w:pStyle w:val="ConsPlusNormal"/>
            </w:pPr>
            <w:r>
              <w:t>полугодие при реорганизации (ликвидации) организации</w:t>
            </w:r>
          </w:p>
        </w:tc>
      </w:tr>
      <w:tr w:rsidR="007317A2">
        <w:tc>
          <w:tcPr>
            <w:tcW w:w="898" w:type="dxa"/>
          </w:tcPr>
          <w:p w:rsidR="007317A2" w:rsidRDefault="007317A2">
            <w:pPr>
              <w:pStyle w:val="ConsPlusNormal"/>
            </w:pPr>
            <w:r>
              <w:t>53</w:t>
            </w:r>
          </w:p>
        </w:tc>
        <w:tc>
          <w:tcPr>
            <w:tcW w:w="8277" w:type="dxa"/>
          </w:tcPr>
          <w:p w:rsidR="007317A2" w:rsidRDefault="007317A2">
            <w:pPr>
              <w:pStyle w:val="ConsPlusNormal"/>
            </w:pPr>
            <w:r>
              <w:t>9 месяцев при реорганизации (ликвидации) организации</w:t>
            </w:r>
          </w:p>
        </w:tc>
      </w:tr>
      <w:tr w:rsidR="007317A2">
        <w:tc>
          <w:tcPr>
            <w:tcW w:w="898" w:type="dxa"/>
          </w:tcPr>
          <w:p w:rsidR="007317A2" w:rsidRDefault="007317A2">
            <w:pPr>
              <w:pStyle w:val="ConsPlusNormal"/>
            </w:pPr>
            <w:r>
              <w:t>90</w:t>
            </w:r>
          </w:p>
        </w:tc>
        <w:tc>
          <w:tcPr>
            <w:tcW w:w="8277" w:type="dxa"/>
          </w:tcPr>
          <w:p w:rsidR="007317A2" w:rsidRDefault="007317A2">
            <w:pPr>
              <w:pStyle w:val="ConsPlusNormal"/>
            </w:pPr>
            <w:r>
              <w:t>год при реорганизации (ликвидации) организации</w:t>
            </w:r>
          </w:p>
        </w:tc>
      </w:tr>
    </w:tbl>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1"/>
      </w:pPr>
      <w:r>
        <w:t>Приложение N 4</w:t>
      </w:r>
    </w:p>
    <w:p w:rsidR="007317A2" w:rsidRDefault="007317A2">
      <w:pPr>
        <w:pStyle w:val="ConsPlusNormal"/>
        <w:jc w:val="right"/>
      </w:pPr>
      <w:r>
        <w:t>к Порядку заполнения расчета</w:t>
      </w:r>
    </w:p>
    <w:p w:rsidR="007317A2" w:rsidRDefault="007317A2">
      <w:pPr>
        <w:pStyle w:val="ConsPlusNormal"/>
        <w:jc w:val="right"/>
      </w:pPr>
      <w:r>
        <w:t>по страховым взносам,</w:t>
      </w:r>
    </w:p>
    <w:p w:rsidR="007317A2" w:rsidRDefault="007317A2">
      <w:pPr>
        <w:pStyle w:val="ConsPlusNormal"/>
        <w:jc w:val="right"/>
      </w:pPr>
      <w:r>
        <w:t>утвержденному 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Normal"/>
        <w:jc w:val="center"/>
      </w:pPr>
      <w:bookmarkStart w:id="264" w:name="P2811"/>
      <w:bookmarkEnd w:id="264"/>
      <w:r>
        <w:t>КОДЫ МЕСТА ПРЕДСТАВЛЕНИЯ РАСЧЕТА В НАЛОГОВЫЙ ОРГАН</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8447"/>
      </w:tblGrid>
      <w:tr w:rsidR="007317A2">
        <w:tc>
          <w:tcPr>
            <w:tcW w:w="720" w:type="dxa"/>
          </w:tcPr>
          <w:p w:rsidR="007317A2" w:rsidRDefault="007317A2">
            <w:pPr>
              <w:pStyle w:val="ConsPlusNormal"/>
              <w:jc w:val="center"/>
            </w:pPr>
            <w:r>
              <w:t>Код</w:t>
            </w:r>
          </w:p>
        </w:tc>
        <w:tc>
          <w:tcPr>
            <w:tcW w:w="8447" w:type="dxa"/>
          </w:tcPr>
          <w:p w:rsidR="007317A2" w:rsidRDefault="007317A2">
            <w:pPr>
              <w:pStyle w:val="ConsPlusNormal"/>
              <w:jc w:val="center"/>
            </w:pPr>
            <w:r>
              <w:t>Наименование</w:t>
            </w:r>
          </w:p>
        </w:tc>
      </w:tr>
      <w:tr w:rsidR="007317A2">
        <w:tc>
          <w:tcPr>
            <w:tcW w:w="720" w:type="dxa"/>
          </w:tcPr>
          <w:p w:rsidR="007317A2" w:rsidRDefault="007317A2">
            <w:pPr>
              <w:pStyle w:val="ConsPlusNormal"/>
            </w:pPr>
            <w:r>
              <w:t>112</w:t>
            </w:r>
          </w:p>
        </w:tc>
        <w:tc>
          <w:tcPr>
            <w:tcW w:w="8447" w:type="dxa"/>
          </w:tcPr>
          <w:p w:rsidR="007317A2" w:rsidRDefault="007317A2">
            <w:pPr>
              <w:pStyle w:val="ConsPlusNormal"/>
            </w:pPr>
            <w:r>
              <w:t>По месту жительства физического лица, не признаваемого индивидуальным предпринимателем</w:t>
            </w:r>
          </w:p>
        </w:tc>
      </w:tr>
      <w:tr w:rsidR="007317A2">
        <w:tc>
          <w:tcPr>
            <w:tcW w:w="720" w:type="dxa"/>
          </w:tcPr>
          <w:p w:rsidR="007317A2" w:rsidRDefault="007317A2">
            <w:pPr>
              <w:pStyle w:val="ConsPlusNormal"/>
            </w:pPr>
            <w:r>
              <w:t>120</w:t>
            </w:r>
          </w:p>
        </w:tc>
        <w:tc>
          <w:tcPr>
            <w:tcW w:w="8447" w:type="dxa"/>
          </w:tcPr>
          <w:p w:rsidR="007317A2" w:rsidRDefault="007317A2">
            <w:pPr>
              <w:pStyle w:val="ConsPlusNormal"/>
            </w:pPr>
            <w:r>
              <w:t>По месту жительства индивидуального предпринимателя</w:t>
            </w:r>
          </w:p>
        </w:tc>
      </w:tr>
      <w:tr w:rsidR="007317A2">
        <w:tc>
          <w:tcPr>
            <w:tcW w:w="720" w:type="dxa"/>
          </w:tcPr>
          <w:p w:rsidR="007317A2" w:rsidRDefault="007317A2">
            <w:pPr>
              <w:pStyle w:val="ConsPlusNormal"/>
            </w:pPr>
            <w:r>
              <w:t>121</w:t>
            </w:r>
          </w:p>
        </w:tc>
        <w:tc>
          <w:tcPr>
            <w:tcW w:w="8447" w:type="dxa"/>
          </w:tcPr>
          <w:p w:rsidR="007317A2" w:rsidRDefault="007317A2">
            <w:pPr>
              <w:pStyle w:val="ConsPlusNormal"/>
            </w:pPr>
            <w:r>
              <w:t>По месту жительства адвоката, учредившего адвокатский кабинет</w:t>
            </w:r>
          </w:p>
        </w:tc>
      </w:tr>
      <w:tr w:rsidR="007317A2">
        <w:tc>
          <w:tcPr>
            <w:tcW w:w="720" w:type="dxa"/>
          </w:tcPr>
          <w:p w:rsidR="007317A2" w:rsidRDefault="007317A2">
            <w:pPr>
              <w:pStyle w:val="ConsPlusNormal"/>
            </w:pPr>
            <w:r>
              <w:t>122</w:t>
            </w:r>
          </w:p>
        </w:tc>
        <w:tc>
          <w:tcPr>
            <w:tcW w:w="8447" w:type="dxa"/>
          </w:tcPr>
          <w:p w:rsidR="007317A2" w:rsidRDefault="007317A2">
            <w:pPr>
              <w:pStyle w:val="ConsPlusNormal"/>
            </w:pPr>
            <w:r>
              <w:t>По месту жительства нотариуса, занимающегося частной практикой</w:t>
            </w:r>
          </w:p>
        </w:tc>
      </w:tr>
      <w:tr w:rsidR="007317A2">
        <w:tc>
          <w:tcPr>
            <w:tcW w:w="720" w:type="dxa"/>
          </w:tcPr>
          <w:p w:rsidR="007317A2" w:rsidRDefault="007317A2">
            <w:pPr>
              <w:pStyle w:val="ConsPlusNormal"/>
            </w:pPr>
            <w:r>
              <w:t>124</w:t>
            </w:r>
          </w:p>
        </w:tc>
        <w:tc>
          <w:tcPr>
            <w:tcW w:w="8447" w:type="dxa"/>
          </w:tcPr>
          <w:p w:rsidR="007317A2" w:rsidRDefault="007317A2">
            <w:pPr>
              <w:pStyle w:val="ConsPlusNormal"/>
            </w:pPr>
            <w:r>
              <w:t>По месту жительства члена (главы) крестьянского (фермерского) хозяйства</w:t>
            </w:r>
          </w:p>
        </w:tc>
      </w:tr>
      <w:tr w:rsidR="007317A2">
        <w:tc>
          <w:tcPr>
            <w:tcW w:w="720" w:type="dxa"/>
          </w:tcPr>
          <w:p w:rsidR="007317A2" w:rsidRDefault="007317A2">
            <w:pPr>
              <w:pStyle w:val="ConsPlusNormal"/>
            </w:pPr>
            <w:r>
              <w:t>214</w:t>
            </w:r>
          </w:p>
        </w:tc>
        <w:tc>
          <w:tcPr>
            <w:tcW w:w="8447" w:type="dxa"/>
          </w:tcPr>
          <w:p w:rsidR="007317A2" w:rsidRDefault="007317A2">
            <w:pPr>
              <w:pStyle w:val="ConsPlusNormal"/>
            </w:pPr>
            <w:r>
              <w:t>По месту нахождения российской организации</w:t>
            </w:r>
          </w:p>
        </w:tc>
      </w:tr>
      <w:tr w:rsidR="007317A2">
        <w:tc>
          <w:tcPr>
            <w:tcW w:w="720" w:type="dxa"/>
          </w:tcPr>
          <w:p w:rsidR="007317A2" w:rsidRDefault="007317A2">
            <w:pPr>
              <w:pStyle w:val="ConsPlusNormal"/>
            </w:pPr>
            <w:r>
              <w:t>217</w:t>
            </w:r>
          </w:p>
        </w:tc>
        <w:tc>
          <w:tcPr>
            <w:tcW w:w="8447" w:type="dxa"/>
          </w:tcPr>
          <w:p w:rsidR="007317A2" w:rsidRDefault="007317A2">
            <w:pPr>
              <w:pStyle w:val="ConsPlusNormal"/>
            </w:pPr>
            <w:r>
              <w:t>По месту учета правопреемника российской организации</w:t>
            </w:r>
          </w:p>
        </w:tc>
      </w:tr>
      <w:tr w:rsidR="007317A2">
        <w:tc>
          <w:tcPr>
            <w:tcW w:w="720" w:type="dxa"/>
          </w:tcPr>
          <w:p w:rsidR="007317A2" w:rsidRDefault="007317A2">
            <w:pPr>
              <w:pStyle w:val="ConsPlusNormal"/>
            </w:pPr>
            <w:r>
              <w:t>222</w:t>
            </w:r>
          </w:p>
        </w:tc>
        <w:tc>
          <w:tcPr>
            <w:tcW w:w="8447" w:type="dxa"/>
          </w:tcPr>
          <w:p w:rsidR="007317A2" w:rsidRDefault="007317A2">
            <w:pPr>
              <w:pStyle w:val="ConsPlusNormal"/>
            </w:pPr>
            <w:r>
              <w:t>По месту учета российской организации по месту нахождения обособленного подразделения</w:t>
            </w:r>
          </w:p>
        </w:tc>
      </w:tr>
      <w:tr w:rsidR="007317A2">
        <w:tc>
          <w:tcPr>
            <w:tcW w:w="720" w:type="dxa"/>
          </w:tcPr>
          <w:p w:rsidR="007317A2" w:rsidRDefault="007317A2">
            <w:pPr>
              <w:pStyle w:val="ConsPlusNormal"/>
            </w:pPr>
            <w:r>
              <w:t>335</w:t>
            </w:r>
          </w:p>
        </w:tc>
        <w:tc>
          <w:tcPr>
            <w:tcW w:w="8447" w:type="dxa"/>
          </w:tcPr>
          <w:p w:rsidR="007317A2" w:rsidRDefault="007317A2">
            <w:pPr>
              <w:pStyle w:val="ConsPlusNormal"/>
            </w:pPr>
            <w:r>
              <w:t>По месту нахождения обособленного подразделения иностранной организации в Российской Федерации</w:t>
            </w:r>
          </w:p>
        </w:tc>
      </w:tr>
      <w:tr w:rsidR="007317A2">
        <w:tc>
          <w:tcPr>
            <w:tcW w:w="720" w:type="dxa"/>
          </w:tcPr>
          <w:p w:rsidR="007317A2" w:rsidRDefault="007317A2">
            <w:pPr>
              <w:pStyle w:val="ConsPlusNormal"/>
            </w:pPr>
            <w:r>
              <w:t>350</w:t>
            </w:r>
          </w:p>
        </w:tc>
        <w:tc>
          <w:tcPr>
            <w:tcW w:w="8447" w:type="dxa"/>
          </w:tcPr>
          <w:p w:rsidR="007317A2" w:rsidRDefault="007317A2">
            <w:pPr>
              <w:pStyle w:val="ConsPlusNormal"/>
            </w:pPr>
            <w:r>
              <w:t>По месту учета международной организации в Российской Федерации</w:t>
            </w:r>
          </w:p>
        </w:tc>
      </w:tr>
    </w:tbl>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1"/>
      </w:pPr>
      <w:r>
        <w:t>Приложение N 5</w:t>
      </w:r>
    </w:p>
    <w:p w:rsidR="007317A2" w:rsidRDefault="007317A2">
      <w:pPr>
        <w:pStyle w:val="ConsPlusNormal"/>
        <w:jc w:val="right"/>
      </w:pPr>
      <w:r>
        <w:t>к Порядку заполнения расчета</w:t>
      </w:r>
    </w:p>
    <w:p w:rsidR="007317A2" w:rsidRDefault="007317A2">
      <w:pPr>
        <w:pStyle w:val="ConsPlusNormal"/>
        <w:jc w:val="right"/>
      </w:pPr>
      <w:r>
        <w:t>по страховым взносам,</w:t>
      </w:r>
    </w:p>
    <w:p w:rsidR="007317A2" w:rsidRDefault="007317A2">
      <w:pPr>
        <w:pStyle w:val="ConsPlusNormal"/>
        <w:jc w:val="right"/>
      </w:pPr>
      <w:r>
        <w:t>утвержденному 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Normal"/>
        <w:jc w:val="center"/>
      </w:pPr>
      <w:bookmarkStart w:id="265" w:name="P2846"/>
      <w:bookmarkEnd w:id="265"/>
      <w:r>
        <w:t>КОДЫ ТАРИФА ПЛАТЕЛЬЩИКА</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0"/>
        <w:gridCol w:w="8334"/>
      </w:tblGrid>
      <w:tr w:rsidR="007317A2">
        <w:tc>
          <w:tcPr>
            <w:tcW w:w="830" w:type="dxa"/>
          </w:tcPr>
          <w:p w:rsidR="007317A2" w:rsidRDefault="007317A2">
            <w:pPr>
              <w:pStyle w:val="ConsPlusNormal"/>
            </w:pPr>
            <w:r>
              <w:t>01</w:t>
            </w:r>
          </w:p>
        </w:tc>
        <w:tc>
          <w:tcPr>
            <w:tcW w:w="8334" w:type="dxa"/>
          </w:tcPr>
          <w:p w:rsidR="007317A2" w:rsidRDefault="007317A2">
            <w:pPr>
              <w:pStyle w:val="ConsPlusNormal"/>
              <w:jc w:val="both"/>
            </w:pPr>
            <w:r>
              <w:t>Плательщики страховых взносов, находящиеся на общей системе налогообложения и применяющие основной тариф страховых взносов</w:t>
            </w:r>
          </w:p>
        </w:tc>
      </w:tr>
      <w:tr w:rsidR="007317A2">
        <w:tc>
          <w:tcPr>
            <w:tcW w:w="830" w:type="dxa"/>
          </w:tcPr>
          <w:p w:rsidR="007317A2" w:rsidRDefault="007317A2">
            <w:pPr>
              <w:pStyle w:val="ConsPlusNormal"/>
            </w:pPr>
            <w:r>
              <w:t>02</w:t>
            </w:r>
          </w:p>
        </w:tc>
        <w:tc>
          <w:tcPr>
            <w:tcW w:w="8334" w:type="dxa"/>
          </w:tcPr>
          <w:p w:rsidR="007317A2" w:rsidRDefault="007317A2">
            <w:pPr>
              <w:pStyle w:val="ConsPlusNormal"/>
              <w:jc w:val="both"/>
            </w:pPr>
            <w:r>
              <w:t>Плательщики страховых взносов, находящиеся на упрощенной системе налогообложения и применяющие основной тариф страховых взносов</w:t>
            </w:r>
          </w:p>
        </w:tc>
      </w:tr>
      <w:tr w:rsidR="007317A2">
        <w:tc>
          <w:tcPr>
            <w:tcW w:w="830" w:type="dxa"/>
          </w:tcPr>
          <w:p w:rsidR="007317A2" w:rsidRDefault="007317A2">
            <w:pPr>
              <w:pStyle w:val="ConsPlusNormal"/>
            </w:pPr>
            <w:r>
              <w:t>03</w:t>
            </w:r>
          </w:p>
        </w:tc>
        <w:tc>
          <w:tcPr>
            <w:tcW w:w="8334" w:type="dxa"/>
          </w:tcPr>
          <w:p w:rsidR="007317A2" w:rsidRDefault="007317A2">
            <w:pPr>
              <w:pStyle w:val="ConsPlusNormal"/>
              <w:jc w:val="both"/>
            </w:pPr>
            <w:r>
              <w:t>Плательщики страховых взносов, уплачивающие единый налог на вмененный доход для отдельных видов деятельности и применяющие основной тариф страховых взносов</w:t>
            </w:r>
          </w:p>
        </w:tc>
      </w:tr>
      <w:tr w:rsidR="007317A2">
        <w:tc>
          <w:tcPr>
            <w:tcW w:w="830" w:type="dxa"/>
          </w:tcPr>
          <w:p w:rsidR="007317A2" w:rsidRDefault="007317A2">
            <w:pPr>
              <w:pStyle w:val="ConsPlusNormal"/>
            </w:pPr>
            <w:r>
              <w:t>04</w:t>
            </w:r>
          </w:p>
        </w:tc>
        <w:tc>
          <w:tcPr>
            <w:tcW w:w="8334" w:type="dxa"/>
          </w:tcPr>
          <w:p w:rsidR="007317A2" w:rsidRDefault="007317A2">
            <w:pPr>
              <w:pStyle w:val="ConsPlusNormal"/>
              <w:jc w:val="both"/>
            </w:pPr>
            <w:r>
              <w:t xml:space="preserve">Плательщики страховых взносов -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lastRenderedPageBreak/>
              <w:t>(участникам)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7317A2">
        <w:tc>
          <w:tcPr>
            <w:tcW w:w="830" w:type="dxa"/>
          </w:tcPr>
          <w:p w:rsidR="007317A2" w:rsidRDefault="007317A2">
            <w:pPr>
              <w:pStyle w:val="ConsPlusNormal"/>
            </w:pPr>
            <w:r>
              <w:lastRenderedPageBreak/>
              <w:t>05</w:t>
            </w:r>
          </w:p>
        </w:tc>
        <w:tc>
          <w:tcPr>
            <w:tcW w:w="8334" w:type="dxa"/>
          </w:tcPr>
          <w:p w:rsidR="007317A2" w:rsidRDefault="007317A2">
            <w:pPr>
              <w:pStyle w:val="ConsPlusNormal"/>
              <w:jc w:val="both"/>
            </w:pPr>
            <w:r>
              <w:t>Плательщики страховых взносов, заключившие с органами управления особыми экономическими зонами соглашения об осуществлении технико-внедренческой деятельности и производящие выплаты физическим лицам, работающим в технико-внедренческой особой экономической зоне или промышленно-производственной особой экономической зоне, а также плательщики страховых взносов, заключившие соглашения об осуществлении туристско-рекреационной деятельности и производящие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7317A2">
        <w:tc>
          <w:tcPr>
            <w:tcW w:w="830" w:type="dxa"/>
          </w:tcPr>
          <w:p w:rsidR="007317A2" w:rsidRDefault="007317A2">
            <w:pPr>
              <w:pStyle w:val="ConsPlusNormal"/>
            </w:pPr>
            <w:r>
              <w:t>06</w:t>
            </w:r>
          </w:p>
        </w:tc>
        <w:tc>
          <w:tcPr>
            <w:tcW w:w="8334" w:type="dxa"/>
          </w:tcPr>
          <w:p w:rsidR="007317A2" w:rsidRDefault="007317A2">
            <w:pPr>
              <w:pStyle w:val="ConsPlusNormal"/>
              <w:jc w:val="both"/>
            </w:pPr>
            <w:r>
              <w:t>Плательщики страховых взносов, осуществляющие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зоне)</w:t>
            </w:r>
          </w:p>
        </w:tc>
      </w:tr>
      <w:tr w:rsidR="007317A2">
        <w:tc>
          <w:tcPr>
            <w:tcW w:w="830" w:type="dxa"/>
          </w:tcPr>
          <w:p w:rsidR="007317A2" w:rsidRDefault="007317A2">
            <w:pPr>
              <w:pStyle w:val="ConsPlusNormal"/>
            </w:pPr>
            <w:r>
              <w:t>07</w:t>
            </w:r>
          </w:p>
        </w:tc>
        <w:tc>
          <w:tcPr>
            <w:tcW w:w="8334" w:type="dxa"/>
          </w:tcPr>
          <w:p w:rsidR="007317A2" w:rsidRDefault="007317A2">
            <w:pPr>
              <w:pStyle w:val="ConsPlusNormal"/>
              <w:jc w:val="both"/>
            </w:pPr>
            <w:r>
              <w:t>Плательщики страховых взносов, производящие выплаты и иные вознаграждения членам экипажей судов, зарегистрированных в Российском международном реестре судов, за исполнение трудовых обязанностей члена экипажа судна</w:t>
            </w:r>
          </w:p>
        </w:tc>
      </w:tr>
      <w:tr w:rsidR="007317A2">
        <w:tc>
          <w:tcPr>
            <w:tcW w:w="830" w:type="dxa"/>
          </w:tcPr>
          <w:p w:rsidR="007317A2" w:rsidRDefault="007317A2">
            <w:pPr>
              <w:pStyle w:val="ConsPlusNormal"/>
            </w:pPr>
            <w:r>
              <w:t>08</w:t>
            </w:r>
          </w:p>
        </w:tc>
        <w:tc>
          <w:tcPr>
            <w:tcW w:w="8334" w:type="dxa"/>
          </w:tcPr>
          <w:p w:rsidR="007317A2" w:rsidRDefault="007317A2">
            <w:pPr>
              <w:pStyle w:val="ConsPlusNormal"/>
              <w:jc w:val="both"/>
            </w:pPr>
            <w:r>
              <w:t xml:space="preserve">Плательщики страховых взносов, применяющие упрощенную систему налогообложения, и основной вид экономической деятельности, которых указан в </w:t>
            </w:r>
            <w:hyperlink r:id="rId209" w:history="1">
              <w:r>
                <w:rPr>
                  <w:color w:val="0000FF"/>
                </w:rPr>
                <w:t>подпункте 5 пункта 1 статьи 427</w:t>
              </w:r>
            </w:hyperlink>
            <w:r>
              <w:t xml:space="preserve"> Кодекса</w:t>
            </w:r>
          </w:p>
        </w:tc>
      </w:tr>
      <w:tr w:rsidR="007317A2">
        <w:tc>
          <w:tcPr>
            <w:tcW w:w="830" w:type="dxa"/>
          </w:tcPr>
          <w:p w:rsidR="007317A2" w:rsidRDefault="007317A2">
            <w:pPr>
              <w:pStyle w:val="ConsPlusNormal"/>
            </w:pPr>
            <w:r>
              <w:t>09</w:t>
            </w:r>
          </w:p>
        </w:tc>
        <w:tc>
          <w:tcPr>
            <w:tcW w:w="8334" w:type="dxa"/>
          </w:tcPr>
          <w:p w:rsidR="007317A2" w:rsidRDefault="007317A2">
            <w:pPr>
              <w:pStyle w:val="ConsPlusNormal"/>
              <w:jc w:val="both"/>
            </w:pPr>
            <w:r>
              <w:t xml:space="preserve">Плательщики страховых взносов, уплачивающие единый налог на вмененный доход для отдельных видов деятельности и имеющие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210" w:history="1">
              <w:r>
                <w:rPr>
                  <w:color w:val="0000FF"/>
                </w:rPr>
                <w:t>законом</w:t>
              </w:r>
            </w:hyperlink>
            <w:r>
              <w:t xml:space="preserve"> от 21 ноября 2011 N 323-ФЗ "Об основах охраны здоровья граждан в Российской Федерации" (Собрание законодательства Российской Федерации, 2011, N 48, ст. 6724; 2016, N 27, ст. 4219) имеют право на занятие фармацевтической деятельностью или допущены к ее осуществлению</w:t>
            </w:r>
          </w:p>
        </w:tc>
      </w:tr>
      <w:tr w:rsidR="007317A2">
        <w:tc>
          <w:tcPr>
            <w:tcW w:w="830" w:type="dxa"/>
          </w:tcPr>
          <w:p w:rsidR="007317A2" w:rsidRDefault="007317A2">
            <w:pPr>
              <w:pStyle w:val="ConsPlusNormal"/>
            </w:pPr>
            <w:r>
              <w:t>10</w:t>
            </w:r>
          </w:p>
        </w:tc>
        <w:tc>
          <w:tcPr>
            <w:tcW w:w="8334" w:type="dxa"/>
          </w:tcPr>
          <w:p w:rsidR="007317A2" w:rsidRDefault="007317A2">
            <w:pPr>
              <w:pStyle w:val="ConsPlusNormal"/>
              <w:jc w:val="both"/>
            </w:pPr>
            <w:r>
              <w:t>Плательщики страховых взносов - некоммерческие организации (за исключением государственных (муниципальных) учреждений), зарегистрированные в установленном законодательством Российской Федерации порядке, применяющие упрощенную систему налогообложения и осуществляющие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tc>
      </w:tr>
      <w:tr w:rsidR="007317A2">
        <w:tc>
          <w:tcPr>
            <w:tcW w:w="830" w:type="dxa"/>
          </w:tcPr>
          <w:p w:rsidR="007317A2" w:rsidRDefault="007317A2">
            <w:pPr>
              <w:pStyle w:val="ConsPlusNormal"/>
            </w:pPr>
            <w:r>
              <w:t>11</w:t>
            </w:r>
          </w:p>
        </w:tc>
        <w:tc>
          <w:tcPr>
            <w:tcW w:w="8334" w:type="dxa"/>
          </w:tcPr>
          <w:p w:rsidR="007317A2" w:rsidRDefault="007317A2">
            <w:pPr>
              <w:pStyle w:val="ConsPlusNormal"/>
              <w:jc w:val="both"/>
            </w:pPr>
            <w:r>
              <w:t>Плательщики страховых взносов - благотворительные организации, зарегистрированные в установленном законодательством Российской Федерации порядке и применяющие упрощенную систему налогообложения</w:t>
            </w:r>
          </w:p>
        </w:tc>
      </w:tr>
      <w:tr w:rsidR="007317A2">
        <w:tc>
          <w:tcPr>
            <w:tcW w:w="830" w:type="dxa"/>
          </w:tcPr>
          <w:p w:rsidR="007317A2" w:rsidRDefault="007317A2">
            <w:pPr>
              <w:pStyle w:val="ConsPlusNormal"/>
            </w:pPr>
            <w:r>
              <w:t>12</w:t>
            </w:r>
          </w:p>
        </w:tc>
        <w:tc>
          <w:tcPr>
            <w:tcW w:w="8334" w:type="dxa"/>
          </w:tcPr>
          <w:p w:rsidR="007317A2" w:rsidRDefault="007317A2">
            <w:pPr>
              <w:pStyle w:val="ConsPlusNormal"/>
              <w:jc w:val="both"/>
            </w:pPr>
            <w:r>
              <w:t xml:space="preserve">Плательщики страховых взносов - индивидуальные предприниматели, применяющие патентную систему налогообложения в отношении выплат и вознаграждений, начисленных в пользу физических лиц, занятых в виде экономической деятельности, </w:t>
            </w:r>
            <w:r>
              <w:lastRenderedPageBreak/>
              <w:t xml:space="preserve">указанном в патенте, за исключением индивидуальных предпринимателей, осуществляющих виды предпринимательской деятельности, указанные в </w:t>
            </w:r>
            <w:hyperlink r:id="rId211" w:history="1">
              <w:r>
                <w:rPr>
                  <w:color w:val="0000FF"/>
                </w:rPr>
                <w:t>подпунктах 19</w:t>
              </w:r>
            </w:hyperlink>
            <w:r>
              <w:t xml:space="preserve">, </w:t>
            </w:r>
            <w:hyperlink r:id="rId212" w:history="1">
              <w:r>
                <w:rPr>
                  <w:color w:val="0000FF"/>
                </w:rPr>
                <w:t>45</w:t>
              </w:r>
            </w:hyperlink>
            <w:r>
              <w:t xml:space="preserve"> - </w:t>
            </w:r>
            <w:hyperlink r:id="rId213" w:history="1">
              <w:r>
                <w:rPr>
                  <w:color w:val="0000FF"/>
                </w:rPr>
                <w:t>47 пункта 2 статьи 346.43</w:t>
              </w:r>
            </w:hyperlink>
            <w:r>
              <w:t xml:space="preserve"> Налогового кодекса Российской Федерации</w:t>
            </w:r>
          </w:p>
        </w:tc>
      </w:tr>
      <w:tr w:rsidR="007317A2">
        <w:tc>
          <w:tcPr>
            <w:tcW w:w="830" w:type="dxa"/>
          </w:tcPr>
          <w:p w:rsidR="007317A2" w:rsidRDefault="007317A2">
            <w:pPr>
              <w:pStyle w:val="ConsPlusNormal"/>
            </w:pPr>
            <w:r>
              <w:lastRenderedPageBreak/>
              <w:t>13</w:t>
            </w:r>
          </w:p>
        </w:tc>
        <w:tc>
          <w:tcPr>
            <w:tcW w:w="8334" w:type="dxa"/>
          </w:tcPr>
          <w:p w:rsidR="007317A2" w:rsidRDefault="007317A2">
            <w:pPr>
              <w:pStyle w:val="ConsPlusNormal"/>
              <w:jc w:val="both"/>
            </w:pPr>
            <w:r>
              <w:t xml:space="preserve">Плательщики страховых взносов,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14" w:history="1">
              <w:r>
                <w:rPr>
                  <w:color w:val="0000FF"/>
                </w:rPr>
                <w:t>законом</w:t>
              </w:r>
            </w:hyperlink>
            <w:r>
              <w:t xml:space="preserve"> от 28 сентября 2010 года N 244-ФЗ "Об инновационном центре "Сколково" (Собрание законодательства Российской Федерации, 2010, N 40, ст. 4970; 2016, N 27, ст. 4183)</w:t>
            </w:r>
          </w:p>
        </w:tc>
      </w:tr>
      <w:tr w:rsidR="007317A2">
        <w:tc>
          <w:tcPr>
            <w:tcW w:w="830" w:type="dxa"/>
          </w:tcPr>
          <w:p w:rsidR="007317A2" w:rsidRDefault="007317A2">
            <w:pPr>
              <w:pStyle w:val="ConsPlusNormal"/>
            </w:pPr>
            <w:r>
              <w:t>14</w:t>
            </w:r>
          </w:p>
        </w:tc>
        <w:tc>
          <w:tcPr>
            <w:tcW w:w="8334" w:type="dxa"/>
          </w:tcPr>
          <w:p w:rsidR="007317A2" w:rsidRDefault="007317A2">
            <w:pPr>
              <w:pStyle w:val="ConsPlusNormal"/>
              <w:jc w:val="both"/>
            </w:pPr>
            <w:r>
              <w:t xml:space="preserve">Плательщики страховых взносов, получившие статус участника свободной экономической зоны в соответствии с Федеральным </w:t>
            </w:r>
            <w:hyperlink r:id="rId215" w:history="1">
              <w:r>
                <w:rPr>
                  <w:color w:val="0000FF"/>
                </w:rPr>
                <w:t>законом</w:t>
              </w:r>
            </w:hyperlink>
            <w:r>
              <w:t xml:space="preserve"> от 29 ноября 2014 г.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w:t>
            </w:r>
          </w:p>
        </w:tc>
      </w:tr>
      <w:tr w:rsidR="007317A2">
        <w:tc>
          <w:tcPr>
            <w:tcW w:w="830" w:type="dxa"/>
          </w:tcPr>
          <w:p w:rsidR="007317A2" w:rsidRDefault="007317A2">
            <w:pPr>
              <w:pStyle w:val="ConsPlusNormal"/>
            </w:pPr>
            <w:r>
              <w:t>15</w:t>
            </w:r>
          </w:p>
        </w:tc>
        <w:tc>
          <w:tcPr>
            <w:tcW w:w="8334" w:type="dxa"/>
          </w:tcPr>
          <w:p w:rsidR="007317A2" w:rsidRDefault="007317A2">
            <w:pPr>
              <w:pStyle w:val="ConsPlusNormal"/>
              <w:jc w:val="both"/>
            </w:pPr>
            <w:r>
              <w:t xml:space="preserve">Плательщики страховых взносов, получившие статус резидента территории опережающего социально-экономического развития в соответствии с Федеральным </w:t>
            </w:r>
            <w:hyperlink r:id="rId216"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(Собрание законодательства Российской Федерации, 2015, N 1, ст. 26; 2016, N 27, ст. 4185)</w:t>
            </w:r>
          </w:p>
        </w:tc>
      </w:tr>
      <w:tr w:rsidR="007317A2">
        <w:tc>
          <w:tcPr>
            <w:tcW w:w="830" w:type="dxa"/>
          </w:tcPr>
          <w:p w:rsidR="007317A2" w:rsidRDefault="007317A2">
            <w:pPr>
              <w:pStyle w:val="ConsPlusNormal"/>
            </w:pPr>
            <w:r>
              <w:t>16</w:t>
            </w:r>
          </w:p>
        </w:tc>
        <w:tc>
          <w:tcPr>
            <w:tcW w:w="8334" w:type="dxa"/>
          </w:tcPr>
          <w:p w:rsidR="007317A2" w:rsidRDefault="007317A2">
            <w:pPr>
              <w:pStyle w:val="ConsPlusNormal"/>
              <w:jc w:val="both"/>
            </w:pPr>
            <w:r>
              <w:t xml:space="preserve">Плательщики страховых взносов, получившие статус резидента свободного порта Владивосток в соответствии с Федеральным </w:t>
            </w:r>
            <w:hyperlink r:id="rId217" w:history="1">
              <w:r>
                <w:rPr>
                  <w:color w:val="0000FF"/>
                </w:rPr>
                <w:t>законом</w:t>
              </w:r>
            </w:hyperlink>
            <w:r>
              <w:t xml:space="preserve"> от 13 июля 2015 года N 212-ФЗ "О свободном порте Владивосток" (Собрание законодательства Российской Федерации, 2015, N 29, ст. 4338; 2016, N 27, ст. 4306)</w:t>
            </w:r>
          </w:p>
        </w:tc>
      </w:tr>
      <w:tr w:rsidR="007317A2">
        <w:tc>
          <w:tcPr>
            <w:tcW w:w="830" w:type="dxa"/>
          </w:tcPr>
          <w:p w:rsidR="007317A2" w:rsidRDefault="007317A2">
            <w:pPr>
              <w:pStyle w:val="ConsPlusNormal"/>
            </w:pPr>
            <w:r>
              <w:t>21</w:t>
            </w:r>
          </w:p>
        </w:tc>
        <w:tc>
          <w:tcPr>
            <w:tcW w:w="8334" w:type="dxa"/>
          </w:tcPr>
          <w:p w:rsidR="007317A2" w:rsidRDefault="007317A2">
            <w:pPr>
              <w:pStyle w:val="ConsPlusNormal"/>
              <w:jc w:val="both"/>
            </w:pPr>
            <w:r>
              <w:t xml:space="preserve">Плательщики страховых взносов, уплачивающие страховые взносы по дополнительным тарифам, установленных </w:t>
            </w:r>
            <w:hyperlink r:id="rId218" w:history="1">
              <w:r>
                <w:rPr>
                  <w:color w:val="0000FF"/>
                </w:rPr>
                <w:t>пунктом 1 статьи 428</w:t>
              </w:r>
            </w:hyperlink>
            <w:r>
              <w:t xml:space="preserve"> Кодекса</w:t>
            </w:r>
          </w:p>
        </w:tc>
      </w:tr>
      <w:tr w:rsidR="007317A2">
        <w:tc>
          <w:tcPr>
            <w:tcW w:w="830" w:type="dxa"/>
          </w:tcPr>
          <w:p w:rsidR="007317A2" w:rsidRDefault="007317A2">
            <w:pPr>
              <w:pStyle w:val="ConsPlusNormal"/>
            </w:pPr>
            <w:r>
              <w:t>22</w:t>
            </w:r>
          </w:p>
        </w:tc>
        <w:tc>
          <w:tcPr>
            <w:tcW w:w="8334" w:type="dxa"/>
          </w:tcPr>
          <w:p w:rsidR="007317A2" w:rsidRDefault="007317A2">
            <w:pPr>
              <w:pStyle w:val="ConsPlusNormal"/>
              <w:jc w:val="both"/>
            </w:pPr>
            <w:r>
              <w:t xml:space="preserve">Плательщики страховых взносов, уплачивающие страховые взносы по дополнительным тарифам, установленных </w:t>
            </w:r>
            <w:hyperlink r:id="rId219" w:history="1">
              <w:r>
                <w:rPr>
                  <w:color w:val="0000FF"/>
                </w:rPr>
                <w:t>пунктом 2 статьи 428</w:t>
              </w:r>
            </w:hyperlink>
            <w:r>
              <w:t xml:space="preserve"> Кодекса</w:t>
            </w:r>
          </w:p>
        </w:tc>
      </w:tr>
      <w:tr w:rsidR="007317A2">
        <w:tc>
          <w:tcPr>
            <w:tcW w:w="830" w:type="dxa"/>
          </w:tcPr>
          <w:p w:rsidR="007317A2" w:rsidRDefault="007317A2">
            <w:pPr>
              <w:pStyle w:val="ConsPlusNormal"/>
            </w:pPr>
            <w:r>
              <w:t>23</w:t>
            </w:r>
          </w:p>
        </w:tc>
        <w:tc>
          <w:tcPr>
            <w:tcW w:w="8334" w:type="dxa"/>
          </w:tcPr>
          <w:p w:rsidR="007317A2" w:rsidRDefault="007317A2">
            <w:pPr>
              <w:pStyle w:val="ConsPlusNormal"/>
              <w:jc w:val="both"/>
            </w:pPr>
            <w:r>
              <w:t xml:space="preserve">Плательщики страховых взносов, уплачивающие страховые взносы по дополнительным тарифам, установленных </w:t>
            </w:r>
            <w:hyperlink r:id="rId220" w:history="1">
              <w:r>
                <w:rPr>
                  <w:color w:val="0000FF"/>
                </w:rPr>
                <w:t>пунктом 3 статьи 428</w:t>
              </w:r>
            </w:hyperlink>
            <w:r>
              <w:t xml:space="preserve"> Кодекса при установлении класса условий труда - опасный, подкласса условий труда - 4</w:t>
            </w:r>
          </w:p>
        </w:tc>
      </w:tr>
      <w:tr w:rsidR="007317A2">
        <w:tc>
          <w:tcPr>
            <w:tcW w:w="830" w:type="dxa"/>
          </w:tcPr>
          <w:p w:rsidR="007317A2" w:rsidRDefault="007317A2">
            <w:pPr>
              <w:pStyle w:val="ConsPlusNormal"/>
            </w:pPr>
            <w:r>
              <w:t>24</w:t>
            </w:r>
          </w:p>
        </w:tc>
        <w:tc>
          <w:tcPr>
            <w:tcW w:w="8334" w:type="dxa"/>
          </w:tcPr>
          <w:p w:rsidR="007317A2" w:rsidRDefault="007317A2">
            <w:pPr>
              <w:pStyle w:val="ConsPlusNormal"/>
              <w:jc w:val="both"/>
            </w:pPr>
            <w:r>
              <w:t xml:space="preserve">Плательщики страховых взносов, уплачивающие страховые взносы по дополнительным тарифам, установленных </w:t>
            </w:r>
            <w:hyperlink r:id="rId221" w:history="1">
              <w:r>
                <w:rPr>
                  <w:color w:val="0000FF"/>
                </w:rPr>
                <w:t>пунктом 3 статьи 428</w:t>
              </w:r>
            </w:hyperlink>
            <w:r>
              <w:t xml:space="preserve"> Кодекса при установлении класса условий труда - вредный, подкласса условий труда - 3.4</w:t>
            </w:r>
          </w:p>
        </w:tc>
      </w:tr>
      <w:tr w:rsidR="007317A2">
        <w:tc>
          <w:tcPr>
            <w:tcW w:w="830" w:type="dxa"/>
          </w:tcPr>
          <w:p w:rsidR="007317A2" w:rsidRDefault="007317A2">
            <w:pPr>
              <w:pStyle w:val="ConsPlusNormal"/>
            </w:pPr>
            <w:r>
              <w:t>25</w:t>
            </w:r>
          </w:p>
        </w:tc>
        <w:tc>
          <w:tcPr>
            <w:tcW w:w="8334" w:type="dxa"/>
          </w:tcPr>
          <w:p w:rsidR="007317A2" w:rsidRDefault="007317A2">
            <w:pPr>
              <w:pStyle w:val="ConsPlusNormal"/>
              <w:jc w:val="both"/>
            </w:pPr>
            <w:r>
              <w:t xml:space="preserve">Плательщики страховых взносов, уплачивающие страховые взносы по дополнительным тарифам, установленных </w:t>
            </w:r>
            <w:hyperlink r:id="rId222" w:history="1">
              <w:r>
                <w:rPr>
                  <w:color w:val="0000FF"/>
                </w:rPr>
                <w:t>пунктом 3 статьи 428</w:t>
              </w:r>
            </w:hyperlink>
            <w:r>
              <w:t xml:space="preserve"> Кодекса при установлении класса условий труда - вредный, подкласса условий труда - 3.3</w:t>
            </w:r>
          </w:p>
        </w:tc>
      </w:tr>
      <w:tr w:rsidR="007317A2">
        <w:tc>
          <w:tcPr>
            <w:tcW w:w="830" w:type="dxa"/>
          </w:tcPr>
          <w:p w:rsidR="007317A2" w:rsidRDefault="007317A2">
            <w:pPr>
              <w:pStyle w:val="ConsPlusNormal"/>
            </w:pPr>
            <w:r>
              <w:t>26</w:t>
            </w:r>
          </w:p>
        </w:tc>
        <w:tc>
          <w:tcPr>
            <w:tcW w:w="8334" w:type="dxa"/>
          </w:tcPr>
          <w:p w:rsidR="007317A2" w:rsidRDefault="007317A2">
            <w:pPr>
              <w:pStyle w:val="ConsPlusNormal"/>
              <w:jc w:val="both"/>
            </w:pPr>
            <w:r>
              <w:t xml:space="preserve">Плательщики страховых взносов, уплачивающие страховые взносы по дополнительным тарифам, установленных </w:t>
            </w:r>
            <w:hyperlink r:id="rId223" w:history="1">
              <w:r>
                <w:rPr>
                  <w:color w:val="0000FF"/>
                </w:rPr>
                <w:t>пунктом 3 статьи 428</w:t>
              </w:r>
            </w:hyperlink>
            <w:r>
              <w:t xml:space="preserve"> Кодекса при установлении класса условий труда - вредный, подкласса условий труда - 3.2</w:t>
            </w:r>
          </w:p>
        </w:tc>
      </w:tr>
      <w:tr w:rsidR="007317A2">
        <w:tc>
          <w:tcPr>
            <w:tcW w:w="830" w:type="dxa"/>
          </w:tcPr>
          <w:p w:rsidR="007317A2" w:rsidRDefault="007317A2">
            <w:pPr>
              <w:pStyle w:val="ConsPlusNormal"/>
            </w:pPr>
            <w:r>
              <w:t>27</w:t>
            </w:r>
          </w:p>
        </w:tc>
        <w:tc>
          <w:tcPr>
            <w:tcW w:w="8334" w:type="dxa"/>
          </w:tcPr>
          <w:p w:rsidR="007317A2" w:rsidRDefault="007317A2">
            <w:pPr>
              <w:pStyle w:val="ConsPlusNormal"/>
              <w:jc w:val="both"/>
            </w:pPr>
            <w:r>
              <w:t xml:space="preserve">Плательщики страховых взносов, уплачивающие страховые взносы по дополнительным тарифам, установленных </w:t>
            </w:r>
            <w:hyperlink r:id="rId224" w:history="1">
              <w:r>
                <w:rPr>
                  <w:color w:val="0000FF"/>
                </w:rPr>
                <w:t>пунктом 3 статьи 428</w:t>
              </w:r>
            </w:hyperlink>
            <w:r>
              <w:t xml:space="preserve"> Кодекса при установлении класса условий труда - вредный, подкласса условий труда - 3.1</w:t>
            </w:r>
          </w:p>
        </w:tc>
      </w:tr>
      <w:tr w:rsidR="007317A2">
        <w:tc>
          <w:tcPr>
            <w:tcW w:w="830" w:type="dxa"/>
          </w:tcPr>
          <w:p w:rsidR="007317A2" w:rsidRDefault="007317A2">
            <w:pPr>
              <w:pStyle w:val="ConsPlusNormal"/>
            </w:pPr>
            <w:r>
              <w:t>28</w:t>
            </w:r>
          </w:p>
        </w:tc>
        <w:tc>
          <w:tcPr>
            <w:tcW w:w="8334" w:type="dxa"/>
          </w:tcPr>
          <w:p w:rsidR="007317A2" w:rsidRDefault="007317A2">
            <w:pPr>
              <w:pStyle w:val="ConsPlusNormal"/>
              <w:jc w:val="both"/>
            </w:pPr>
            <w:r>
              <w:t xml:space="preserve">Плательщики страховых взносов, уплачивающие страховые взносы на дополнительное </w:t>
            </w:r>
            <w:r>
              <w:lastRenderedPageBreak/>
              <w:t xml:space="preserve">социальное обеспечение, указанные в </w:t>
            </w:r>
            <w:hyperlink r:id="rId225" w:history="1">
              <w:r>
                <w:rPr>
                  <w:color w:val="0000FF"/>
                </w:rPr>
                <w:t>пункте 1 статьи 429</w:t>
              </w:r>
            </w:hyperlink>
            <w:r>
              <w:t xml:space="preserve"> Кодекса</w:t>
            </w:r>
          </w:p>
        </w:tc>
      </w:tr>
      <w:tr w:rsidR="007317A2">
        <w:tc>
          <w:tcPr>
            <w:tcW w:w="830" w:type="dxa"/>
          </w:tcPr>
          <w:p w:rsidR="007317A2" w:rsidRDefault="007317A2">
            <w:pPr>
              <w:pStyle w:val="ConsPlusNormal"/>
            </w:pPr>
            <w:r>
              <w:lastRenderedPageBreak/>
              <w:t>29</w:t>
            </w:r>
          </w:p>
        </w:tc>
        <w:tc>
          <w:tcPr>
            <w:tcW w:w="8334" w:type="dxa"/>
          </w:tcPr>
          <w:p w:rsidR="007317A2" w:rsidRDefault="007317A2">
            <w:pPr>
              <w:pStyle w:val="ConsPlusNormal"/>
              <w:jc w:val="both"/>
            </w:pPr>
            <w:r>
              <w:t xml:space="preserve">Плательщики страховых взносов, уплачивающие страховые взносы на дополнительное социальное обеспечение, указанные в </w:t>
            </w:r>
            <w:hyperlink r:id="rId226" w:history="1">
              <w:r>
                <w:rPr>
                  <w:color w:val="0000FF"/>
                </w:rPr>
                <w:t>пункте 2 статьи 429</w:t>
              </w:r>
            </w:hyperlink>
            <w:r>
              <w:t xml:space="preserve"> Кодекса</w:t>
            </w:r>
          </w:p>
        </w:tc>
      </w:tr>
    </w:tbl>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1"/>
      </w:pPr>
      <w:r>
        <w:t>Приложение N 6</w:t>
      </w:r>
    </w:p>
    <w:p w:rsidR="007317A2" w:rsidRDefault="007317A2">
      <w:pPr>
        <w:pStyle w:val="ConsPlusNormal"/>
        <w:jc w:val="right"/>
      </w:pPr>
      <w:r>
        <w:t>к Порядку заполнения расчета</w:t>
      </w:r>
    </w:p>
    <w:p w:rsidR="007317A2" w:rsidRDefault="007317A2">
      <w:pPr>
        <w:pStyle w:val="ConsPlusNormal"/>
        <w:jc w:val="right"/>
      </w:pPr>
      <w:r>
        <w:t>по страховым взносам,</w:t>
      </w:r>
    </w:p>
    <w:p w:rsidR="007317A2" w:rsidRDefault="007317A2">
      <w:pPr>
        <w:pStyle w:val="ConsPlusNormal"/>
        <w:jc w:val="right"/>
      </w:pPr>
      <w:r>
        <w:t>утвержденному 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Normal"/>
        <w:jc w:val="center"/>
      </w:pPr>
      <w:bookmarkStart w:id="266" w:name="P2909"/>
      <w:bookmarkEnd w:id="266"/>
      <w:r>
        <w:t>КОДЫ ВИДОВ ДОКУМЕНТОВ, УДОСТОВЕРЯЮЩИХ ЛИЧНОСТЬ</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8504"/>
      </w:tblGrid>
      <w:tr w:rsidR="007317A2">
        <w:tc>
          <w:tcPr>
            <w:tcW w:w="638" w:type="dxa"/>
          </w:tcPr>
          <w:p w:rsidR="007317A2" w:rsidRDefault="007317A2">
            <w:pPr>
              <w:pStyle w:val="ConsPlusNormal"/>
              <w:jc w:val="center"/>
            </w:pPr>
            <w:r>
              <w:t>Код</w:t>
            </w:r>
          </w:p>
        </w:tc>
        <w:tc>
          <w:tcPr>
            <w:tcW w:w="8504" w:type="dxa"/>
          </w:tcPr>
          <w:p w:rsidR="007317A2" w:rsidRDefault="007317A2">
            <w:pPr>
              <w:pStyle w:val="ConsPlusNormal"/>
              <w:jc w:val="center"/>
            </w:pPr>
            <w:r>
              <w:t>Наименование документа</w:t>
            </w:r>
          </w:p>
        </w:tc>
      </w:tr>
      <w:tr w:rsidR="007317A2">
        <w:tc>
          <w:tcPr>
            <w:tcW w:w="638" w:type="dxa"/>
          </w:tcPr>
          <w:p w:rsidR="007317A2" w:rsidRDefault="007317A2">
            <w:pPr>
              <w:pStyle w:val="ConsPlusNormal"/>
            </w:pPr>
            <w:r>
              <w:t>21</w:t>
            </w:r>
          </w:p>
        </w:tc>
        <w:tc>
          <w:tcPr>
            <w:tcW w:w="8504" w:type="dxa"/>
          </w:tcPr>
          <w:p w:rsidR="007317A2" w:rsidRDefault="007317A2">
            <w:pPr>
              <w:pStyle w:val="ConsPlusNormal"/>
            </w:pPr>
            <w:r>
              <w:t>Паспорт гражданина Российской Федерации</w:t>
            </w:r>
          </w:p>
        </w:tc>
      </w:tr>
      <w:tr w:rsidR="007317A2">
        <w:tc>
          <w:tcPr>
            <w:tcW w:w="638" w:type="dxa"/>
          </w:tcPr>
          <w:p w:rsidR="007317A2" w:rsidRDefault="007317A2">
            <w:pPr>
              <w:pStyle w:val="ConsPlusNormal"/>
            </w:pPr>
            <w:r>
              <w:t>03</w:t>
            </w:r>
          </w:p>
        </w:tc>
        <w:tc>
          <w:tcPr>
            <w:tcW w:w="8504" w:type="dxa"/>
          </w:tcPr>
          <w:p w:rsidR="007317A2" w:rsidRDefault="007317A2">
            <w:pPr>
              <w:pStyle w:val="ConsPlusNormal"/>
            </w:pPr>
            <w:r>
              <w:t>Свидетельство о рождении</w:t>
            </w:r>
          </w:p>
        </w:tc>
      </w:tr>
      <w:tr w:rsidR="007317A2">
        <w:tc>
          <w:tcPr>
            <w:tcW w:w="638" w:type="dxa"/>
          </w:tcPr>
          <w:p w:rsidR="007317A2" w:rsidRDefault="007317A2">
            <w:pPr>
              <w:pStyle w:val="ConsPlusNormal"/>
            </w:pPr>
            <w:r>
              <w:t>07</w:t>
            </w:r>
          </w:p>
        </w:tc>
        <w:tc>
          <w:tcPr>
            <w:tcW w:w="8504" w:type="dxa"/>
          </w:tcPr>
          <w:p w:rsidR="007317A2" w:rsidRDefault="007317A2">
            <w:pPr>
              <w:pStyle w:val="ConsPlusNormal"/>
            </w:pPr>
            <w:r>
              <w:t>Военный билет</w:t>
            </w:r>
          </w:p>
        </w:tc>
      </w:tr>
      <w:tr w:rsidR="007317A2">
        <w:tc>
          <w:tcPr>
            <w:tcW w:w="638" w:type="dxa"/>
          </w:tcPr>
          <w:p w:rsidR="007317A2" w:rsidRDefault="007317A2">
            <w:pPr>
              <w:pStyle w:val="ConsPlusNormal"/>
            </w:pPr>
            <w:r>
              <w:t>08</w:t>
            </w:r>
          </w:p>
        </w:tc>
        <w:tc>
          <w:tcPr>
            <w:tcW w:w="8504" w:type="dxa"/>
          </w:tcPr>
          <w:p w:rsidR="007317A2" w:rsidRDefault="007317A2">
            <w:pPr>
              <w:pStyle w:val="ConsPlusNormal"/>
            </w:pPr>
            <w:r>
              <w:t>Временное удостоверение, выданное взамен военного билета</w:t>
            </w:r>
          </w:p>
        </w:tc>
      </w:tr>
      <w:tr w:rsidR="007317A2">
        <w:tc>
          <w:tcPr>
            <w:tcW w:w="638" w:type="dxa"/>
          </w:tcPr>
          <w:p w:rsidR="007317A2" w:rsidRDefault="007317A2">
            <w:pPr>
              <w:pStyle w:val="ConsPlusNormal"/>
            </w:pPr>
            <w:r>
              <w:t>10</w:t>
            </w:r>
          </w:p>
        </w:tc>
        <w:tc>
          <w:tcPr>
            <w:tcW w:w="8504" w:type="dxa"/>
          </w:tcPr>
          <w:p w:rsidR="007317A2" w:rsidRDefault="007317A2">
            <w:pPr>
              <w:pStyle w:val="ConsPlusNormal"/>
            </w:pPr>
            <w:r>
              <w:t>Паспорт иностранного гражданина</w:t>
            </w:r>
          </w:p>
        </w:tc>
      </w:tr>
      <w:tr w:rsidR="007317A2">
        <w:tc>
          <w:tcPr>
            <w:tcW w:w="638" w:type="dxa"/>
          </w:tcPr>
          <w:p w:rsidR="007317A2" w:rsidRDefault="007317A2">
            <w:pPr>
              <w:pStyle w:val="ConsPlusNormal"/>
            </w:pPr>
            <w:r>
              <w:t>11</w:t>
            </w:r>
          </w:p>
        </w:tc>
        <w:tc>
          <w:tcPr>
            <w:tcW w:w="8504" w:type="dxa"/>
          </w:tcPr>
          <w:p w:rsidR="007317A2" w:rsidRDefault="007317A2">
            <w:pPr>
              <w:pStyle w:val="ConsPlusNormal"/>
            </w:pPr>
            <w:r>
              <w:t>Свидетельство о рассмотрении ходатайства о признании лица беженцем на территории Российской Федерации по существу</w:t>
            </w:r>
          </w:p>
        </w:tc>
      </w:tr>
      <w:tr w:rsidR="007317A2">
        <w:tc>
          <w:tcPr>
            <w:tcW w:w="638" w:type="dxa"/>
          </w:tcPr>
          <w:p w:rsidR="007317A2" w:rsidRDefault="007317A2">
            <w:pPr>
              <w:pStyle w:val="ConsPlusNormal"/>
            </w:pPr>
            <w:r>
              <w:t>12</w:t>
            </w:r>
          </w:p>
        </w:tc>
        <w:tc>
          <w:tcPr>
            <w:tcW w:w="8504" w:type="dxa"/>
          </w:tcPr>
          <w:p w:rsidR="007317A2" w:rsidRDefault="007317A2">
            <w:pPr>
              <w:pStyle w:val="ConsPlusNormal"/>
            </w:pPr>
            <w:r>
              <w:t>Вид на жительство в Российской Федерации</w:t>
            </w:r>
          </w:p>
        </w:tc>
      </w:tr>
      <w:tr w:rsidR="007317A2">
        <w:tc>
          <w:tcPr>
            <w:tcW w:w="638" w:type="dxa"/>
          </w:tcPr>
          <w:p w:rsidR="007317A2" w:rsidRDefault="007317A2">
            <w:pPr>
              <w:pStyle w:val="ConsPlusNormal"/>
            </w:pPr>
            <w:r>
              <w:t>13</w:t>
            </w:r>
          </w:p>
        </w:tc>
        <w:tc>
          <w:tcPr>
            <w:tcW w:w="8504" w:type="dxa"/>
          </w:tcPr>
          <w:p w:rsidR="007317A2" w:rsidRDefault="007317A2">
            <w:pPr>
              <w:pStyle w:val="ConsPlusNormal"/>
            </w:pPr>
            <w:r>
              <w:t>Удостоверение беженца</w:t>
            </w:r>
          </w:p>
        </w:tc>
      </w:tr>
      <w:tr w:rsidR="007317A2">
        <w:tc>
          <w:tcPr>
            <w:tcW w:w="638" w:type="dxa"/>
          </w:tcPr>
          <w:p w:rsidR="007317A2" w:rsidRDefault="007317A2">
            <w:pPr>
              <w:pStyle w:val="ConsPlusNormal"/>
            </w:pPr>
            <w:r>
              <w:t>14</w:t>
            </w:r>
          </w:p>
        </w:tc>
        <w:tc>
          <w:tcPr>
            <w:tcW w:w="8504" w:type="dxa"/>
          </w:tcPr>
          <w:p w:rsidR="007317A2" w:rsidRDefault="007317A2">
            <w:pPr>
              <w:pStyle w:val="ConsPlusNormal"/>
            </w:pPr>
            <w:r>
              <w:t>Временное удостоверение личности гражданина Российской Федерации</w:t>
            </w:r>
          </w:p>
        </w:tc>
      </w:tr>
      <w:tr w:rsidR="007317A2">
        <w:tc>
          <w:tcPr>
            <w:tcW w:w="638" w:type="dxa"/>
          </w:tcPr>
          <w:p w:rsidR="007317A2" w:rsidRDefault="007317A2">
            <w:pPr>
              <w:pStyle w:val="ConsPlusNormal"/>
            </w:pPr>
            <w:r>
              <w:t>15</w:t>
            </w:r>
          </w:p>
        </w:tc>
        <w:tc>
          <w:tcPr>
            <w:tcW w:w="8504" w:type="dxa"/>
          </w:tcPr>
          <w:p w:rsidR="007317A2" w:rsidRDefault="007317A2">
            <w:pPr>
              <w:pStyle w:val="ConsPlusNormal"/>
            </w:pPr>
            <w:r>
              <w:t>Разрешение на временное проживание в Российской Федерации</w:t>
            </w:r>
          </w:p>
        </w:tc>
      </w:tr>
      <w:tr w:rsidR="007317A2">
        <w:tc>
          <w:tcPr>
            <w:tcW w:w="638" w:type="dxa"/>
          </w:tcPr>
          <w:p w:rsidR="007317A2" w:rsidRDefault="007317A2">
            <w:pPr>
              <w:pStyle w:val="ConsPlusNormal"/>
            </w:pPr>
            <w:r>
              <w:t>18</w:t>
            </w:r>
          </w:p>
        </w:tc>
        <w:tc>
          <w:tcPr>
            <w:tcW w:w="8504" w:type="dxa"/>
          </w:tcPr>
          <w:p w:rsidR="007317A2" w:rsidRDefault="007317A2">
            <w:pPr>
              <w:pStyle w:val="ConsPlusNormal"/>
            </w:pPr>
            <w:r>
              <w:t>Свидетельство о предоставлении временного убежища на территории Российской Федерации</w:t>
            </w:r>
          </w:p>
        </w:tc>
      </w:tr>
      <w:tr w:rsidR="007317A2">
        <w:tc>
          <w:tcPr>
            <w:tcW w:w="638" w:type="dxa"/>
          </w:tcPr>
          <w:p w:rsidR="007317A2" w:rsidRDefault="007317A2">
            <w:pPr>
              <w:pStyle w:val="ConsPlusNormal"/>
            </w:pPr>
            <w:r>
              <w:t>23</w:t>
            </w:r>
          </w:p>
        </w:tc>
        <w:tc>
          <w:tcPr>
            <w:tcW w:w="8504" w:type="dxa"/>
          </w:tcPr>
          <w:p w:rsidR="007317A2" w:rsidRDefault="007317A2">
            <w:pPr>
              <w:pStyle w:val="ConsPlusNormal"/>
            </w:pPr>
            <w:r>
              <w:t>Свидетельство о рождении, выданное уполномоченным органом иностранного государства</w:t>
            </w:r>
          </w:p>
        </w:tc>
      </w:tr>
      <w:tr w:rsidR="007317A2">
        <w:tc>
          <w:tcPr>
            <w:tcW w:w="638" w:type="dxa"/>
          </w:tcPr>
          <w:p w:rsidR="007317A2" w:rsidRDefault="007317A2">
            <w:pPr>
              <w:pStyle w:val="ConsPlusNormal"/>
            </w:pPr>
            <w:r>
              <w:t>24</w:t>
            </w:r>
          </w:p>
        </w:tc>
        <w:tc>
          <w:tcPr>
            <w:tcW w:w="8504" w:type="dxa"/>
          </w:tcPr>
          <w:p w:rsidR="007317A2" w:rsidRDefault="007317A2">
            <w:pPr>
              <w:pStyle w:val="ConsPlusNormal"/>
            </w:pPr>
            <w:r>
              <w:t>Удостоверение личности военнослужащего Российской Федерации</w:t>
            </w:r>
          </w:p>
        </w:tc>
      </w:tr>
      <w:tr w:rsidR="007317A2">
        <w:tc>
          <w:tcPr>
            <w:tcW w:w="638" w:type="dxa"/>
          </w:tcPr>
          <w:p w:rsidR="007317A2" w:rsidRDefault="007317A2">
            <w:pPr>
              <w:pStyle w:val="ConsPlusNormal"/>
            </w:pPr>
            <w:r>
              <w:t>91</w:t>
            </w:r>
          </w:p>
        </w:tc>
        <w:tc>
          <w:tcPr>
            <w:tcW w:w="8504" w:type="dxa"/>
          </w:tcPr>
          <w:p w:rsidR="007317A2" w:rsidRDefault="007317A2">
            <w:pPr>
              <w:pStyle w:val="ConsPlusNormal"/>
            </w:pPr>
            <w:r>
              <w:t>Иные документы</w:t>
            </w:r>
          </w:p>
        </w:tc>
      </w:tr>
    </w:tbl>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1"/>
      </w:pPr>
      <w:r>
        <w:t>Приложение N 7</w:t>
      </w:r>
    </w:p>
    <w:p w:rsidR="007317A2" w:rsidRDefault="007317A2">
      <w:pPr>
        <w:pStyle w:val="ConsPlusNormal"/>
        <w:jc w:val="right"/>
      </w:pPr>
      <w:r>
        <w:lastRenderedPageBreak/>
        <w:t>к Порядку заполнения расчета</w:t>
      </w:r>
    </w:p>
    <w:p w:rsidR="007317A2" w:rsidRDefault="007317A2">
      <w:pPr>
        <w:pStyle w:val="ConsPlusNormal"/>
        <w:jc w:val="right"/>
      </w:pPr>
      <w:r>
        <w:t>по страховым взносам,</w:t>
      </w:r>
    </w:p>
    <w:p w:rsidR="007317A2" w:rsidRDefault="007317A2">
      <w:pPr>
        <w:pStyle w:val="ConsPlusNormal"/>
        <w:jc w:val="right"/>
      </w:pPr>
      <w:r>
        <w:t>утвержденному 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Normal"/>
        <w:jc w:val="center"/>
      </w:pPr>
      <w:bookmarkStart w:id="267" w:name="P2952"/>
      <w:bookmarkEnd w:id="267"/>
      <w:r>
        <w:t>КОДЫ СУБЪЕКТОВ РОССИЙСКОЙ ФЕДЕРАЦИИ И ИНЫХ ТЕРРИТОРИЙ</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8504"/>
      </w:tblGrid>
      <w:tr w:rsidR="007317A2">
        <w:tc>
          <w:tcPr>
            <w:tcW w:w="638" w:type="dxa"/>
          </w:tcPr>
          <w:p w:rsidR="007317A2" w:rsidRDefault="007317A2">
            <w:pPr>
              <w:pStyle w:val="ConsPlusNormal"/>
              <w:jc w:val="center"/>
            </w:pPr>
            <w:r>
              <w:t>Код</w:t>
            </w:r>
          </w:p>
        </w:tc>
        <w:tc>
          <w:tcPr>
            <w:tcW w:w="8504" w:type="dxa"/>
          </w:tcPr>
          <w:p w:rsidR="007317A2" w:rsidRDefault="007317A2">
            <w:pPr>
              <w:pStyle w:val="ConsPlusNormal"/>
              <w:jc w:val="center"/>
            </w:pPr>
            <w:r>
              <w:t>Наименование</w:t>
            </w:r>
          </w:p>
        </w:tc>
      </w:tr>
      <w:tr w:rsidR="007317A2">
        <w:tc>
          <w:tcPr>
            <w:tcW w:w="638" w:type="dxa"/>
          </w:tcPr>
          <w:p w:rsidR="007317A2" w:rsidRDefault="007317A2">
            <w:pPr>
              <w:pStyle w:val="ConsPlusNormal"/>
            </w:pPr>
            <w:r>
              <w:t>01</w:t>
            </w:r>
          </w:p>
        </w:tc>
        <w:tc>
          <w:tcPr>
            <w:tcW w:w="8504" w:type="dxa"/>
          </w:tcPr>
          <w:p w:rsidR="007317A2" w:rsidRDefault="007317A2">
            <w:pPr>
              <w:pStyle w:val="ConsPlusNormal"/>
            </w:pPr>
            <w:r>
              <w:t>Республика Адыгея (Адыгея)</w:t>
            </w:r>
          </w:p>
        </w:tc>
      </w:tr>
      <w:tr w:rsidR="007317A2">
        <w:tc>
          <w:tcPr>
            <w:tcW w:w="638" w:type="dxa"/>
          </w:tcPr>
          <w:p w:rsidR="007317A2" w:rsidRDefault="007317A2">
            <w:pPr>
              <w:pStyle w:val="ConsPlusNormal"/>
            </w:pPr>
            <w:r>
              <w:t>02</w:t>
            </w:r>
          </w:p>
        </w:tc>
        <w:tc>
          <w:tcPr>
            <w:tcW w:w="8504" w:type="dxa"/>
          </w:tcPr>
          <w:p w:rsidR="007317A2" w:rsidRDefault="007317A2">
            <w:pPr>
              <w:pStyle w:val="ConsPlusNormal"/>
            </w:pPr>
            <w:r>
              <w:t>Республика Башкортостан</w:t>
            </w:r>
          </w:p>
        </w:tc>
      </w:tr>
      <w:tr w:rsidR="007317A2">
        <w:tc>
          <w:tcPr>
            <w:tcW w:w="638" w:type="dxa"/>
          </w:tcPr>
          <w:p w:rsidR="007317A2" w:rsidRDefault="007317A2">
            <w:pPr>
              <w:pStyle w:val="ConsPlusNormal"/>
            </w:pPr>
            <w:r>
              <w:t>03</w:t>
            </w:r>
          </w:p>
        </w:tc>
        <w:tc>
          <w:tcPr>
            <w:tcW w:w="8504" w:type="dxa"/>
          </w:tcPr>
          <w:p w:rsidR="007317A2" w:rsidRDefault="007317A2">
            <w:pPr>
              <w:pStyle w:val="ConsPlusNormal"/>
            </w:pPr>
            <w:r>
              <w:t>Республика Бурятия</w:t>
            </w:r>
          </w:p>
        </w:tc>
      </w:tr>
      <w:tr w:rsidR="007317A2">
        <w:tc>
          <w:tcPr>
            <w:tcW w:w="638" w:type="dxa"/>
          </w:tcPr>
          <w:p w:rsidR="007317A2" w:rsidRDefault="007317A2">
            <w:pPr>
              <w:pStyle w:val="ConsPlusNormal"/>
            </w:pPr>
            <w:r>
              <w:t>04</w:t>
            </w:r>
          </w:p>
        </w:tc>
        <w:tc>
          <w:tcPr>
            <w:tcW w:w="8504" w:type="dxa"/>
          </w:tcPr>
          <w:p w:rsidR="007317A2" w:rsidRDefault="007317A2">
            <w:pPr>
              <w:pStyle w:val="ConsPlusNormal"/>
            </w:pPr>
            <w:r>
              <w:t>Республика Алтай</w:t>
            </w:r>
          </w:p>
        </w:tc>
      </w:tr>
      <w:tr w:rsidR="007317A2">
        <w:tc>
          <w:tcPr>
            <w:tcW w:w="638" w:type="dxa"/>
          </w:tcPr>
          <w:p w:rsidR="007317A2" w:rsidRDefault="007317A2">
            <w:pPr>
              <w:pStyle w:val="ConsPlusNormal"/>
            </w:pPr>
            <w:r>
              <w:t>05</w:t>
            </w:r>
          </w:p>
        </w:tc>
        <w:tc>
          <w:tcPr>
            <w:tcW w:w="8504" w:type="dxa"/>
          </w:tcPr>
          <w:p w:rsidR="007317A2" w:rsidRDefault="007317A2">
            <w:pPr>
              <w:pStyle w:val="ConsPlusNormal"/>
            </w:pPr>
            <w:r>
              <w:t>Республика Дагестан</w:t>
            </w:r>
          </w:p>
        </w:tc>
      </w:tr>
      <w:tr w:rsidR="007317A2">
        <w:tc>
          <w:tcPr>
            <w:tcW w:w="638" w:type="dxa"/>
          </w:tcPr>
          <w:p w:rsidR="007317A2" w:rsidRDefault="007317A2">
            <w:pPr>
              <w:pStyle w:val="ConsPlusNormal"/>
            </w:pPr>
            <w:r>
              <w:t>06</w:t>
            </w:r>
          </w:p>
        </w:tc>
        <w:tc>
          <w:tcPr>
            <w:tcW w:w="8504" w:type="dxa"/>
          </w:tcPr>
          <w:p w:rsidR="007317A2" w:rsidRDefault="007317A2">
            <w:pPr>
              <w:pStyle w:val="ConsPlusNormal"/>
            </w:pPr>
            <w:r>
              <w:t>Республика Ингушетия</w:t>
            </w:r>
          </w:p>
        </w:tc>
      </w:tr>
      <w:tr w:rsidR="007317A2">
        <w:tc>
          <w:tcPr>
            <w:tcW w:w="638" w:type="dxa"/>
          </w:tcPr>
          <w:p w:rsidR="007317A2" w:rsidRDefault="007317A2">
            <w:pPr>
              <w:pStyle w:val="ConsPlusNormal"/>
            </w:pPr>
            <w:r>
              <w:t>07</w:t>
            </w:r>
          </w:p>
        </w:tc>
        <w:tc>
          <w:tcPr>
            <w:tcW w:w="8504" w:type="dxa"/>
          </w:tcPr>
          <w:p w:rsidR="007317A2" w:rsidRDefault="007317A2">
            <w:pPr>
              <w:pStyle w:val="ConsPlusNormal"/>
            </w:pPr>
            <w:r>
              <w:t>Кабардино-Балкарская Республика</w:t>
            </w:r>
          </w:p>
        </w:tc>
      </w:tr>
      <w:tr w:rsidR="007317A2">
        <w:tc>
          <w:tcPr>
            <w:tcW w:w="638" w:type="dxa"/>
          </w:tcPr>
          <w:p w:rsidR="007317A2" w:rsidRDefault="007317A2">
            <w:pPr>
              <w:pStyle w:val="ConsPlusNormal"/>
            </w:pPr>
            <w:r>
              <w:t>08</w:t>
            </w:r>
          </w:p>
        </w:tc>
        <w:tc>
          <w:tcPr>
            <w:tcW w:w="8504" w:type="dxa"/>
          </w:tcPr>
          <w:p w:rsidR="007317A2" w:rsidRDefault="007317A2">
            <w:pPr>
              <w:pStyle w:val="ConsPlusNormal"/>
            </w:pPr>
            <w:r>
              <w:t>Республика Калмыкия</w:t>
            </w:r>
          </w:p>
        </w:tc>
      </w:tr>
      <w:tr w:rsidR="007317A2">
        <w:tc>
          <w:tcPr>
            <w:tcW w:w="638" w:type="dxa"/>
          </w:tcPr>
          <w:p w:rsidR="007317A2" w:rsidRDefault="007317A2">
            <w:pPr>
              <w:pStyle w:val="ConsPlusNormal"/>
            </w:pPr>
            <w:r>
              <w:t>09</w:t>
            </w:r>
          </w:p>
        </w:tc>
        <w:tc>
          <w:tcPr>
            <w:tcW w:w="8504" w:type="dxa"/>
          </w:tcPr>
          <w:p w:rsidR="007317A2" w:rsidRDefault="007317A2">
            <w:pPr>
              <w:pStyle w:val="ConsPlusNormal"/>
            </w:pPr>
            <w:r>
              <w:t>Карачаево-Черкесская Республика</w:t>
            </w:r>
          </w:p>
        </w:tc>
      </w:tr>
      <w:tr w:rsidR="007317A2">
        <w:tc>
          <w:tcPr>
            <w:tcW w:w="638" w:type="dxa"/>
          </w:tcPr>
          <w:p w:rsidR="007317A2" w:rsidRDefault="007317A2">
            <w:pPr>
              <w:pStyle w:val="ConsPlusNormal"/>
            </w:pPr>
            <w:r>
              <w:t>10</w:t>
            </w:r>
          </w:p>
        </w:tc>
        <w:tc>
          <w:tcPr>
            <w:tcW w:w="8504" w:type="dxa"/>
          </w:tcPr>
          <w:p w:rsidR="007317A2" w:rsidRDefault="007317A2">
            <w:pPr>
              <w:pStyle w:val="ConsPlusNormal"/>
            </w:pPr>
            <w:r>
              <w:t>Республика Карелия</w:t>
            </w:r>
          </w:p>
        </w:tc>
      </w:tr>
      <w:tr w:rsidR="007317A2">
        <w:tc>
          <w:tcPr>
            <w:tcW w:w="638" w:type="dxa"/>
          </w:tcPr>
          <w:p w:rsidR="007317A2" w:rsidRDefault="007317A2">
            <w:pPr>
              <w:pStyle w:val="ConsPlusNormal"/>
            </w:pPr>
            <w:r>
              <w:t>11</w:t>
            </w:r>
          </w:p>
        </w:tc>
        <w:tc>
          <w:tcPr>
            <w:tcW w:w="8504" w:type="dxa"/>
          </w:tcPr>
          <w:p w:rsidR="007317A2" w:rsidRDefault="007317A2">
            <w:pPr>
              <w:pStyle w:val="ConsPlusNormal"/>
            </w:pPr>
            <w:r>
              <w:t>Республика Коми</w:t>
            </w:r>
          </w:p>
        </w:tc>
      </w:tr>
      <w:tr w:rsidR="007317A2">
        <w:tc>
          <w:tcPr>
            <w:tcW w:w="638" w:type="dxa"/>
          </w:tcPr>
          <w:p w:rsidR="007317A2" w:rsidRDefault="007317A2">
            <w:pPr>
              <w:pStyle w:val="ConsPlusNormal"/>
            </w:pPr>
            <w:r>
              <w:t>12</w:t>
            </w:r>
          </w:p>
        </w:tc>
        <w:tc>
          <w:tcPr>
            <w:tcW w:w="8504" w:type="dxa"/>
          </w:tcPr>
          <w:p w:rsidR="007317A2" w:rsidRDefault="007317A2">
            <w:pPr>
              <w:pStyle w:val="ConsPlusNormal"/>
            </w:pPr>
            <w:r>
              <w:t>Республика Марий Эл</w:t>
            </w:r>
          </w:p>
        </w:tc>
      </w:tr>
      <w:tr w:rsidR="007317A2">
        <w:tc>
          <w:tcPr>
            <w:tcW w:w="638" w:type="dxa"/>
          </w:tcPr>
          <w:p w:rsidR="007317A2" w:rsidRDefault="007317A2">
            <w:pPr>
              <w:pStyle w:val="ConsPlusNormal"/>
            </w:pPr>
            <w:r>
              <w:t>13</w:t>
            </w:r>
          </w:p>
        </w:tc>
        <w:tc>
          <w:tcPr>
            <w:tcW w:w="8504" w:type="dxa"/>
          </w:tcPr>
          <w:p w:rsidR="007317A2" w:rsidRDefault="007317A2">
            <w:pPr>
              <w:pStyle w:val="ConsPlusNormal"/>
            </w:pPr>
            <w:r>
              <w:t>Республика Мордовия</w:t>
            </w:r>
          </w:p>
        </w:tc>
      </w:tr>
      <w:tr w:rsidR="007317A2">
        <w:tc>
          <w:tcPr>
            <w:tcW w:w="638" w:type="dxa"/>
          </w:tcPr>
          <w:p w:rsidR="007317A2" w:rsidRDefault="007317A2">
            <w:pPr>
              <w:pStyle w:val="ConsPlusNormal"/>
            </w:pPr>
            <w:r>
              <w:t>14</w:t>
            </w:r>
          </w:p>
        </w:tc>
        <w:tc>
          <w:tcPr>
            <w:tcW w:w="8504" w:type="dxa"/>
          </w:tcPr>
          <w:p w:rsidR="007317A2" w:rsidRDefault="007317A2">
            <w:pPr>
              <w:pStyle w:val="ConsPlusNormal"/>
            </w:pPr>
            <w:r>
              <w:t>Республика Саха (Якутия)</w:t>
            </w:r>
          </w:p>
        </w:tc>
      </w:tr>
      <w:tr w:rsidR="007317A2">
        <w:tc>
          <w:tcPr>
            <w:tcW w:w="638" w:type="dxa"/>
          </w:tcPr>
          <w:p w:rsidR="007317A2" w:rsidRDefault="007317A2">
            <w:pPr>
              <w:pStyle w:val="ConsPlusNormal"/>
            </w:pPr>
            <w:r>
              <w:t>15</w:t>
            </w:r>
          </w:p>
        </w:tc>
        <w:tc>
          <w:tcPr>
            <w:tcW w:w="8504" w:type="dxa"/>
          </w:tcPr>
          <w:p w:rsidR="007317A2" w:rsidRDefault="007317A2">
            <w:pPr>
              <w:pStyle w:val="ConsPlusNormal"/>
            </w:pPr>
            <w:r>
              <w:t>Республика Северная Осетия - Алания</w:t>
            </w:r>
          </w:p>
        </w:tc>
      </w:tr>
      <w:tr w:rsidR="007317A2">
        <w:tc>
          <w:tcPr>
            <w:tcW w:w="638" w:type="dxa"/>
          </w:tcPr>
          <w:p w:rsidR="007317A2" w:rsidRDefault="007317A2">
            <w:pPr>
              <w:pStyle w:val="ConsPlusNormal"/>
            </w:pPr>
            <w:r>
              <w:t>16</w:t>
            </w:r>
          </w:p>
        </w:tc>
        <w:tc>
          <w:tcPr>
            <w:tcW w:w="8504" w:type="dxa"/>
          </w:tcPr>
          <w:p w:rsidR="007317A2" w:rsidRDefault="007317A2">
            <w:pPr>
              <w:pStyle w:val="ConsPlusNormal"/>
            </w:pPr>
            <w:r>
              <w:t>Республика Татарстан (Татарстан)</w:t>
            </w:r>
          </w:p>
        </w:tc>
      </w:tr>
      <w:tr w:rsidR="007317A2">
        <w:tc>
          <w:tcPr>
            <w:tcW w:w="638" w:type="dxa"/>
          </w:tcPr>
          <w:p w:rsidR="007317A2" w:rsidRDefault="007317A2">
            <w:pPr>
              <w:pStyle w:val="ConsPlusNormal"/>
            </w:pPr>
            <w:r>
              <w:t>17</w:t>
            </w:r>
          </w:p>
        </w:tc>
        <w:tc>
          <w:tcPr>
            <w:tcW w:w="8504" w:type="dxa"/>
          </w:tcPr>
          <w:p w:rsidR="007317A2" w:rsidRDefault="007317A2">
            <w:pPr>
              <w:pStyle w:val="ConsPlusNormal"/>
            </w:pPr>
            <w:r>
              <w:t>Республика Тыва</w:t>
            </w:r>
          </w:p>
        </w:tc>
      </w:tr>
      <w:tr w:rsidR="007317A2">
        <w:tc>
          <w:tcPr>
            <w:tcW w:w="638" w:type="dxa"/>
          </w:tcPr>
          <w:p w:rsidR="007317A2" w:rsidRDefault="007317A2">
            <w:pPr>
              <w:pStyle w:val="ConsPlusNormal"/>
            </w:pPr>
            <w:r>
              <w:t>18</w:t>
            </w:r>
          </w:p>
        </w:tc>
        <w:tc>
          <w:tcPr>
            <w:tcW w:w="8504" w:type="dxa"/>
          </w:tcPr>
          <w:p w:rsidR="007317A2" w:rsidRDefault="007317A2">
            <w:pPr>
              <w:pStyle w:val="ConsPlusNormal"/>
            </w:pPr>
            <w:r>
              <w:t>Удмуртская Республика</w:t>
            </w:r>
          </w:p>
        </w:tc>
      </w:tr>
      <w:tr w:rsidR="007317A2">
        <w:tc>
          <w:tcPr>
            <w:tcW w:w="638" w:type="dxa"/>
          </w:tcPr>
          <w:p w:rsidR="007317A2" w:rsidRDefault="007317A2">
            <w:pPr>
              <w:pStyle w:val="ConsPlusNormal"/>
            </w:pPr>
            <w:r>
              <w:t>19</w:t>
            </w:r>
          </w:p>
        </w:tc>
        <w:tc>
          <w:tcPr>
            <w:tcW w:w="8504" w:type="dxa"/>
          </w:tcPr>
          <w:p w:rsidR="007317A2" w:rsidRDefault="007317A2">
            <w:pPr>
              <w:pStyle w:val="ConsPlusNormal"/>
            </w:pPr>
            <w:r>
              <w:t>Республика Хакасия</w:t>
            </w:r>
          </w:p>
        </w:tc>
      </w:tr>
      <w:tr w:rsidR="007317A2">
        <w:tc>
          <w:tcPr>
            <w:tcW w:w="638" w:type="dxa"/>
          </w:tcPr>
          <w:p w:rsidR="007317A2" w:rsidRDefault="007317A2">
            <w:pPr>
              <w:pStyle w:val="ConsPlusNormal"/>
            </w:pPr>
            <w:r>
              <w:t>20</w:t>
            </w:r>
          </w:p>
        </w:tc>
        <w:tc>
          <w:tcPr>
            <w:tcW w:w="8504" w:type="dxa"/>
          </w:tcPr>
          <w:p w:rsidR="007317A2" w:rsidRDefault="007317A2">
            <w:pPr>
              <w:pStyle w:val="ConsPlusNormal"/>
            </w:pPr>
            <w:r>
              <w:t>Чеченская Республика</w:t>
            </w:r>
          </w:p>
        </w:tc>
      </w:tr>
      <w:tr w:rsidR="007317A2">
        <w:tc>
          <w:tcPr>
            <w:tcW w:w="638" w:type="dxa"/>
          </w:tcPr>
          <w:p w:rsidR="007317A2" w:rsidRDefault="007317A2">
            <w:pPr>
              <w:pStyle w:val="ConsPlusNormal"/>
            </w:pPr>
            <w:r>
              <w:t>21</w:t>
            </w:r>
          </w:p>
        </w:tc>
        <w:tc>
          <w:tcPr>
            <w:tcW w:w="8504" w:type="dxa"/>
          </w:tcPr>
          <w:p w:rsidR="007317A2" w:rsidRDefault="007317A2">
            <w:pPr>
              <w:pStyle w:val="ConsPlusNormal"/>
            </w:pPr>
            <w:r>
              <w:t>Чувашская Республика - Чувашия</w:t>
            </w:r>
          </w:p>
        </w:tc>
      </w:tr>
      <w:tr w:rsidR="007317A2">
        <w:tc>
          <w:tcPr>
            <w:tcW w:w="638" w:type="dxa"/>
          </w:tcPr>
          <w:p w:rsidR="007317A2" w:rsidRDefault="007317A2">
            <w:pPr>
              <w:pStyle w:val="ConsPlusNormal"/>
            </w:pPr>
            <w:r>
              <w:t>22</w:t>
            </w:r>
          </w:p>
        </w:tc>
        <w:tc>
          <w:tcPr>
            <w:tcW w:w="8504" w:type="dxa"/>
          </w:tcPr>
          <w:p w:rsidR="007317A2" w:rsidRDefault="007317A2">
            <w:pPr>
              <w:pStyle w:val="ConsPlusNormal"/>
            </w:pPr>
            <w:r>
              <w:t>Алтайский край</w:t>
            </w:r>
          </w:p>
        </w:tc>
      </w:tr>
      <w:tr w:rsidR="007317A2">
        <w:tc>
          <w:tcPr>
            <w:tcW w:w="638" w:type="dxa"/>
          </w:tcPr>
          <w:p w:rsidR="007317A2" w:rsidRDefault="007317A2">
            <w:pPr>
              <w:pStyle w:val="ConsPlusNormal"/>
            </w:pPr>
            <w:r>
              <w:t>23</w:t>
            </w:r>
          </w:p>
        </w:tc>
        <w:tc>
          <w:tcPr>
            <w:tcW w:w="8504" w:type="dxa"/>
          </w:tcPr>
          <w:p w:rsidR="007317A2" w:rsidRDefault="007317A2">
            <w:pPr>
              <w:pStyle w:val="ConsPlusNormal"/>
            </w:pPr>
            <w:r>
              <w:t>Краснодарский край</w:t>
            </w:r>
          </w:p>
        </w:tc>
      </w:tr>
      <w:tr w:rsidR="007317A2">
        <w:tc>
          <w:tcPr>
            <w:tcW w:w="638" w:type="dxa"/>
          </w:tcPr>
          <w:p w:rsidR="007317A2" w:rsidRDefault="007317A2">
            <w:pPr>
              <w:pStyle w:val="ConsPlusNormal"/>
            </w:pPr>
            <w:r>
              <w:t>24</w:t>
            </w:r>
          </w:p>
        </w:tc>
        <w:tc>
          <w:tcPr>
            <w:tcW w:w="8504" w:type="dxa"/>
          </w:tcPr>
          <w:p w:rsidR="007317A2" w:rsidRDefault="007317A2">
            <w:pPr>
              <w:pStyle w:val="ConsPlusNormal"/>
            </w:pPr>
            <w:r>
              <w:t>Красноярский край</w:t>
            </w:r>
          </w:p>
        </w:tc>
      </w:tr>
      <w:tr w:rsidR="007317A2">
        <w:tc>
          <w:tcPr>
            <w:tcW w:w="638" w:type="dxa"/>
          </w:tcPr>
          <w:p w:rsidR="007317A2" w:rsidRDefault="007317A2">
            <w:pPr>
              <w:pStyle w:val="ConsPlusNormal"/>
            </w:pPr>
            <w:r>
              <w:t>25</w:t>
            </w:r>
          </w:p>
        </w:tc>
        <w:tc>
          <w:tcPr>
            <w:tcW w:w="8504" w:type="dxa"/>
          </w:tcPr>
          <w:p w:rsidR="007317A2" w:rsidRDefault="007317A2">
            <w:pPr>
              <w:pStyle w:val="ConsPlusNormal"/>
            </w:pPr>
            <w:r>
              <w:t>Приморский край</w:t>
            </w:r>
          </w:p>
        </w:tc>
      </w:tr>
      <w:tr w:rsidR="007317A2">
        <w:tc>
          <w:tcPr>
            <w:tcW w:w="638" w:type="dxa"/>
          </w:tcPr>
          <w:p w:rsidR="007317A2" w:rsidRDefault="007317A2">
            <w:pPr>
              <w:pStyle w:val="ConsPlusNormal"/>
            </w:pPr>
            <w:r>
              <w:lastRenderedPageBreak/>
              <w:t>26</w:t>
            </w:r>
          </w:p>
        </w:tc>
        <w:tc>
          <w:tcPr>
            <w:tcW w:w="8504" w:type="dxa"/>
          </w:tcPr>
          <w:p w:rsidR="007317A2" w:rsidRDefault="007317A2">
            <w:pPr>
              <w:pStyle w:val="ConsPlusNormal"/>
            </w:pPr>
            <w:r>
              <w:t>Ставропольский край</w:t>
            </w:r>
          </w:p>
        </w:tc>
      </w:tr>
      <w:tr w:rsidR="007317A2">
        <w:tc>
          <w:tcPr>
            <w:tcW w:w="638" w:type="dxa"/>
          </w:tcPr>
          <w:p w:rsidR="007317A2" w:rsidRDefault="007317A2">
            <w:pPr>
              <w:pStyle w:val="ConsPlusNormal"/>
            </w:pPr>
            <w:r>
              <w:t>27</w:t>
            </w:r>
          </w:p>
        </w:tc>
        <w:tc>
          <w:tcPr>
            <w:tcW w:w="8504" w:type="dxa"/>
          </w:tcPr>
          <w:p w:rsidR="007317A2" w:rsidRDefault="007317A2">
            <w:pPr>
              <w:pStyle w:val="ConsPlusNormal"/>
            </w:pPr>
            <w:r>
              <w:t>Хабаровский край</w:t>
            </w:r>
          </w:p>
        </w:tc>
      </w:tr>
      <w:tr w:rsidR="007317A2">
        <w:tc>
          <w:tcPr>
            <w:tcW w:w="638" w:type="dxa"/>
          </w:tcPr>
          <w:p w:rsidR="007317A2" w:rsidRDefault="007317A2">
            <w:pPr>
              <w:pStyle w:val="ConsPlusNormal"/>
            </w:pPr>
            <w:r>
              <w:t>28</w:t>
            </w:r>
          </w:p>
        </w:tc>
        <w:tc>
          <w:tcPr>
            <w:tcW w:w="8504" w:type="dxa"/>
          </w:tcPr>
          <w:p w:rsidR="007317A2" w:rsidRDefault="007317A2">
            <w:pPr>
              <w:pStyle w:val="ConsPlusNormal"/>
            </w:pPr>
            <w:r>
              <w:t>Амурская область</w:t>
            </w:r>
          </w:p>
        </w:tc>
      </w:tr>
      <w:tr w:rsidR="007317A2">
        <w:tc>
          <w:tcPr>
            <w:tcW w:w="638" w:type="dxa"/>
          </w:tcPr>
          <w:p w:rsidR="007317A2" w:rsidRDefault="007317A2">
            <w:pPr>
              <w:pStyle w:val="ConsPlusNormal"/>
            </w:pPr>
            <w:r>
              <w:t>29</w:t>
            </w:r>
          </w:p>
        </w:tc>
        <w:tc>
          <w:tcPr>
            <w:tcW w:w="8504" w:type="dxa"/>
          </w:tcPr>
          <w:p w:rsidR="007317A2" w:rsidRDefault="007317A2">
            <w:pPr>
              <w:pStyle w:val="ConsPlusNormal"/>
            </w:pPr>
            <w:r>
              <w:t>Архангельская область</w:t>
            </w:r>
          </w:p>
        </w:tc>
      </w:tr>
      <w:tr w:rsidR="007317A2">
        <w:tc>
          <w:tcPr>
            <w:tcW w:w="638" w:type="dxa"/>
          </w:tcPr>
          <w:p w:rsidR="007317A2" w:rsidRDefault="007317A2">
            <w:pPr>
              <w:pStyle w:val="ConsPlusNormal"/>
            </w:pPr>
            <w:r>
              <w:t>30</w:t>
            </w:r>
          </w:p>
        </w:tc>
        <w:tc>
          <w:tcPr>
            <w:tcW w:w="8504" w:type="dxa"/>
          </w:tcPr>
          <w:p w:rsidR="007317A2" w:rsidRDefault="007317A2">
            <w:pPr>
              <w:pStyle w:val="ConsPlusNormal"/>
            </w:pPr>
            <w:r>
              <w:t>Астраханская область</w:t>
            </w:r>
          </w:p>
        </w:tc>
      </w:tr>
      <w:tr w:rsidR="007317A2">
        <w:tc>
          <w:tcPr>
            <w:tcW w:w="638" w:type="dxa"/>
          </w:tcPr>
          <w:p w:rsidR="007317A2" w:rsidRDefault="007317A2">
            <w:pPr>
              <w:pStyle w:val="ConsPlusNormal"/>
            </w:pPr>
            <w:r>
              <w:t>31</w:t>
            </w:r>
          </w:p>
        </w:tc>
        <w:tc>
          <w:tcPr>
            <w:tcW w:w="8504" w:type="dxa"/>
          </w:tcPr>
          <w:p w:rsidR="007317A2" w:rsidRDefault="007317A2">
            <w:pPr>
              <w:pStyle w:val="ConsPlusNormal"/>
            </w:pPr>
            <w:r>
              <w:t>Белгородская область</w:t>
            </w:r>
          </w:p>
        </w:tc>
      </w:tr>
      <w:tr w:rsidR="007317A2">
        <w:tc>
          <w:tcPr>
            <w:tcW w:w="638" w:type="dxa"/>
          </w:tcPr>
          <w:p w:rsidR="007317A2" w:rsidRDefault="007317A2">
            <w:pPr>
              <w:pStyle w:val="ConsPlusNormal"/>
            </w:pPr>
            <w:r>
              <w:t>32</w:t>
            </w:r>
          </w:p>
        </w:tc>
        <w:tc>
          <w:tcPr>
            <w:tcW w:w="8504" w:type="dxa"/>
          </w:tcPr>
          <w:p w:rsidR="007317A2" w:rsidRDefault="007317A2">
            <w:pPr>
              <w:pStyle w:val="ConsPlusNormal"/>
            </w:pPr>
            <w:r>
              <w:t>Брянская область</w:t>
            </w:r>
          </w:p>
        </w:tc>
      </w:tr>
      <w:tr w:rsidR="007317A2">
        <w:tc>
          <w:tcPr>
            <w:tcW w:w="638" w:type="dxa"/>
          </w:tcPr>
          <w:p w:rsidR="007317A2" w:rsidRDefault="007317A2">
            <w:pPr>
              <w:pStyle w:val="ConsPlusNormal"/>
            </w:pPr>
            <w:r>
              <w:t>33</w:t>
            </w:r>
          </w:p>
        </w:tc>
        <w:tc>
          <w:tcPr>
            <w:tcW w:w="8504" w:type="dxa"/>
          </w:tcPr>
          <w:p w:rsidR="007317A2" w:rsidRDefault="007317A2">
            <w:pPr>
              <w:pStyle w:val="ConsPlusNormal"/>
            </w:pPr>
            <w:r>
              <w:t>Владимирская область</w:t>
            </w:r>
          </w:p>
        </w:tc>
      </w:tr>
      <w:tr w:rsidR="007317A2">
        <w:tc>
          <w:tcPr>
            <w:tcW w:w="638" w:type="dxa"/>
          </w:tcPr>
          <w:p w:rsidR="007317A2" w:rsidRDefault="007317A2">
            <w:pPr>
              <w:pStyle w:val="ConsPlusNormal"/>
            </w:pPr>
            <w:r>
              <w:t>34</w:t>
            </w:r>
          </w:p>
        </w:tc>
        <w:tc>
          <w:tcPr>
            <w:tcW w:w="8504" w:type="dxa"/>
          </w:tcPr>
          <w:p w:rsidR="007317A2" w:rsidRDefault="007317A2">
            <w:pPr>
              <w:pStyle w:val="ConsPlusNormal"/>
            </w:pPr>
            <w:r>
              <w:t>Волгоградская область</w:t>
            </w:r>
          </w:p>
        </w:tc>
      </w:tr>
      <w:tr w:rsidR="007317A2">
        <w:tc>
          <w:tcPr>
            <w:tcW w:w="638" w:type="dxa"/>
          </w:tcPr>
          <w:p w:rsidR="007317A2" w:rsidRDefault="007317A2">
            <w:pPr>
              <w:pStyle w:val="ConsPlusNormal"/>
            </w:pPr>
            <w:r>
              <w:t>35</w:t>
            </w:r>
          </w:p>
        </w:tc>
        <w:tc>
          <w:tcPr>
            <w:tcW w:w="8504" w:type="dxa"/>
          </w:tcPr>
          <w:p w:rsidR="007317A2" w:rsidRDefault="007317A2">
            <w:pPr>
              <w:pStyle w:val="ConsPlusNormal"/>
            </w:pPr>
            <w:r>
              <w:t>Вологодская область</w:t>
            </w:r>
          </w:p>
        </w:tc>
      </w:tr>
      <w:tr w:rsidR="007317A2">
        <w:tc>
          <w:tcPr>
            <w:tcW w:w="638" w:type="dxa"/>
          </w:tcPr>
          <w:p w:rsidR="007317A2" w:rsidRDefault="007317A2">
            <w:pPr>
              <w:pStyle w:val="ConsPlusNormal"/>
            </w:pPr>
            <w:r>
              <w:t>36</w:t>
            </w:r>
          </w:p>
        </w:tc>
        <w:tc>
          <w:tcPr>
            <w:tcW w:w="8504" w:type="dxa"/>
          </w:tcPr>
          <w:p w:rsidR="007317A2" w:rsidRDefault="007317A2">
            <w:pPr>
              <w:pStyle w:val="ConsPlusNormal"/>
            </w:pPr>
            <w:r>
              <w:t>Воронежская область</w:t>
            </w:r>
          </w:p>
        </w:tc>
      </w:tr>
      <w:tr w:rsidR="007317A2">
        <w:tc>
          <w:tcPr>
            <w:tcW w:w="638" w:type="dxa"/>
          </w:tcPr>
          <w:p w:rsidR="007317A2" w:rsidRDefault="007317A2">
            <w:pPr>
              <w:pStyle w:val="ConsPlusNormal"/>
            </w:pPr>
            <w:r>
              <w:t>37</w:t>
            </w:r>
          </w:p>
        </w:tc>
        <w:tc>
          <w:tcPr>
            <w:tcW w:w="8504" w:type="dxa"/>
          </w:tcPr>
          <w:p w:rsidR="007317A2" w:rsidRDefault="007317A2">
            <w:pPr>
              <w:pStyle w:val="ConsPlusNormal"/>
            </w:pPr>
            <w:r>
              <w:t>Ивановская область</w:t>
            </w:r>
          </w:p>
        </w:tc>
      </w:tr>
      <w:tr w:rsidR="007317A2">
        <w:tc>
          <w:tcPr>
            <w:tcW w:w="638" w:type="dxa"/>
          </w:tcPr>
          <w:p w:rsidR="007317A2" w:rsidRDefault="007317A2">
            <w:pPr>
              <w:pStyle w:val="ConsPlusNormal"/>
            </w:pPr>
            <w:r>
              <w:t>38</w:t>
            </w:r>
          </w:p>
        </w:tc>
        <w:tc>
          <w:tcPr>
            <w:tcW w:w="8504" w:type="dxa"/>
          </w:tcPr>
          <w:p w:rsidR="007317A2" w:rsidRDefault="007317A2">
            <w:pPr>
              <w:pStyle w:val="ConsPlusNormal"/>
            </w:pPr>
            <w:r>
              <w:t>Иркутская область</w:t>
            </w:r>
          </w:p>
        </w:tc>
      </w:tr>
      <w:tr w:rsidR="007317A2">
        <w:tc>
          <w:tcPr>
            <w:tcW w:w="638" w:type="dxa"/>
          </w:tcPr>
          <w:p w:rsidR="007317A2" w:rsidRDefault="007317A2">
            <w:pPr>
              <w:pStyle w:val="ConsPlusNormal"/>
            </w:pPr>
            <w:r>
              <w:t>39</w:t>
            </w:r>
          </w:p>
        </w:tc>
        <w:tc>
          <w:tcPr>
            <w:tcW w:w="8504" w:type="dxa"/>
          </w:tcPr>
          <w:p w:rsidR="007317A2" w:rsidRDefault="007317A2">
            <w:pPr>
              <w:pStyle w:val="ConsPlusNormal"/>
            </w:pPr>
            <w:r>
              <w:t>Калининградская область</w:t>
            </w:r>
          </w:p>
        </w:tc>
      </w:tr>
      <w:tr w:rsidR="007317A2">
        <w:tc>
          <w:tcPr>
            <w:tcW w:w="638" w:type="dxa"/>
          </w:tcPr>
          <w:p w:rsidR="007317A2" w:rsidRDefault="007317A2">
            <w:pPr>
              <w:pStyle w:val="ConsPlusNormal"/>
            </w:pPr>
            <w:r>
              <w:t>40</w:t>
            </w:r>
          </w:p>
        </w:tc>
        <w:tc>
          <w:tcPr>
            <w:tcW w:w="8504" w:type="dxa"/>
          </w:tcPr>
          <w:p w:rsidR="007317A2" w:rsidRDefault="007317A2">
            <w:pPr>
              <w:pStyle w:val="ConsPlusNormal"/>
            </w:pPr>
            <w:r>
              <w:t>Калужская область</w:t>
            </w:r>
          </w:p>
        </w:tc>
      </w:tr>
      <w:tr w:rsidR="007317A2">
        <w:tc>
          <w:tcPr>
            <w:tcW w:w="638" w:type="dxa"/>
          </w:tcPr>
          <w:p w:rsidR="007317A2" w:rsidRDefault="007317A2">
            <w:pPr>
              <w:pStyle w:val="ConsPlusNormal"/>
            </w:pPr>
            <w:r>
              <w:t>41</w:t>
            </w:r>
          </w:p>
        </w:tc>
        <w:tc>
          <w:tcPr>
            <w:tcW w:w="8504" w:type="dxa"/>
          </w:tcPr>
          <w:p w:rsidR="007317A2" w:rsidRDefault="007317A2">
            <w:pPr>
              <w:pStyle w:val="ConsPlusNormal"/>
            </w:pPr>
            <w:r>
              <w:t>Камчатский край</w:t>
            </w:r>
          </w:p>
        </w:tc>
      </w:tr>
      <w:tr w:rsidR="007317A2">
        <w:tc>
          <w:tcPr>
            <w:tcW w:w="638" w:type="dxa"/>
          </w:tcPr>
          <w:p w:rsidR="007317A2" w:rsidRDefault="007317A2">
            <w:pPr>
              <w:pStyle w:val="ConsPlusNormal"/>
            </w:pPr>
            <w:r>
              <w:t>42</w:t>
            </w:r>
          </w:p>
        </w:tc>
        <w:tc>
          <w:tcPr>
            <w:tcW w:w="8504" w:type="dxa"/>
          </w:tcPr>
          <w:p w:rsidR="007317A2" w:rsidRDefault="007317A2">
            <w:pPr>
              <w:pStyle w:val="ConsPlusNormal"/>
            </w:pPr>
            <w:r>
              <w:t>Кемеровская область</w:t>
            </w:r>
          </w:p>
        </w:tc>
      </w:tr>
      <w:tr w:rsidR="007317A2">
        <w:tc>
          <w:tcPr>
            <w:tcW w:w="638" w:type="dxa"/>
          </w:tcPr>
          <w:p w:rsidR="007317A2" w:rsidRDefault="007317A2">
            <w:pPr>
              <w:pStyle w:val="ConsPlusNormal"/>
            </w:pPr>
            <w:r>
              <w:t>43</w:t>
            </w:r>
          </w:p>
        </w:tc>
        <w:tc>
          <w:tcPr>
            <w:tcW w:w="8504" w:type="dxa"/>
          </w:tcPr>
          <w:p w:rsidR="007317A2" w:rsidRDefault="007317A2">
            <w:pPr>
              <w:pStyle w:val="ConsPlusNormal"/>
            </w:pPr>
            <w:r>
              <w:t>Кировская область</w:t>
            </w:r>
          </w:p>
        </w:tc>
      </w:tr>
      <w:tr w:rsidR="007317A2">
        <w:tc>
          <w:tcPr>
            <w:tcW w:w="638" w:type="dxa"/>
          </w:tcPr>
          <w:p w:rsidR="007317A2" w:rsidRDefault="007317A2">
            <w:pPr>
              <w:pStyle w:val="ConsPlusNormal"/>
            </w:pPr>
            <w:r>
              <w:t>44</w:t>
            </w:r>
          </w:p>
        </w:tc>
        <w:tc>
          <w:tcPr>
            <w:tcW w:w="8504" w:type="dxa"/>
          </w:tcPr>
          <w:p w:rsidR="007317A2" w:rsidRDefault="007317A2">
            <w:pPr>
              <w:pStyle w:val="ConsPlusNormal"/>
            </w:pPr>
            <w:r>
              <w:t>Костромская область</w:t>
            </w:r>
          </w:p>
        </w:tc>
      </w:tr>
      <w:tr w:rsidR="007317A2">
        <w:tc>
          <w:tcPr>
            <w:tcW w:w="638" w:type="dxa"/>
          </w:tcPr>
          <w:p w:rsidR="007317A2" w:rsidRDefault="007317A2">
            <w:pPr>
              <w:pStyle w:val="ConsPlusNormal"/>
            </w:pPr>
            <w:r>
              <w:t>45</w:t>
            </w:r>
          </w:p>
        </w:tc>
        <w:tc>
          <w:tcPr>
            <w:tcW w:w="8504" w:type="dxa"/>
          </w:tcPr>
          <w:p w:rsidR="007317A2" w:rsidRDefault="007317A2">
            <w:pPr>
              <w:pStyle w:val="ConsPlusNormal"/>
            </w:pPr>
            <w:r>
              <w:t>Курганская область</w:t>
            </w:r>
          </w:p>
        </w:tc>
      </w:tr>
      <w:tr w:rsidR="007317A2">
        <w:tc>
          <w:tcPr>
            <w:tcW w:w="638" w:type="dxa"/>
          </w:tcPr>
          <w:p w:rsidR="007317A2" w:rsidRDefault="007317A2">
            <w:pPr>
              <w:pStyle w:val="ConsPlusNormal"/>
            </w:pPr>
            <w:r>
              <w:t>46</w:t>
            </w:r>
          </w:p>
        </w:tc>
        <w:tc>
          <w:tcPr>
            <w:tcW w:w="8504" w:type="dxa"/>
          </w:tcPr>
          <w:p w:rsidR="007317A2" w:rsidRDefault="007317A2">
            <w:pPr>
              <w:pStyle w:val="ConsPlusNormal"/>
            </w:pPr>
            <w:r>
              <w:t>Курская область</w:t>
            </w:r>
          </w:p>
        </w:tc>
      </w:tr>
      <w:tr w:rsidR="007317A2">
        <w:tc>
          <w:tcPr>
            <w:tcW w:w="638" w:type="dxa"/>
          </w:tcPr>
          <w:p w:rsidR="007317A2" w:rsidRDefault="007317A2">
            <w:pPr>
              <w:pStyle w:val="ConsPlusNormal"/>
            </w:pPr>
            <w:r>
              <w:t>47</w:t>
            </w:r>
          </w:p>
        </w:tc>
        <w:tc>
          <w:tcPr>
            <w:tcW w:w="8504" w:type="dxa"/>
          </w:tcPr>
          <w:p w:rsidR="007317A2" w:rsidRDefault="007317A2">
            <w:pPr>
              <w:pStyle w:val="ConsPlusNormal"/>
            </w:pPr>
            <w:r>
              <w:t>Ленинградская область</w:t>
            </w:r>
          </w:p>
        </w:tc>
      </w:tr>
      <w:tr w:rsidR="007317A2">
        <w:tc>
          <w:tcPr>
            <w:tcW w:w="638" w:type="dxa"/>
          </w:tcPr>
          <w:p w:rsidR="007317A2" w:rsidRDefault="007317A2">
            <w:pPr>
              <w:pStyle w:val="ConsPlusNormal"/>
            </w:pPr>
            <w:r>
              <w:t>48</w:t>
            </w:r>
          </w:p>
        </w:tc>
        <w:tc>
          <w:tcPr>
            <w:tcW w:w="8504" w:type="dxa"/>
          </w:tcPr>
          <w:p w:rsidR="007317A2" w:rsidRDefault="007317A2">
            <w:pPr>
              <w:pStyle w:val="ConsPlusNormal"/>
            </w:pPr>
            <w:r>
              <w:t>Липецкая область</w:t>
            </w:r>
          </w:p>
        </w:tc>
      </w:tr>
      <w:tr w:rsidR="007317A2">
        <w:tc>
          <w:tcPr>
            <w:tcW w:w="638" w:type="dxa"/>
          </w:tcPr>
          <w:p w:rsidR="007317A2" w:rsidRDefault="007317A2">
            <w:pPr>
              <w:pStyle w:val="ConsPlusNormal"/>
            </w:pPr>
            <w:r>
              <w:t>49</w:t>
            </w:r>
          </w:p>
        </w:tc>
        <w:tc>
          <w:tcPr>
            <w:tcW w:w="8504" w:type="dxa"/>
          </w:tcPr>
          <w:p w:rsidR="007317A2" w:rsidRDefault="007317A2">
            <w:pPr>
              <w:pStyle w:val="ConsPlusNormal"/>
            </w:pPr>
            <w:r>
              <w:t>Магаданская область</w:t>
            </w:r>
          </w:p>
        </w:tc>
      </w:tr>
      <w:tr w:rsidR="007317A2">
        <w:tc>
          <w:tcPr>
            <w:tcW w:w="638" w:type="dxa"/>
          </w:tcPr>
          <w:p w:rsidR="007317A2" w:rsidRDefault="007317A2">
            <w:pPr>
              <w:pStyle w:val="ConsPlusNormal"/>
            </w:pPr>
            <w:r>
              <w:t>50</w:t>
            </w:r>
          </w:p>
        </w:tc>
        <w:tc>
          <w:tcPr>
            <w:tcW w:w="8504" w:type="dxa"/>
          </w:tcPr>
          <w:p w:rsidR="007317A2" w:rsidRDefault="007317A2">
            <w:pPr>
              <w:pStyle w:val="ConsPlusNormal"/>
            </w:pPr>
            <w:r>
              <w:t>Московская область</w:t>
            </w:r>
          </w:p>
        </w:tc>
      </w:tr>
      <w:tr w:rsidR="007317A2">
        <w:tc>
          <w:tcPr>
            <w:tcW w:w="638" w:type="dxa"/>
          </w:tcPr>
          <w:p w:rsidR="007317A2" w:rsidRDefault="007317A2">
            <w:pPr>
              <w:pStyle w:val="ConsPlusNormal"/>
            </w:pPr>
            <w:r>
              <w:t>51</w:t>
            </w:r>
          </w:p>
        </w:tc>
        <w:tc>
          <w:tcPr>
            <w:tcW w:w="8504" w:type="dxa"/>
          </w:tcPr>
          <w:p w:rsidR="007317A2" w:rsidRDefault="007317A2">
            <w:pPr>
              <w:pStyle w:val="ConsPlusNormal"/>
            </w:pPr>
            <w:r>
              <w:t>Мурманская область</w:t>
            </w:r>
          </w:p>
        </w:tc>
      </w:tr>
      <w:tr w:rsidR="007317A2">
        <w:tc>
          <w:tcPr>
            <w:tcW w:w="638" w:type="dxa"/>
          </w:tcPr>
          <w:p w:rsidR="007317A2" w:rsidRDefault="007317A2">
            <w:pPr>
              <w:pStyle w:val="ConsPlusNormal"/>
            </w:pPr>
            <w:r>
              <w:t>52</w:t>
            </w:r>
          </w:p>
        </w:tc>
        <w:tc>
          <w:tcPr>
            <w:tcW w:w="8504" w:type="dxa"/>
          </w:tcPr>
          <w:p w:rsidR="007317A2" w:rsidRDefault="007317A2">
            <w:pPr>
              <w:pStyle w:val="ConsPlusNormal"/>
            </w:pPr>
            <w:r>
              <w:t>Нижегородская область</w:t>
            </w:r>
          </w:p>
        </w:tc>
      </w:tr>
      <w:tr w:rsidR="007317A2">
        <w:tc>
          <w:tcPr>
            <w:tcW w:w="638" w:type="dxa"/>
          </w:tcPr>
          <w:p w:rsidR="007317A2" w:rsidRDefault="007317A2">
            <w:pPr>
              <w:pStyle w:val="ConsPlusNormal"/>
            </w:pPr>
            <w:r>
              <w:t>53</w:t>
            </w:r>
          </w:p>
        </w:tc>
        <w:tc>
          <w:tcPr>
            <w:tcW w:w="8504" w:type="dxa"/>
          </w:tcPr>
          <w:p w:rsidR="007317A2" w:rsidRDefault="007317A2">
            <w:pPr>
              <w:pStyle w:val="ConsPlusNormal"/>
            </w:pPr>
            <w:r>
              <w:t>Новгородская область</w:t>
            </w:r>
          </w:p>
        </w:tc>
      </w:tr>
      <w:tr w:rsidR="007317A2">
        <w:tc>
          <w:tcPr>
            <w:tcW w:w="638" w:type="dxa"/>
          </w:tcPr>
          <w:p w:rsidR="007317A2" w:rsidRDefault="007317A2">
            <w:pPr>
              <w:pStyle w:val="ConsPlusNormal"/>
            </w:pPr>
            <w:r>
              <w:t>54</w:t>
            </w:r>
          </w:p>
        </w:tc>
        <w:tc>
          <w:tcPr>
            <w:tcW w:w="8504" w:type="dxa"/>
          </w:tcPr>
          <w:p w:rsidR="007317A2" w:rsidRDefault="007317A2">
            <w:pPr>
              <w:pStyle w:val="ConsPlusNormal"/>
            </w:pPr>
            <w:r>
              <w:t>Новосибирская область</w:t>
            </w:r>
          </w:p>
        </w:tc>
      </w:tr>
      <w:tr w:rsidR="007317A2">
        <w:tc>
          <w:tcPr>
            <w:tcW w:w="638" w:type="dxa"/>
          </w:tcPr>
          <w:p w:rsidR="007317A2" w:rsidRDefault="007317A2">
            <w:pPr>
              <w:pStyle w:val="ConsPlusNormal"/>
            </w:pPr>
            <w:r>
              <w:t>55</w:t>
            </w:r>
          </w:p>
        </w:tc>
        <w:tc>
          <w:tcPr>
            <w:tcW w:w="8504" w:type="dxa"/>
          </w:tcPr>
          <w:p w:rsidR="007317A2" w:rsidRDefault="007317A2">
            <w:pPr>
              <w:pStyle w:val="ConsPlusNormal"/>
            </w:pPr>
            <w:r>
              <w:t>Омская область</w:t>
            </w:r>
          </w:p>
        </w:tc>
      </w:tr>
      <w:tr w:rsidR="007317A2">
        <w:tc>
          <w:tcPr>
            <w:tcW w:w="638" w:type="dxa"/>
          </w:tcPr>
          <w:p w:rsidR="007317A2" w:rsidRDefault="007317A2">
            <w:pPr>
              <w:pStyle w:val="ConsPlusNormal"/>
            </w:pPr>
            <w:r>
              <w:lastRenderedPageBreak/>
              <w:t>56</w:t>
            </w:r>
          </w:p>
        </w:tc>
        <w:tc>
          <w:tcPr>
            <w:tcW w:w="8504" w:type="dxa"/>
          </w:tcPr>
          <w:p w:rsidR="007317A2" w:rsidRDefault="007317A2">
            <w:pPr>
              <w:pStyle w:val="ConsPlusNormal"/>
            </w:pPr>
            <w:r>
              <w:t>Оренбургская область</w:t>
            </w:r>
          </w:p>
        </w:tc>
      </w:tr>
      <w:tr w:rsidR="007317A2">
        <w:tc>
          <w:tcPr>
            <w:tcW w:w="638" w:type="dxa"/>
          </w:tcPr>
          <w:p w:rsidR="007317A2" w:rsidRDefault="007317A2">
            <w:pPr>
              <w:pStyle w:val="ConsPlusNormal"/>
            </w:pPr>
            <w:r>
              <w:t>57</w:t>
            </w:r>
          </w:p>
        </w:tc>
        <w:tc>
          <w:tcPr>
            <w:tcW w:w="8504" w:type="dxa"/>
          </w:tcPr>
          <w:p w:rsidR="007317A2" w:rsidRDefault="007317A2">
            <w:pPr>
              <w:pStyle w:val="ConsPlusNormal"/>
            </w:pPr>
            <w:r>
              <w:t>Орловская область</w:t>
            </w:r>
          </w:p>
        </w:tc>
      </w:tr>
      <w:tr w:rsidR="007317A2">
        <w:tc>
          <w:tcPr>
            <w:tcW w:w="638" w:type="dxa"/>
          </w:tcPr>
          <w:p w:rsidR="007317A2" w:rsidRDefault="007317A2">
            <w:pPr>
              <w:pStyle w:val="ConsPlusNormal"/>
            </w:pPr>
            <w:r>
              <w:t>58</w:t>
            </w:r>
          </w:p>
        </w:tc>
        <w:tc>
          <w:tcPr>
            <w:tcW w:w="8504" w:type="dxa"/>
          </w:tcPr>
          <w:p w:rsidR="007317A2" w:rsidRDefault="007317A2">
            <w:pPr>
              <w:pStyle w:val="ConsPlusNormal"/>
            </w:pPr>
            <w:r>
              <w:t>Пензенская область</w:t>
            </w:r>
          </w:p>
        </w:tc>
      </w:tr>
      <w:tr w:rsidR="007317A2">
        <w:tc>
          <w:tcPr>
            <w:tcW w:w="638" w:type="dxa"/>
          </w:tcPr>
          <w:p w:rsidR="007317A2" w:rsidRDefault="007317A2">
            <w:pPr>
              <w:pStyle w:val="ConsPlusNormal"/>
            </w:pPr>
            <w:r>
              <w:t>59</w:t>
            </w:r>
          </w:p>
        </w:tc>
        <w:tc>
          <w:tcPr>
            <w:tcW w:w="8504" w:type="dxa"/>
          </w:tcPr>
          <w:p w:rsidR="007317A2" w:rsidRDefault="007317A2">
            <w:pPr>
              <w:pStyle w:val="ConsPlusNormal"/>
            </w:pPr>
            <w:r>
              <w:t>Пермский край</w:t>
            </w:r>
          </w:p>
        </w:tc>
      </w:tr>
      <w:tr w:rsidR="007317A2">
        <w:tc>
          <w:tcPr>
            <w:tcW w:w="638" w:type="dxa"/>
          </w:tcPr>
          <w:p w:rsidR="007317A2" w:rsidRDefault="007317A2">
            <w:pPr>
              <w:pStyle w:val="ConsPlusNormal"/>
            </w:pPr>
            <w:r>
              <w:t>60</w:t>
            </w:r>
          </w:p>
        </w:tc>
        <w:tc>
          <w:tcPr>
            <w:tcW w:w="8504" w:type="dxa"/>
          </w:tcPr>
          <w:p w:rsidR="007317A2" w:rsidRDefault="007317A2">
            <w:pPr>
              <w:pStyle w:val="ConsPlusNormal"/>
            </w:pPr>
            <w:r>
              <w:t>Псковская область</w:t>
            </w:r>
          </w:p>
        </w:tc>
      </w:tr>
      <w:tr w:rsidR="007317A2">
        <w:tc>
          <w:tcPr>
            <w:tcW w:w="638" w:type="dxa"/>
          </w:tcPr>
          <w:p w:rsidR="007317A2" w:rsidRDefault="007317A2">
            <w:pPr>
              <w:pStyle w:val="ConsPlusNormal"/>
            </w:pPr>
            <w:r>
              <w:t>61</w:t>
            </w:r>
          </w:p>
        </w:tc>
        <w:tc>
          <w:tcPr>
            <w:tcW w:w="8504" w:type="dxa"/>
          </w:tcPr>
          <w:p w:rsidR="007317A2" w:rsidRDefault="007317A2">
            <w:pPr>
              <w:pStyle w:val="ConsPlusNormal"/>
            </w:pPr>
            <w:r>
              <w:t>Ростовская область</w:t>
            </w:r>
          </w:p>
        </w:tc>
      </w:tr>
      <w:tr w:rsidR="007317A2">
        <w:tc>
          <w:tcPr>
            <w:tcW w:w="638" w:type="dxa"/>
          </w:tcPr>
          <w:p w:rsidR="007317A2" w:rsidRDefault="007317A2">
            <w:pPr>
              <w:pStyle w:val="ConsPlusNormal"/>
            </w:pPr>
            <w:r>
              <w:t>62</w:t>
            </w:r>
          </w:p>
        </w:tc>
        <w:tc>
          <w:tcPr>
            <w:tcW w:w="8504" w:type="dxa"/>
          </w:tcPr>
          <w:p w:rsidR="007317A2" w:rsidRDefault="007317A2">
            <w:pPr>
              <w:pStyle w:val="ConsPlusNormal"/>
            </w:pPr>
            <w:r>
              <w:t>Рязанская область</w:t>
            </w:r>
          </w:p>
        </w:tc>
      </w:tr>
      <w:tr w:rsidR="007317A2">
        <w:tc>
          <w:tcPr>
            <w:tcW w:w="638" w:type="dxa"/>
          </w:tcPr>
          <w:p w:rsidR="007317A2" w:rsidRDefault="007317A2">
            <w:pPr>
              <w:pStyle w:val="ConsPlusNormal"/>
            </w:pPr>
            <w:r>
              <w:t>63</w:t>
            </w:r>
          </w:p>
        </w:tc>
        <w:tc>
          <w:tcPr>
            <w:tcW w:w="8504" w:type="dxa"/>
          </w:tcPr>
          <w:p w:rsidR="007317A2" w:rsidRDefault="007317A2">
            <w:pPr>
              <w:pStyle w:val="ConsPlusNormal"/>
            </w:pPr>
            <w:r>
              <w:t>Самарская область</w:t>
            </w:r>
          </w:p>
        </w:tc>
      </w:tr>
      <w:tr w:rsidR="007317A2">
        <w:tc>
          <w:tcPr>
            <w:tcW w:w="638" w:type="dxa"/>
          </w:tcPr>
          <w:p w:rsidR="007317A2" w:rsidRDefault="007317A2">
            <w:pPr>
              <w:pStyle w:val="ConsPlusNormal"/>
            </w:pPr>
            <w:r>
              <w:t>64</w:t>
            </w:r>
          </w:p>
        </w:tc>
        <w:tc>
          <w:tcPr>
            <w:tcW w:w="8504" w:type="dxa"/>
          </w:tcPr>
          <w:p w:rsidR="007317A2" w:rsidRDefault="007317A2">
            <w:pPr>
              <w:pStyle w:val="ConsPlusNormal"/>
            </w:pPr>
            <w:r>
              <w:t>Саратовская область</w:t>
            </w:r>
          </w:p>
        </w:tc>
      </w:tr>
      <w:tr w:rsidR="007317A2">
        <w:tc>
          <w:tcPr>
            <w:tcW w:w="638" w:type="dxa"/>
          </w:tcPr>
          <w:p w:rsidR="007317A2" w:rsidRDefault="007317A2">
            <w:pPr>
              <w:pStyle w:val="ConsPlusNormal"/>
            </w:pPr>
            <w:r>
              <w:t>65</w:t>
            </w:r>
          </w:p>
        </w:tc>
        <w:tc>
          <w:tcPr>
            <w:tcW w:w="8504" w:type="dxa"/>
          </w:tcPr>
          <w:p w:rsidR="007317A2" w:rsidRDefault="007317A2">
            <w:pPr>
              <w:pStyle w:val="ConsPlusNormal"/>
            </w:pPr>
            <w:r>
              <w:t>Сахалинская область</w:t>
            </w:r>
          </w:p>
        </w:tc>
      </w:tr>
      <w:tr w:rsidR="007317A2">
        <w:tc>
          <w:tcPr>
            <w:tcW w:w="638" w:type="dxa"/>
          </w:tcPr>
          <w:p w:rsidR="007317A2" w:rsidRDefault="007317A2">
            <w:pPr>
              <w:pStyle w:val="ConsPlusNormal"/>
            </w:pPr>
            <w:r>
              <w:t>66</w:t>
            </w:r>
          </w:p>
        </w:tc>
        <w:tc>
          <w:tcPr>
            <w:tcW w:w="8504" w:type="dxa"/>
          </w:tcPr>
          <w:p w:rsidR="007317A2" w:rsidRDefault="007317A2">
            <w:pPr>
              <w:pStyle w:val="ConsPlusNormal"/>
            </w:pPr>
            <w:r>
              <w:t>Свердловская область</w:t>
            </w:r>
          </w:p>
        </w:tc>
      </w:tr>
      <w:tr w:rsidR="007317A2">
        <w:tc>
          <w:tcPr>
            <w:tcW w:w="638" w:type="dxa"/>
          </w:tcPr>
          <w:p w:rsidR="007317A2" w:rsidRDefault="007317A2">
            <w:pPr>
              <w:pStyle w:val="ConsPlusNormal"/>
            </w:pPr>
            <w:r>
              <w:t>67</w:t>
            </w:r>
          </w:p>
        </w:tc>
        <w:tc>
          <w:tcPr>
            <w:tcW w:w="8504" w:type="dxa"/>
          </w:tcPr>
          <w:p w:rsidR="007317A2" w:rsidRDefault="007317A2">
            <w:pPr>
              <w:pStyle w:val="ConsPlusNormal"/>
            </w:pPr>
            <w:r>
              <w:t>Смоленская область</w:t>
            </w:r>
          </w:p>
        </w:tc>
      </w:tr>
      <w:tr w:rsidR="007317A2">
        <w:tc>
          <w:tcPr>
            <w:tcW w:w="638" w:type="dxa"/>
          </w:tcPr>
          <w:p w:rsidR="007317A2" w:rsidRDefault="007317A2">
            <w:pPr>
              <w:pStyle w:val="ConsPlusNormal"/>
            </w:pPr>
            <w:r>
              <w:t>68</w:t>
            </w:r>
          </w:p>
        </w:tc>
        <w:tc>
          <w:tcPr>
            <w:tcW w:w="8504" w:type="dxa"/>
          </w:tcPr>
          <w:p w:rsidR="007317A2" w:rsidRDefault="007317A2">
            <w:pPr>
              <w:pStyle w:val="ConsPlusNormal"/>
            </w:pPr>
            <w:r>
              <w:t>Тамбовская область</w:t>
            </w:r>
          </w:p>
        </w:tc>
      </w:tr>
      <w:tr w:rsidR="007317A2">
        <w:tc>
          <w:tcPr>
            <w:tcW w:w="638" w:type="dxa"/>
          </w:tcPr>
          <w:p w:rsidR="007317A2" w:rsidRDefault="007317A2">
            <w:pPr>
              <w:pStyle w:val="ConsPlusNormal"/>
            </w:pPr>
            <w:r>
              <w:t>69</w:t>
            </w:r>
          </w:p>
        </w:tc>
        <w:tc>
          <w:tcPr>
            <w:tcW w:w="8504" w:type="dxa"/>
          </w:tcPr>
          <w:p w:rsidR="007317A2" w:rsidRDefault="007317A2">
            <w:pPr>
              <w:pStyle w:val="ConsPlusNormal"/>
            </w:pPr>
            <w:r>
              <w:t>Тверская область</w:t>
            </w:r>
          </w:p>
        </w:tc>
      </w:tr>
      <w:tr w:rsidR="007317A2">
        <w:tc>
          <w:tcPr>
            <w:tcW w:w="638" w:type="dxa"/>
          </w:tcPr>
          <w:p w:rsidR="007317A2" w:rsidRDefault="007317A2">
            <w:pPr>
              <w:pStyle w:val="ConsPlusNormal"/>
            </w:pPr>
            <w:r>
              <w:t>70</w:t>
            </w:r>
          </w:p>
        </w:tc>
        <w:tc>
          <w:tcPr>
            <w:tcW w:w="8504" w:type="dxa"/>
          </w:tcPr>
          <w:p w:rsidR="007317A2" w:rsidRDefault="007317A2">
            <w:pPr>
              <w:pStyle w:val="ConsPlusNormal"/>
            </w:pPr>
            <w:r>
              <w:t>Томская область</w:t>
            </w:r>
          </w:p>
        </w:tc>
      </w:tr>
      <w:tr w:rsidR="007317A2">
        <w:tc>
          <w:tcPr>
            <w:tcW w:w="638" w:type="dxa"/>
          </w:tcPr>
          <w:p w:rsidR="007317A2" w:rsidRDefault="007317A2">
            <w:pPr>
              <w:pStyle w:val="ConsPlusNormal"/>
            </w:pPr>
            <w:r>
              <w:t>71</w:t>
            </w:r>
          </w:p>
        </w:tc>
        <w:tc>
          <w:tcPr>
            <w:tcW w:w="8504" w:type="dxa"/>
          </w:tcPr>
          <w:p w:rsidR="007317A2" w:rsidRDefault="007317A2">
            <w:pPr>
              <w:pStyle w:val="ConsPlusNormal"/>
            </w:pPr>
            <w:r>
              <w:t>Тульская область</w:t>
            </w:r>
          </w:p>
        </w:tc>
      </w:tr>
      <w:tr w:rsidR="007317A2">
        <w:tc>
          <w:tcPr>
            <w:tcW w:w="638" w:type="dxa"/>
          </w:tcPr>
          <w:p w:rsidR="007317A2" w:rsidRDefault="007317A2">
            <w:pPr>
              <w:pStyle w:val="ConsPlusNormal"/>
            </w:pPr>
            <w:r>
              <w:t>72</w:t>
            </w:r>
          </w:p>
        </w:tc>
        <w:tc>
          <w:tcPr>
            <w:tcW w:w="8504" w:type="dxa"/>
          </w:tcPr>
          <w:p w:rsidR="007317A2" w:rsidRDefault="007317A2">
            <w:pPr>
              <w:pStyle w:val="ConsPlusNormal"/>
            </w:pPr>
            <w:r>
              <w:t>Тюменская область</w:t>
            </w:r>
          </w:p>
        </w:tc>
      </w:tr>
      <w:tr w:rsidR="007317A2">
        <w:tc>
          <w:tcPr>
            <w:tcW w:w="638" w:type="dxa"/>
          </w:tcPr>
          <w:p w:rsidR="007317A2" w:rsidRDefault="007317A2">
            <w:pPr>
              <w:pStyle w:val="ConsPlusNormal"/>
            </w:pPr>
            <w:r>
              <w:t>73</w:t>
            </w:r>
          </w:p>
        </w:tc>
        <w:tc>
          <w:tcPr>
            <w:tcW w:w="8504" w:type="dxa"/>
          </w:tcPr>
          <w:p w:rsidR="007317A2" w:rsidRDefault="007317A2">
            <w:pPr>
              <w:pStyle w:val="ConsPlusNormal"/>
            </w:pPr>
            <w:r>
              <w:t>Ульяновская область</w:t>
            </w:r>
          </w:p>
        </w:tc>
      </w:tr>
      <w:tr w:rsidR="007317A2">
        <w:tc>
          <w:tcPr>
            <w:tcW w:w="638" w:type="dxa"/>
          </w:tcPr>
          <w:p w:rsidR="007317A2" w:rsidRDefault="007317A2">
            <w:pPr>
              <w:pStyle w:val="ConsPlusNormal"/>
            </w:pPr>
            <w:r>
              <w:t>74</w:t>
            </w:r>
          </w:p>
        </w:tc>
        <w:tc>
          <w:tcPr>
            <w:tcW w:w="8504" w:type="dxa"/>
          </w:tcPr>
          <w:p w:rsidR="007317A2" w:rsidRDefault="007317A2">
            <w:pPr>
              <w:pStyle w:val="ConsPlusNormal"/>
            </w:pPr>
            <w:r>
              <w:t>Челябинская область</w:t>
            </w:r>
          </w:p>
        </w:tc>
      </w:tr>
      <w:tr w:rsidR="007317A2">
        <w:tc>
          <w:tcPr>
            <w:tcW w:w="638" w:type="dxa"/>
          </w:tcPr>
          <w:p w:rsidR="007317A2" w:rsidRDefault="007317A2">
            <w:pPr>
              <w:pStyle w:val="ConsPlusNormal"/>
            </w:pPr>
            <w:r>
              <w:t>75</w:t>
            </w:r>
          </w:p>
        </w:tc>
        <w:tc>
          <w:tcPr>
            <w:tcW w:w="8504" w:type="dxa"/>
          </w:tcPr>
          <w:p w:rsidR="007317A2" w:rsidRDefault="007317A2">
            <w:pPr>
              <w:pStyle w:val="ConsPlusNormal"/>
            </w:pPr>
            <w:r>
              <w:t>Забайкальский край</w:t>
            </w:r>
          </w:p>
        </w:tc>
      </w:tr>
      <w:tr w:rsidR="007317A2">
        <w:tc>
          <w:tcPr>
            <w:tcW w:w="638" w:type="dxa"/>
          </w:tcPr>
          <w:p w:rsidR="007317A2" w:rsidRDefault="007317A2">
            <w:pPr>
              <w:pStyle w:val="ConsPlusNormal"/>
            </w:pPr>
            <w:r>
              <w:t>76</w:t>
            </w:r>
          </w:p>
        </w:tc>
        <w:tc>
          <w:tcPr>
            <w:tcW w:w="8504" w:type="dxa"/>
          </w:tcPr>
          <w:p w:rsidR="007317A2" w:rsidRDefault="007317A2">
            <w:pPr>
              <w:pStyle w:val="ConsPlusNormal"/>
            </w:pPr>
            <w:r>
              <w:t>Ярославская область</w:t>
            </w:r>
          </w:p>
        </w:tc>
      </w:tr>
      <w:tr w:rsidR="007317A2">
        <w:tc>
          <w:tcPr>
            <w:tcW w:w="638" w:type="dxa"/>
          </w:tcPr>
          <w:p w:rsidR="007317A2" w:rsidRDefault="007317A2">
            <w:pPr>
              <w:pStyle w:val="ConsPlusNormal"/>
            </w:pPr>
            <w:r>
              <w:t>77</w:t>
            </w:r>
          </w:p>
        </w:tc>
        <w:tc>
          <w:tcPr>
            <w:tcW w:w="8504" w:type="dxa"/>
          </w:tcPr>
          <w:p w:rsidR="007317A2" w:rsidRDefault="007317A2">
            <w:pPr>
              <w:pStyle w:val="ConsPlusNormal"/>
            </w:pPr>
            <w:r>
              <w:t>г. Москва</w:t>
            </w:r>
          </w:p>
        </w:tc>
      </w:tr>
      <w:tr w:rsidR="007317A2">
        <w:tc>
          <w:tcPr>
            <w:tcW w:w="638" w:type="dxa"/>
          </w:tcPr>
          <w:p w:rsidR="007317A2" w:rsidRDefault="007317A2">
            <w:pPr>
              <w:pStyle w:val="ConsPlusNormal"/>
            </w:pPr>
            <w:r>
              <w:t>78</w:t>
            </w:r>
          </w:p>
        </w:tc>
        <w:tc>
          <w:tcPr>
            <w:tcW w:w="8504" w:type="dxa"/>
          </w:tcPr>
          <w:p w:rsidR="007317A2" w:rsidRDefault="007317A2">
            <w:pPr>
              <w:pStyle w:val="ConsPlusNormal"/>
            </w:pPr>
            <w:r>
              <w:t>Санкт-Петербург</w:t>
            </w:r>
          </w:p>
        </w:tc>
      </w:tr>
      <w:tr w:rsidR="007317A2">
        <w:tc>
          <w:tcPr>
            <w:tcW w:w="638" w:type="dxa"/>
          </w:tcPr>
          <w:p w:rsidR="007317A2" w:rsidRDefault="007317A2">
            <w:pPr>
              <w:pStyle w:val="ConsPlusNormal"/>
            </w:pPr>
            <w:r>
              <w:t>79</w:t>
            </w:r>
          </w:p>
        </w:tc>
        <w:tc>
          <w:tcPr>
            <w:tcW w:w="8504" w:type="dxa"/>
          </w:tcPr>
          <w:p w:rsidR="007317A2" w:rsidRDefault="007317A2">
            <w:pPr>
              <w:pStyle w:val="ConsPlusNormal"/>
            </w:pPr>
            <w:r>
              <w:t>Еврейская автономная область</w:t>
            </w:r>
          </w:p>
        </w:tc>
      </w:tr>
      <w:tr w:rsidR="007317A2">
        <w:tc>
          <w:tcPr>
            <w:tcW w:w="638" w:type="dxa"/>
          </w:tcPr>
          <w:p w:rsidR="007317A2" w:rsidRDefault="007317A2">
            <w:pPr>
              <w:pStyle w:val="ConsPlusNormal"/>
            </w:pPr>
            <w:r>
              <w:t>83</w:t>
            </w:r>
          </w:p>
        </w:tc>
        <w:tc>
          <w:tcPr>
            <w:tcW w:w="8504" w:type="dxa"/>
          </w:tcPr>
          <w:p w:rsidR="007317A2" w:rsidRDefault="007317A2">
            <w:pPr>
              <w:pStyle w:val="ConsPlusNormal"/>
            </w:pPr>
            <w:r>
              <w:t>Ненецкий автономный округ</w:t>
            </w:r>
          </w:p>
        </w:tc>
      </w:tr>
      <w:tr w:rsidR="007317A2">
        <w:tc>
          <w:tcPr>
            <w:tcW w:w="638" w:type="dxa"/>
          </w:tcPr>
          <w:p w:rsidR="007317A2" w:rsidRDefault="007317A2">
            <w:pPr>
              <w:pStyle w:val="ConsPlusNormal"/>
            </w:pPr>
            <w:r>
              <w:t>86</w:t>
            </w:r>
          </w:p>
        </w:tc>
        <w:tc>
          <w:tcPr>
            <w:tcW w:w="8504" w:type="dxa"/>
          </w:tcPr>
          <w:p w:rsidR="007317A2" w:rsidRDefault="007317A2">
            <w:pPr>
              <w:pStyle w:val="ConsPlusNormal"/>
            </w:pPr>
            <w:r>
              <w:t>Ханты-Мансийский автономный округ - Югра</w:t>
            </w:r>
          </w:p>
        </w:tc>
      </w:tr>
      <w:tr w:rsidR="007317A2">
        <w:tc>
          <w:tcPr>
            <w:tcW w:w="638" w:type="dxa"/>
          </w:tcPr>
          <w:p w:rsidR="007317A2" w:rsidRDefault="007317A2">
            <w:pPr>
              <w:pStyle w:val="ConsPlusNormal"/>
            </w:pPr>
            <w:r>
              <w:t>87</w:t>
            </w:r>
          </w:p>
        </w:tc>
        <w:tc>
          <w:tcPr>
            <w:tcW w:w="8504" w:type="dxa"/>
          </w:tcPr>
          <w:p w:rsidR="007317A2" w:rsidRDefault="007317A2">
            <w:pPr>
              <w:pStyle w:val="ConsPlusNormal"/>
            </w:pPr>
            <w:r>
              <w:t>Чукотский автономный округ</w:t>
            </w:r>
          </w:p>
        </w:tc>
      </w:tr>
      <w:tr w:rsidR="007317A2">
        <w:tc>
          <w:tcPr>
            <w:tcW w:w="638" w:type="dxa"/>
          </w:tcPr>
          <w:p w:rsidR="007317A2" w:rsidRDefault="007317A2">
            <w:pPr>
              <w:pStyle w:val="ConsPlusNormal"/>
            </w:pPr>
            <w:r>
              <w:t>89</w:t>
            </w:r>
          </w:p>
        </w:tc>
        <w:tc>
          <w:tcPr>
            <w:tcW w:w="8504" w:type="dxa"/>
          </w:tcPr>
          <w:p w:rsidR="007317A2" w:rsidRDefault="007317A2">
            <w:pPr>
              <w:pStyle w:val="ConsPlusNormal"/>
            </w:pPr>
            <w:r>
              <w:t>Ямало-Ненецкий автономный округ</w:t>
            </w:r>
          </w:p>
        </w:tc>
      </w:tr>
      <w:tr w:rsidR="007317A2">
        <w:tc>
          <w:tcPr>
            <w:tcW w:w="638" w:type="dxa"/>
          </w:tcPr>
          <w:p w:rsidR="007317A2" w:rsidRDefault="007317A2">
            <w:pPr>
              <w:pStyle w:val="ConsPlusNormal"/>
            </w:pPr>
            <w:r>
              <w:t>91</w:t>
            </w:r>
          </w:p>
        </w:tc>
        <w:tc>
          <w:tcPr>
            <w:tcW w:w="8504" w:type="dxa"/>
          </w:tcPr>
          <w:p w:rsidR="007317A2" w:rsidRDefault="007317A2">
            <w:pPr>
              <w:pStyle w:val="ConsPlusNormal"/>
            </w:pPr>
            <w:r>
              <w:t>Республика Крым</w:t>
            </w:r>
          </w:p>
        </w:tc>
      </w:tr>
      <w:tr w:rsidR="007317A2">
        <w:tc>
          <w:tcPr>
            <w:tcW w:w="638" w:type="dxa"/>
          </w:tcPr>
          <w:p w:rsidR="007317A2" w:rsidRDefault="007317A2">
            <w:pPr>
              <w:pStyle w:val="ConsPlusNormal"/>
            </w:pPr>
            <w:r>
              <w:t>92</w:t>
            </w:r>
          </w:p>
        </w:tc>
        <w:tc>
          <w:tcPr>
            <w:tcW w:w="8504" w:type="dxa"/>
          </w:tcPr>
          <w:p w:rsidR="007317A2" w:rsidRDefault="007317A2">
            <w:pPr>
              <w:pStyle w:val="ConsPlusNormal"/>
            </w:pPr>
            <w:r>
              <w:t>Севастополь</w:t>
            </w:r>
          </w:p>
        </w:tc>
      </w:tr>
      <w:tr w:rsidR="007317A2">
        <w:tc>
          <w:tcPr>
            <w:tcW w:w="638" w:type="dxa"/>
          </w:tcPr>
          <w:p w:rsidR="007317A2" w:rsidRDefault="007317A2">
            <w:pPr>
              <w:pStyle w:val="ConsPlusNormal"/>
            </w:pPr>
            <w:r>
              <w:lastRenderedPageBreak/>
              <w:t>99</w:t>
            </w:r>
          </w:p>
        </w:tc>
        <w:tc>
          <w:tcPr>
            <w:tcW w:w="8504" w:type="dxa"/>
          </w:tcPr>
          <w:p w:rsidR="007317A2" w:rsidRDefault="007317A2">
            <w:pPr>
              <w:pStyle w:val="ConsPlusNormal"/>
            </w:pPr>
            <w:r>
              <w:t>Иные территории, включая город и космодром Байконур</w:t>
            </w:r>
          </w:p>
        </w:tc>
      </w:tr>
    </w:tbl>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1"/>
      </w:pPr>
      <w:r>
        <w:t>Приложение N 8</w:t>
      </w:r>
    </w:p>
    <w:p w:rsidR="007317A2" w:rsidRDefault="007317A2">
      <w:pPr>
        <w:pStyle w:val="ConsPlusNormal"/>
        <w:jc w:val="right"/>
      </w:pPr>
      <w:r>
        <w:t>к Порядку заполнения расчета</w:t>
      </w:r>
    </w:p>
    <w:p w:rsidR="007317A2" w:rsidRDefault="007317A2">
      <w:pPr>
        <w:pStyle w:val="ConsPlusNormal"/>
        <w:jc w:val="right"/>
      </w:pPr>
      <w:r>
        <w:t>по страховым взносам,</w:t>
      </w:r>
    </w:p>
    <w:p w:rsidR="007317A2" w:rsidRDefault="007317A2">
      <w:pPr>
        <w:pStyle w:val="ConsPlusNormal"/>
        <w:jc w:val="right"/>
      </w:pPr>
      <w:r>
        <w:t>утвержденному 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Normal"/>
        <w:jc w:val="center"/>
      </w:pPr>
      <w:bookmarkStart w:id="268" w:name="P3139"/>
      <w:bookmarkEnd w:id="268"/>
      <w:r>
        <w:t>КОДЫ КАТЕГОРИИ ЗАСТРАХОВАННОГО ЛИЦА</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8"/>
        <w:gridCol w:w="8220"/>
      </w:tblGrid>
      <w:tr w:rsidR="007317A2">
        <w:tc>
          <w:tcPr>
            <w:tcW w:w="1008" w:type="dxa"/>
          </w:tcPr>
          <w:p w:rsidR="007317A2" w:rsidRDefault="007317A2">
            <w:pPr>
              <w:pStyle w:val="ConsPlusNormal"/>
              <w:jc w:val="center"/>
            </w:pPr>
            <w:r>
              <w:t>Код</w:t>
            </w:r>
          </w:p>
        </w:tc>
        <w:tc>
          <w:tcPr>
            <w:tcW w:w="8220" w:type="dxa"/>
          </w:tcPr>
          <w:p w:rsidR="007317A2" w:rsidRDefault="007317A2">
            <w:pPr>
              <w:pStyle w:val="ConsPlusNormal"/>
              <w:jc w:val="center"/>
            </w:pPr>
            <w:r>
              <w:t>Наименование</w:t>
            </w:r>
          </w:p>
        </w:tc>
      </w:tr>
      <w:tr w:rsidR="007317A2">
        <w:tc>
          <w:tcPr>
            <w:tcW w:w="1008" w:type="dxa"/>
          </w:tcPr>
          <w:p w:rsidR="007317A2" w:rsidRDefault="007317A2">
            <w:pPr>
              <w:pStyle w:val="ConsPlusNormal"/>
            </w:pPr>
            <w:r>
              <w:t>НР</w:t>
            </w:r>
          </w:p>
        </w:tc>
        <w:tc>
          <w:tcPr>
            <w:tcW w:w="8220" w:type="dxa"/>
          </w:tcPr>
          <w:p w:rsidR="007317A2" w:rsidRDefault="007317A2">
            <w:pPr>
              <w:pStyle w:val="ConsPlusNormal"/>
              <w:jc w:val="both"/>
            </w:pPr>
            <w:r>
              <w:t>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w:t>
            </w:r>
          </w:p>
        </w:tc>
      </w:tr>
      <w:tr w:rsidR="007317A2">
        <w:tc>
          <w:tcPr>
            <w:tcW w:w="1008" w:type="dxa"/>
          </w:tcPr>
          <w:p w:rsidR="007317A2" w:rsidRDefault="007317A2">
            <w:pPr>
              <w:pStyle w:val="ConsPlusNormal"/>
            </w:pPr>
            <w:r>
              <w:t>ХО</w:t>
            </w:r>
          </w:p>
        </w:tc>
        <w:tc>
          <w:tcPr>
            <w:tcW w:w="8220" w:type="dxa"/>
          </w:tcPr>
          <w:p w:rsidR="007317A2" w:rsidRDefault="007317A2">
            <w:pPr>
              <w:pStyle w:val="ConsPlusNormal"/>
              <w:jc w:val="both"/>
            </w:pPr>
            <w:r>
              <w:t>Физические лица,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являющимися бюджетными учреждениями, автономными бюджетными учреждениями, автономными учреждениями.</w:t>
            </w:r>
          </w:p>
        </w:tc>
      </w:tr>
      <w:tr w:rsidR="007317A2">
        <w:tc>
          <w:tcPr>
            <w:tcW w:w="1008" w:type="dxa"/>
          </w:tcPr>
          <w:p w:rsidR="007317A2" w:rsidRDefault="007317A2">
            <w:pPr>
              <w:pStyle w:val="ConsPlusNormal"/>
            </w:pPr>
            <w:r>
              <w:t>ТВЭЗ</w:t>
            </w:r>
          </w:p>
        </w:tc>
        <w:tc>
          <w:tcPr>
            <w:tcW w:w="8220" w:type="dxa"/>
          </w:tcPr>
          <w:p w:rsidR="007317A2" w:rsidRDefault="007317A2">
            <w:pPr>
              <w:pStyle w:val="ConsPlusNormal"/>
              <w:jc w:val="both"/>
            </w:pPr>
            <w:r>
              <w:t>Физические лица, на выплаты и вознаграждения которым начисляются 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производящими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7317A2">
        <w:tc>
          <w:tcPr>
            <w:tcW w:w="1008" w:type="dxa"/>
          </w:tcPr>
          <w:p w:rsidR="007317A2" w:rsidRDefault="007317A2">
            <w:pPr>
              <w:pStyle w:val="ConsPlusNormal"/>
            </w:pPr>
            <w:r>
              <w:t>ОДИТ</w:t>
            </w:r>
          </w:p>
        </w:tc>
        <w:tc>
          <w:tcPr>
            <w:tcW w:w="8220" w:type="dxa"/>
          </w:tcPr>
          <w:p w:rsidR="007317A2" w:rsidRDefault="007317A2">
            <w:pPr>
              <w:pStyle w:val="ConsPlusNormal"/>
              <w:jc w:val="both"/>
            </w:pPr>
            <w:r>
              <w:t xml:space="preserve">Физические лица, 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w:t>
            </w:r>
            <w:r>
              <w:lastRenderedPageBreak/>
              <w:t>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7317A2">
        <w:tc>
          <w:tcPr>
            <w:tcW w:w="1008" w:type="dxa"/>
          </w:tcPr>
          <w:p w:rsidR="007317A2" w:rsidRDefault="007317A2">
            <w:pPr>
              <w:pStyle w:val="ConsPlusNormal"/>
            </w:pPr>
            <w:r>
              <w:lastRenderedPageBreak/>
              <w:t>ИЦС</w:t>
            </w:r>
          </w:p>
        </w:tc>
        <w:tc>
          <w:tcPr>
            <w:tcW w:w="8220" w:type="dxa"/>
          </w:tcPr>
          <w:p w:rsidR="007317A2" w:rsidRDefault="007317A2">
            <w:pPr>
              <w:pStyle w:val="ConsPlusNormal"/>
              <w:jc w:val="both"/>
            </w:pPr>
            <w:r>
              <w:t xml:space="preserve">Физические лица,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227" w:history="1">
              <w:r>
                <w:rPr>
                  <w:color w:val="0000FF"/>
                </w:rPr>
                <w:t>законом</w:t>
              </w:r>
            </w:hyperlink>
            <w:r>
              <w:t xml:space="preserve"> от 28 сентября 2010 года N 244-ФЗ "Об инновационном центре "Сколково" (Собрание законодательства Российской Федерации, 2010, N 40, ст. 4970; 2016, N 27, ст. 4183)</w:t>
            </w:r>
          </w:p>
        </w:tc>
      </w:tr>
      <w:tr w:rsidR="007317A2">
        <w:tc>
          <w:tcPr>
            <w:tcW w:w="1008" w:type="dxa"/>
          </w:tcPr>
          <w:p w:rsidR="007317A2" w:rsidRDefault="007317A2">
            <w:pPr>
              <w:pStyle w:val="ConsPlusNormal"/>
            </w:pPr>
            <w:r>
              <w:t>АСБ</w:t>
            </w:r>
          </w:p>
        </w:tc>
        <w:tc>
          <w:tcPr>
            <w:tcW w:w="8220" w:type="dxa"/>
          </w:tcPr>
          <w:p w:rsidR="007317A2" w:rsidRDefault="007317A2">
            <w:pPr>
              <w:pStyle w:val="ConsPlusNormal"/>
              <w:jc w:val="both"/>
            </w:pPr>
            <w:r>
              <w:t>Физические лица, на выплаты и вознаграждения которым начисляются страховые взносы:</w:t>
            </w:r>
          </w:p>
          <w:p w:rsidR="007317A2" w:rsidRDefault="007317A2">
            <w:pPr>
              <w:pStyle w:val="ConsPlusNormal"/>
              <w:jc w:val="both"/>
            </w:pPr>
            <w:r>
              <w:t xml:space="preserve">плательщиками страховых взносов, уплачивающими единый налог на вмененный доход для отдельных видов деятельности, - аптечными организациями и индивидуальными предпринимателями, имеющими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228" w:history="1">
              <w:r>
                <w:rPr>
                  <w:color w:val="0000FF"/>
                </w:rPr>
                <w:t>законом</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2016, N 27, ст. 4219) имеют право на занятие фармацевтической деятельностью или допущены к ее осуществлению;</w:t>
            </w:r>
          </w:p>
          <w:p w:rsidR="007317A2" w:rsidRDefault="007317A2">
            <w:pPr>
              <w:pStyle w:val="ConsPlusNormal"/>
              <w:jc w:val="both"/>
            </w:pPr>
            <w: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7317A2" w:rsidRDefault="007317A2">
            <w:pPr>
              <w:pStyle w:val="ConsPlusNormal"/>
              <w:jc w:val="both"/>
            </w:pPr>
            <w: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7317A2">
        <w:tc>
          <w:tcPr>
            <w:tcW w:w="1008" w:type="dxa"/>
          </w:tcPr>
          <w:p w:rsidR="007317A2" w:rsidRDefault="007317A2">
            <w:pPr>
              <w:pStyle w:val="ConsPlusNormal"/>
            </w:pPr>
            <w:r>
              <w:t>ЧЭС</w:t>
            </w:r>
          </w:p>
        </w:tc>
        <w:tc>
          <w:tcPr>
            <w:tcW w:w="8220" w:type="dxa"/>
          </w:tcPr>
          <w:p w:rsidR="007317A2" w:rsidRDefault="007317A2">
            <w:pPr>
              <w:pStyle w:val="ConsPlusNormal"/>
              <w:jc w:val="both"/>
            </w:pPr>
            <w:r>
              <w:t>Физические лица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7317A2">
        <w:tc>
          <w:tcPr>
            <w:tcW w:w="1008" w:type="dxa"/>
          </w:tcPr>
          <w:p w:rsidR="007317A2" w:rsidRDefault="007317A2">
            <w:pPr>
              <w:pStyle w:val="ConsPlusNormal"/>
            </w:pPr>
            <w:r>
              <w:t>ПНЭД</w:t>
            </w:r>
          </w:p>
        </w:tc>
        <w:tc>
          <w:tcPr>
            <w:tcW w:w="8220" w:type="dxa"/>
          </w:tcPr>
          <w:p w:rsidR="007317A2" w:rsidRDefault="007317A2">
            <w:pPr>
              <w:pStyle w:val="ConsPlusNormal"/>
              <w:jc w:val="both"/>
            </w:pPr>
            <w:r>
              <w:t xml:space="preserve">1. Физические лица, на выплаты и вознаграждения которым начисляются страховые взносы организациями и индивидуальными предпринимателями, применяющими упрощенную систему налогообложения, основным видом экономической деятельности (классифицируемым в соответствии с Общероссийским </w:t>
            </w:r>
            <w:hyperlink r:id="rId229" w:history="1">
              <w:r>
                <w:rPr>
                  <w:color w:val="0000FF"/>
                </w:rPr>
                <w:t>классификатором</w:t>
              </w:r>
            </w:hyperlink>
            <w:r>
              <w:t xml:space="preserve"> видов экономической деятельности) которых являются:</w:t>
            </w:r>
          </w:p>
          <w:p w:rsidR="007317A2" w:rsidRDefault="007317A2">
            <w:pPr>
              <w:pStyle w:val="ConsPlusNormal"/>
              <w:jc w:val="both"/>
            </w:pPr>
            <w:r>
              <w:t>производство пищевых продуктов;</w:t>
            </w:r>
          </w:p>
          <w:p w:rsidR="007317A2" w:rsidRDefault="007317A2">
            <w:pPr>
              <w:pStyle w:val="ConsPlusNormal"/>
              <w:jc w:val="both"/>
            </w:pPr>
            <w:r>
              <w:t>производство минеральных вод и других безалкогольных напитков;</w:t>
            </w:r>
          </w:p>
          <w:p w:rsidR="007317A2" w:rsidRDefault="007317A2">
            <w:pPr>
              <w:pStyle w:val="ConsPlusNormal"/>
              <w:jc w:val="both"/>
            </w:pPr>
            <w:r>
              <w:t>текстильное и швейное производство;</w:t>
            </w:r>
          </w:p>
          <w:p w:rsidR="007317A2" w:rsidRDefault="007317A2">
            <w:pPr>
              <w:pStyle w:val="ConsPlusNormal"/>
              <w:jc w:val="both"/>
            </w:pPr>
            <w:r>
              <w:t>производство кожи, изделий из кожи и производство обуви;</w:t>
            </w:r>
          </w:p>
          <w:p w:rsidR="007317A2" w:rsidRDefault="007317A2">
            <w:pPr>
              <w:pStyle w:val="ConsPlusNormal"/>
              <w:jc w:val="both"/>
            </w:pPr>
            <w:r>
              <w:t>обработка древесины и производство изделий из дерева;</w:t>
            </w:r>
          </w:p>
          <w:p w:rsidR="007317A2" w:rsidRDefault="007317A2">
            <w:pPr>
              <w:pStyle w:val="ConsPlusNormal"/>
              <w:jc w:val="both"/>
            </w:pPr>
            <w:r>
              <w:t>химическое производство;</w:t>
            </w:r>
          </w:p>
          <w:p w:rsidR="007317A2" w:rsidRDefault="007317A2">
            <w:pPr>
              <w:pStyle w:val="ConsPlusNormal"/>
              <w:jc w:val="both"/>
            </w:pPr>
            <w:r>
              <w:t>производство резиновых и пластмассовых изделий;</w:t>
            </w:r>
          </w:p>
          <w:p w:rsidR="007317A2" w:rsidRDefault="007317A2">
            <w:pPr>
              <w:pStyle w:val="ConsPlusNormal"/>
              <w:jc w:val="both"/>
            </w:pPr>
            <w:r>
              <w:t>производство прочих неметаллических минеральных продуктов;</w:t>
            </w:r>
          </w:p>
          <w:p w:rsidR="007317A2" w:rsidRDefault="007317A2">
            <w:pPr>
              <w:pStyle w:val="ConsPlusNormal"/>
              <w:jc w:val="both"/>
            </w:pPr>
            <w:r>
              <w:lastRenderedPageBreak/>
              <w:t>производство готовых металлических изделий;</w:t>
            </w:r>
          </w:p>
          <w:p w:rsidR="007317A2" w:rsidRDefault="007317A2">
            <w:pPr>
              <w:pStyle w:val="ConsPlusNormal"/>
              <w:jc w:val="both"/>
            </w:pPr>
            <w:r>
              <w:t>производство машин и оборудования;</w:t>
            </w:r>
          </w:p>
          <w:p w:rsidR="007317A2" w:rsidRDefault="007317A2">
            <w:pPr>
              <w:pStyle w:val="ConsPlusNormal"/>
              <w:jc w:val="both"/>
            </w:pPr>
            <w:r>
              <w:t>производство электрооборудования, электронного и оптического оборудования;</w:t>
            </w:r>
          </w:p>
          <w:p w:rsidR="007317A2" w:rsidRDefault="007317A2">
            <w:pPr>
              <w:pStyle w:val="ConsPlusNormal"/>
              <w:jc w:val="both"/>
            </w:pPr>
            <w:r>
              <w:t>производство транспортных средств и оборудования;</w:t>
            </w:r>
          </w:p>
          <w:p w:rsidR="007317A2" w:rsidRDefault="007317A2">
            <w:pPr>
              <w:pStyle w:val="ConsPlusNormal"/>
              <w:jc w:val="both"/>
            </w:pPr>
            <w:r>
              <w:t>производство мебели;</w:t>
            </w:r>
          </w:p>
          <w:p w:rsidR="007317A2" w:rsidRDefault="007317A2">
            <w:pPr>
              <w:pStyle w:val="ConsPlusNormal"/>
              <w:jc w:val="both"/>
            </w:pPr>
            <w:r>
              <w:t>производство спортивных товаров;</w:t>
            </w:r>
          </w:p>
          <w:p w:rsidR="007317A2" w:rsidRDefault="007317A2">
            <w:pPr>
              <w:pStyle w:val="ConsPlusNormal"/>
              <w:jc w:val="both"/>
            </w:pPr>
            <w:r>
              <w:t>производство игр и игрушек;</w:t>
            </w:r>
          </w:p>
          <w:p w:rsidR="007317A2" w:rsidRDefault="007317A2">
            <w:pPr>
              <w:pStyle w:val="ConsPlusNormal"/>
              <w:jc w:val="both"/>
            </w:pPr>
            <w:r>
              <w:t>научные исследования и разработки;</w:t>
            </w:r>
          </w:p>
          <w:p w:rsidR="007317A2" w:rsidRDefault="007317A2">
            <w:pPr>
              <w:pStyle w:val="ConsPlusNormal"/>
              <w:jc w:val="both"/>
            </w:pPr>
            <w:r>
              <w:t>образование;</w:t>
            </w:r>
          </w:p>
          <w:p w:rsidR="007317A2" w:rsidRDefault="007317A2">
            <w:pPr>
              <w:pStyle w:val="ConsPlusNormal"/>
              <w:jc w:val="both"/>
            </w:pPr>
            <w:r>
              <w:t>здравоохранение и предоставление социальных услуг;</w:t>
            </w:r>
          </w:p>
          <w:p w:rsidR="007317A2" w:rsidRDefault="007317A2">
            <w:pPr>
              <w:pStyle w:val="ConsPlusNormal"/>
              <w:jc w:val="both"/>
            </w:pPr>
            <w:r>
              <w:t>деятельность спортивных объектов;</w:t>
            </w:r>
          </w:p>
          <w:p w:rsidR="007317A2" w:rsidRDefault="007317A2">
            <w:pPr>
              <w:pStyle w:val="ConsPlusNormal"/>
              <w:jc w:val="both"/>
            </w:pPr>
            <w:r>
              <w:t>прочая деятельность в области спорта;</w:t>
            </w:r>
          </w:p>
          <w:p w:rsidR="007317A2" w:rsidRDefault="007317A2">
            <w:pPr>
              <w:pStyle w:val="ConsPlusNormal"/>
              <w:jc w:val="both"/>
            </w:pPr>
            <w:r>
              <w:t>обработка вторичного сырья;</w:t>
            </w:r>
          </w:p>
          <w:p w:rsidR="007317A2" w:rsidRDefault="007317A2">
            <w:pPr>
              <w:pStyle w:val="ConsPlusNormal"/>
              <w:jc w:val="both"/>
            </w:pPr>
            <w:r>
              <w:t>строительство;</w:t>
            </w:r>
          </w:p>
          <w:p w:rsidR="007317A2" w:rsidRDefault="007317A2">
            <w:pPr>
              <w:pStyle w:val="ConsPlusNormal"/>
              <w:jc w:val="both"/>
            </w:pPr>
            <w:r>
              <w:t>техническое обслуживание и ремонт автотранспортных средств;</w:t>
            </w:r>
          </w:p>
          <w:p w:rsidR="007317A2" w:rsidRDefault="007317A2">
            <w:pPr>
              <w:pStyle w:val="ConsPlusNormal"/>
              <w:jc w:val="both"/>
            </w:pPr>
            <w:r>
              <w:t>удаление сточных вод, отходов и аналогичная деятельность;</w:t>
            </w:r>
          </w:p>
          <w:p w:rsidR="007317A2" w:rsidRDefault="007317A2">
            <w:pPr>
              <w:pStyle w:val="ConsPlusNormal"/>
              <w:jc w:val="both"/>
            </w:pPr>
            <w:r>
              <w:t>транспорт и связь;</w:t>
            </w:r>
          </w:p>
          <w:p w:rsidR="007317A2" w:rsidRDefault="007317A2">
            <w:pPr>
              <w:pStyle w:val="ConsPlusNormal"/>
              <w:jc w:val="both"/>
            </w:pPr>
            <w:r>
              <w:t>предоставление персональных услуг;</w:t>
            </w:r>
          </w:p>
          <w:p w:rsidR="007317A2" w:rsidRDefault="007317A2">
            <w:pPr>
              <w:pStyle w:val="ConsPlusNormal"/>
              <w:jc w:val="both"/>
            </w:pPr>
            <w:r>
              <w:t>производство целлюлозы, древесной массы, бумаги, картона и изделий из них;</w:t>
            </w:r>
          </w:p>
          <w:p w:rsidR="007317A2" w:rsidRDefault="007317A2">
            <w:pPr>
              <w:pStyle w:val="ConsPlusNormal"/>
              <w:jc w:val="both"/>
            </w:pPr>
            <w:r>
              <w:t>производство музыкальных инструментов;</w:t>
            </w:r>
          </w:p>
          <w:p w:rsidR="007317A2" w:rsidRDefault="007317A2">
            <w:pPr>
              <w:pStyle w:val="ConsPlusNormal"/>
              <w:jc w:val="both"/>
            </w:pPr>
            <w:r>
              <w:t>производство различной продукции, не включенной в другие группировки;</w:t>
            </w:r>
          </w:p>
          <w:p w:rsidR="007317A2" w:rsidRDefault="007317A2">
            <w:pPr>
              <w:pStyle w:val="ConsPlusNormal"/>
              <w:jc w:val="both"/>
            </w:pPr>
            <w:r>
              <w:t>ремонт бытовых изделий и предметов личного пользования;</w:t>
            </w:r>
          </w:p>
          <w:p w:rsidR="007317A2" w:rsidRDefault="007317A2">
            <w:pPr>
              <w:pStyle w:val="ConsPlusNormal"/>
              <w:jc w:val="both"/>
            </w:pPr>
            <w:r>
              <w:t>управление недвижимым имуществом;</w:t>
            </w:r>
          </w:p>
          <w:p w:rsidR="007317A2" w:rsidRDefault="007317A2">
            <w:pPr>
              <w:pStyle w:val="ConsPlusNormal"/>
              <w:jc w:val="both"/>
            </w:pPr>
            <w:r>
              <w:t>деятельность, связанная с производством, прокатом и показом фильмов;</w:t>
            </w:r>
          </w:p>
          <w:p w:rsidR="007317A2" w:rsidRDefault="007317A2">
            <w:pPr>
              <w:pStyle w:val="ConsPlusNormal"/>
              <w:jc w:val="both"/>
            </w:pPr>
            <w:r>
              <w:t>деятельность библиотек, архивов, учреждений клубного типа (за исключением деятельности клубов);</w:t>
            </w:r>
          </w:p>
          <w:p w:rsidR="007317A2" w:rsidRDefault="007317A2">
            <w:pPr>
              <w:pStyle w:val="ConsPlusNormal"/>
              <w:jc w:val="both"/>
            </w:pPr>
            <w:r>
              <w:t>деятельность музеев и охрана исторических мест и зданий;</w:t>
            </w:r>
          </w:p>
          <w:p w:rsidR="007317A2" w:rsidRDefault="007317A2">
            <w:pPr>
              <w:pStyle w:val="ConsPlusNormal"/>
              <w:jc w:val="both"/>
            </w:pPr>
            <w:r>
              <w:t>деятельность ботанических садов, зоопарков и заповедников;</w:t>
            </w:r>
          </w:p>
          <w:p w:rsidR="007317A2" w:rsidRDefault="007317A2">
            <w:pPr>
              <w:pStyle w:val="ConsPlusNormal"/>
              <w:jc w:val="both"/>
            </w:pPr>
            <w: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r:id="rId230" w:history="1">
              <w:r>
                <w:rPr>
                  <w:color w:val="0000FF"/>
                </w:rPr>
                <w:t>подпунктах 2</w:t>
              </w:r>
            </w:hyperlink>
            <w:r>
              <w:t xml:space="preserve"> и </w:t>
            </w:r>
            <w:hyperlink r:id="rId231" w:history="1">
              <w:r>
                <w:rPr>
                  <w:color w:val="0000FF"/>
                </w:rPr>
                <w:t>3 пункта 1 статьи 427</w:t>
              </w:r>
            </w:hyperlink>
            <w:r>
              <w:t xml:space="preserve"> Налогового кодекса Российской Федерации;</w:t>
            </w:r>
          </w:p>
          <w:p w:rsidR="007317A2" w:rsidRDefault="007317A2">
            <w:pPr>
              <w:pStyle w:val="ConsPlusNormal"/>
              <w:jc w:val="both"/>
            </w:pPr>
            <w:r>
              <w:t>розничная торговля фармацевтическими и медицинскими товарами, ортопедическими изделиями; производство гнутых стальных профилей;</w:t>
            </w:r>
          </w:p>
          <w:p w:rsidR="007317A2" w:rsidRDefault="007317A2">
            <w:pPr>
              <w:pStyle w:val="ConsPlusNormal"/>
              <w:jc w:val="both"/>
            </w:pPr>
            <w:r>
              <w:t>производство стальной проволоки</w:t>
            </w:r>
          </w:p>
          <w:p w:rsidR="007317A2" w:rsidRDefault="007317A2">
            <w:pPr>
              <w:pStyle w:val="ConsPlusNormal"/>
              <w:jc w:val="both"/>
            </w:pPr>
            <w:r>
              <w:t xml:space="preserve">2. Физические лица,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w:t>
            </w:r>
            <w:hyperlink r:id="rId232" w:history="1">
              <w:r>
                <w:rPr>
                  <w:color w:val="0000FF"/>
                </w:rPr>
                <w:t>подпункте 9 пункта 1 статьи 427</w:t>
              </w:r>
            </w:hyperlink>
            <w:r>
              <w:t xml:space="preserve"> Налогового кодекса Российской Федерации, применяющими патентную систему налогообложения</w:t>
            </w:r>
          </w:p>
        </w:tc>
      </w:tr>
      <w:tr w:rsidR="007317A2">
        <w:tc>
          <w:tcPr>
            <w:tcW w:w="1008" w:type="dxa"/>
          </w:tcPr>
          <w:p w:rsidR="007317A2" w:rsidRDefault="007317A2">
            <w:pPr>
              <w:pStyle w:val="ConsPlusNormal"/>
            </w:pPr>
            <w:r>
              <w:lastRenderedPageBreak/>
              <w:t>КРС</w:t>
            </w:r>
          </w:p>
        </w:tc>
        <w:tc>
          <w:tcPr>
            <w:tcW w:w="8220" w:type="dxa"/>
          </w:tcPr>
          <w:p w:rsidR="007317A2" w:rsidRDefault="007317A2">
            <w:pPr>
              <w:pStyle w:val="ConsPlusNormal"/>
              <w:jc w:val="both"/>
            </w:pPr>
            <w:r>
              <w:t xml:space="preserve">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получившими статус участника свободной экономической зоны в соответствии с Федеральным </w:t>
            </w:r>
            <w:hyperlink r:id="rId233" w:history="1">
              <w:r>
                <w:rPr>
                  <w:color w:val="0000FF"/>
                </w:rPr>
                <w:t>законом</w:t>
              </w:r>
            </w:hyperlink>
            <w:r>
              <w:t xml:space="preserve">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w:t>
            </w:r>
          </w:p>
        </w:tc>
      </w:tr>
      <w:tr w:rsidR="007317A2">
        <w:tc>
          <w:tcPr>
            <w:tcW w:w="1008" w:type="dxa"/>
          </w:tcPr>
          <w:p w:rsidR="007317A2" w:rsidRDefault="007317A2">
            <w:pPr>
              <w:pStyle w:val="ConsPlusNormal"/>
            </w:pPr>
            <w:r>
              <w:t>ТОР</w:t>
            </w:r>
          </w:p>
        </w:tc>
        <w:tc>
          <w:tcPr>
            <w:tcW w:w="8220" w:type="dxa"/>
          </w:tcPr>
          <w:p w:rsidR="007317A2" w:rsidRDefault="007317A2">
            <w:pPr>
              <w:pStyle w:val="ConsPlusNormal"/>
              <w:jc w:val="both"/>
            </w:pPr>
            <w:r>
              <w:t xml:space="preserve">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w:t>
            </w:r>
            <w:r>
              <w:lastRenderedPageBreak/>
              <w:t xml:space="preserve">плательщиками, находящимися на территориях опережающего социально-экономического развития в Российской Федерации в соответствии с Федеральным </w:t>
            </w:r>
            <w:hyperlink r:id="rId234" w:history="1">
              <w:r>
                <w:rPr>
                  <w:color w:val="0000FF"/>
                </w:rPr>
                <w:t>законом</w:t>
              </w:r>
            </w:hyperlink>
            <w:r>
              <w:t xml:space="preserve">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2016, N 27, ст. 4185)</w:t>
            </w:r>
          </w:p>
        </w:tc>
      </w:tr>
      <w:tr w:rsidR="007317A2">
        <w:tc>
          <w:tcPr>
            <w:tcW w:w="1008" w:type="dxa"/>
          </w:tcPr>
          <w:p w:rsidR="007317A2" w:rsidRDefault="007317A2">
            <w:pPr>
              <w:pStyle w:val="ConsPlusNormal"/>
            </w:pPr>
            <w:r>
              <w:lastRenderedPageBreak/>
              <w:t>СПВЛ</w:t>
            </w:r>
          </w:p>
        </w:tc>
        <w:tc>
          <w:tcPr>
            <w:tcW w:w="8220" w:type="dxa"/>
          </w:tcPr>
          <w:p w:rsidR="007317A2" w:rsidRDefault="007317A2">
            <w:pPr>
              <w:pStyle w:val="ConsPlusNormal"/>
              <w:jc w:val="both"/>
            </w:pPr>
            <w:r>
              <w:t xml:space="preserve">Физические лица, на которых распространяется обязательное пенсионное страхование, включая лиц, занятых на рабочем месте с особыми (тяжелыми и вредными) условиями труда, за которых уплачиваются страховые взносы плательщиками, которые заключили соглашение об осуществлении деятельности и включены в реестр резидентов свободного порта Владивосток в соответствии с Федеральным </w:t>
            </w:r>
            <w:hyperlink r:id="rId235" w:history="1">
              <w:r>
                <w:rPr>
                  <w:color w:val="0000FF"/>
                </w:rPr>
                <w:t>законом</w:t>
              </w:r>
            </w:hyperlink>
            <w:r>
              <w:t xml:space="preserve"> от 13 июля 2015 года N 212-ФЗ "О свободном порте Владивосток" (Собрание законодательства Российской Федерации, 2015, N 29, ст. 4338; 2016, N 27, ст. 4306)</w:t>
            </w:r>
          </w:p>
        </w:tc>
      </w:tr>
      <w:tr w:rsidR="007317A2">
        <w:tc>
          <w:tcPr>
            <w:tcW w:w="1008" w:type="dxa"/>
          </w:tcPr>
          <w:p w:rsidR="007317A2" w:rsidRDefault="007317A2">
            <w:pPr>
              <w:pStyle w:val="ConsPlusNormal"/>
            </w:pPr>
            <w:r>
              <w:t>ВЖНР</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36" w:history="1">
              <w:r>
                <w:rPr>
                  <w:color w:val="0000FF"/>
                </w:rPr>
                <w:t>законом</w:t>
              </w:r>
            </w:hyperlink>
            <w:r>
              <w:t xml:space="preserve"> от 19 февраля 1993 года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2014, N 52, ст. 7557)</w:t>
            </w:r>
          </w:p>
        </w:tc>
      </w:tr>
      <w:tr w:rsidR="007317A2">
        <w:tc>
          <w:tcPr>
            <w:tcW w:w="1008" w:type="dxa"/>
          </w:tcPr>
          <w:p w:rsidR="007317A2" w:rsidRDefault="007317A2">
            <w:pPr>
              <w:pStyle w:val="ConsPlusNormal"/>
            </w:pPr>
            <w:r>
              <w:t>ВЖХО</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37" w:history="1">
              <w:r>
                <w:rPr>
                  <w:color w:val="0000FF"/>
                </w:rPr>
                <w:t>законом</w:t>
              </w:r>
            </w:hyperlink>
            <w:r>
              <w:t xml:space="preserve"> от 19 февраля 1993 года N 4528-1 "О беженцах",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7317A2">
        <w:tc>
          <w:tcPr>
            <w:tcW w:w="1008" w:type="dxa"/>
          </w:tcPr>
          <w:p w:rsidR="007317A2" w:rsidRDefault="007317A2">
            <w:pPr>
              <w:pStyle w:val="ConsPlusNormal"/>
            </w:pPr>
            <w:r>
              <w:t>ВЖТЗ</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38" w:history="1">
              <w:r>
                <w:rPr>
                  <w:color w:val="0000FF"/>
                </w:rPr>
                <w:t>законом</w:t>
              </w:r>
            </w:hyperlink>
            <w:r>
              <w:t xml:space="preserve"> от 19 февраля 1993 года N 4528-1 "О беженцах", на выплаты и вознаграждения которым начисляются 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w:t>
            </w:r>
            <w:r>
              <w:lastRenderedPageBreak/>
              <w:t>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7317A2">
        <w:tc>
          <w:tcPr>
            <w:tcW w:w="1008" w:type="dxa"/>
          </w:tcPr>
          <w:p w:rsidR="007317A2" w:rsidRDefault="007317A2">
            <w:pPr>
              <w:pStyle w:val="ConsPlusNormal"/>
            </w:pPr>
            <w:r>
              <w:lastRenderedPageBreak/>
              <w:t>ВЖИТ</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39" w:history="1">
              <w:r>
                <w:rPr>
                  <w:color w:val="0000FF"/>
                </w:rPr>
                <w:t>законом</w:t>
              </w:r>
            </w:hyperlink>
            <w:r>
              <w:t xml:space="preserve"> от 19 февраля 1993 года N 4528-1 "О беженцах", 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7317A2">
        <w:tc>
          <w:tcPr>
            <w:tcW w:w="1008" w:type="dxa"/>
          </w:tcPr>
          <w:p w:rsidR="007317A2" w:rsidRDefault="007317A2">
            <w:pPr>
              <w:pStyle w:val="ConsPlusNormal"/>
            </w:pPr>
            <w:r>
              <w:t>ВЖЦС</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40" w:history="1">
              <w:r>
                <w:rPr>
                  <w:color w:val="0000FF"/>
                </w:rPr>
                <w:t>законом</w:t>
              </w:r>
            </w:hyperlink>
            <w:r>
              <w:t xml:space="preserve"> от 19 февраля 1993 года N 4528-1 "О беженцах",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241" w:history="1">
              <w:r>
                <w:rPr>
                  <w:color w:val="0000FF"/>
                </w:rPr>
                <w:t>законом</w:t>
              </w:r>
            </w:hyperlink>
            <w:r>
              <w:t xml:space="preserve"> от 28.09.2010 N 244-ФЗ "Об инновационном центре "Сколково"</w:t>
            </w:r>
          </w:p>
        </w:tc>
      </w:tr>
      <w:tr w:rsidR="007317A2">
        <w:tc>
          <w:tcPr>
            <w:tcW w:w="1008" w:type="dxa"/>
          </w:tcPr>
          <w:p w:rsidR="007317A2" w:rsidRDefault="007317A2">
            <w:pPr>
              <w:pStyle w:val="ConsPlusNormal"/>
            </w:pPr>
            <w:r>
              <w:t>ВЖСБ</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42" w:history="1">
              <w:r>
                <w:rPr>
                  <w:color w:val="0000FF"/>
                </w:rPr>
                <w:t>законом</w:t>
              </w:r>
            </w:hyperlink>
            <w:r>
              <w:t xml:space="preserve"> от 19 февраля 1993 года N 4528-1 "О беженцах", на выплаты и вознаграждения которым начисляются страховые взносы:</w:t>
            </w:r>
          </w:p>
          <w:p w:rsidR="007317A2" w:rsidRDefault="007317A2">
            <w:pPr>
              <w:pStyle w:val="ConsPlusNormal"/>
              <w:jc w:val="both"/>
            </w:pPr>
            <w:r>
              <w:t xml:space="preserve">плательщиками страховых взносов, уплачивающими единый налог на вмененный доход для отдельных видов деятельности, - аптечными организациями и индивидуальными предпринимателями, имеющими лицензию на фармацевтическую деятельность, - в отношении выплат и вознаграждений, производимых физическим лицам, которые в соответствии с Федеральным </w:t>
            </w:r>
            <w:hyperlink r:id="rId243" w:history="1">
              <w:r>
                <w:rPr>
                  <w:color w:val="0000FF"/>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7317A2" w:rsidRDefault="007317A2">
            <w:pPr>
              <w:pStyle w:val="ConsPlusNormal"/>
              <w:jc w:val="both"/>
            </w:pPr>
            <w:r>
              <w:t xml:space="preserve">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w:t>
            </w:r>
            <w:r>
              <w:lastRenderedPageBreak/>
              <w:t>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7317A2" w:rsidRDefault="007317A2">
            <w:pPr>
              <w:pStyle w:val="ConsPlusNormal"/>
              <w:jc w:val="both"/>
            </w:pPr>
            <w: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7317A2">
        <w:tc>
          <w:tcPr>
            <w:tcW w:w="1008" w:type="dxa"/>
          </w:tcPr>
          <w:p w:rsidR="007317A2" w:rsidRDefault="007317A2">
            <w:pPr>
              <w:pStyle w:val="ConsPlusNormal"/>
            </w:pPr>
            <w:r>
              <w:lastRenderedPageBreak/>
              <w:t>ВЖЭС</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44" w:history="1">
              <w:r>
                <w:rPr>
                  <w:color w:val="0000FF"/>
                </w:rPr>
                <w:t>законом</w:t>
              </w:r>
            </w:hyperlink>
            <w:r>
              <w:t xml:space="preserve"> от 19 февраля 1993 года N 4528-1 "О беженцах",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7317A2">
        <w:tc>
          <w:tcPr>
            <w:tcW w:w="1008" w:type="dxa"/>
          </w:tcPr>
          <w:p w:rsidR="007317A2" w:rsidRDefault="007317A2">
            <w:pPr>
              <w:pStyle w:val="ConsPlusNormal"/>
            </w:pPr>
            <w:r>
              <w:t>ВЖЭД</w:t>
            </w:r>
          </w:p>
        </w:tc>
        <w:tc>
          <w:tcPr>
            <w:tcW w:w="8220" w:type="dxa"/>
          </w:tcPr>
          <w:p w:rsidR="007317A2" w:rsidRDefault="007317A2">
            <w:pPr>
              <w:pStyle w:val="ConsPlusNormal"/>
              <w:jc w:val="both"/>
            </w:pPr>
            <w:r>
              <w:t xml:space="preserve">1.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45" w:history="1">
              <w:r>
                <w:rPr>
                  <w:color w:val="0000FF"/>
                </w:rPr>
                <w:t>законом</w:t>
              </w:r>
            </w:hyperlink>
            <w:r>
              <w:t xml:space="preserve"> от 19 февраля 1993 года N 4528-1 "О беженцах", на выплаты и вознаграждения которым начисляются страховые взносы организациями и индивидуальными предпринимателями, применяющих упрощенную систему налогообложения, основным видом экономической деятельности (классифицируемым в соответствии с Общероссийским </w:t>
            </w:r>
            <w:hyperlink r:id="rId246" w:history="1">
              <w:r>
                <w:rPr>
                  <w:color w:val="0000FF"/>
                </w:rPr>
                <w:t>классификатором</w:t>
              </w:r>
            </w:hyperlink>
            <w:r>
              <w:t xml:space="preserve"> видов экономической деятельности) которых являются:</w:t>
            </w:r>
          </w:p>
          <w:p w:rsidR="007317A2" w:rsidRDefault="007317A2">
            <w:pPr>
              <w:pStyle w:val="ConsPlusNormal"/>
              <w:jc w:val="both"/>
            </w:pPr>
            <w:r>
              <w:t>производство пищевых продуктов;</w:t>
            </w:r>
          </w:p>
          <w:p w:rsidR="007317A2" w:rsidRDefault="007317A2">
            <w:pPr>
              <w:pStyle w:val="ConsPlusNormal"/>
              <w:jc w:val="both"/>
            </w:pPr>
            <w:r>
              <w:t>производство минеральных вод и других безалкогольных напитков;</w:t>
            </w:r>
          </w:p>
          <w:p w:rsidR="007317A2" w:rsidRDefault="007317A2">
            <w:pPr>
              <w:pStyle w:val="ConsPlusNormal"/>
              <w:jc w:val="both"/>
            </w:pPr>
            <w:r>
              <w:t>текстильное и швейное производство;</w:t>
            </w:r>
          </w:p>
          <w:p w:rsidR="007317A2" w:rsidRDefault="007317A2">
            <w:pPr>
              <w:pStyle w:val="ConsPlusNormal"/>
              <w:jc w:val="both"/>
            </w:pPr>
            <w:r>
              <w:t>производство кожи, изделий из кожи и производство обуви;</w:t>
            </w:r>
          </w:p>
          <w:p w:rsidR="007317A2" w:rsidRDefault="007317A2">
            <w:pPr>
              <w:pStyle w:val="ConsPlusNormal"/>
              <w:jc w:val="both"/>
            </w:pPr>
            <w:r>
              <w:t>обработка древесины и производство изделий из дерева;</w:t>
            </w:r>
          </w:p>
          <w:p w:rsidR="007317A2" w:rsidRDefault="007317A2">
            <w:pPr>
              <w:pStyle w:val="ConsPlusNormal"/>
              <w:jc w:val="both"/>
            </w:pPr>
            <w:r>
              <w:t>химическое производство;</w:t>
            </w:r>
          </w:p>
          <w:p w:rsidR="007317A2" w:rsidRDefault="007317A2">
            <w:pPr>
              <w:pStyle w:val="ConsPlusNormal"/>
              <w:jc w:val="both"/>
            </w:pPr>
            <w:r>
              <w:t>производство резиновых и пластмассовых изделий;</w:t>
            </w:r>
          </w:p>
          <w:p w:rsidR="007317A2" w:rsidRDefault="007317A2">
            <w:pPr>
              <w:pStyle w:val="ConsPlusNormal"/>
              <w:jc w:val="both"/>
            </w:pPr>
            <w:r>
              <w:t>производство прочих неметаллических минеральных продуктов;</w:t>
            </w:r>
          </w:p>
          <w:p w:rsidR="007317A2" w:rsidRDefault="007317A2">
            <w:pPr>
              <w:pStyle w:val="ConsPlusNormal"/>
              <w:jc w:val="both"/>
            </w:pPr>
            <w:r>
              <w:t>производство готовых металлических изделий;</w:t>
            </w:r>
          </w:p>
          <w:p w:rsidR="007317A2" w:rsidRDefault="007317A2">
            <w:pPr>
              <w:pStyle w:val="ConsPlusNormal"/>
              <w:jc w:val="both"/>
            </w:pPr>
            <w:r>
              <w:t>производство машин и оборудования;</w:t>
            </w:r>
          </w:p>
          <w:p w:rsidR="007317A2" w:rsidRDefault="007317A2">
            <w:pPr>
              <w:pStyle w:val="ConsPlusNormal"/>
              <w:jc w:val="both"/>
            </w:pPr>
            <w:r>
              <w:t>производство электрооборудования, электронного и оптического оборудования;</w:t>
            </w:r>
          </w:p>
          <w:p w:rsidR="007317A2" w:rsidRDefault="007317A2">
            <w:pPr>
              <w:pStyle w:val="ConsPlusNormal"/>
              <w:jc w:val="both"/>
            </w:pPr>
            <w:r>
              <w:t>производство транспортных средств и оборудования;</w:t>
            </w:r>
          </w:p>
          <w:p w:rsidR="007317A2" w:rsidRDefault="007317A2">
            <w:pPr>
              <w:pStyle w:val="ConsPlusNormal"/>
              <w:jc w:val="both"/>
            </w:pPr>
            <w:r>
              <w:t>производство мебели;</w:t>
            </w:r>
          </w:p>
          <w:p w:rsidR="007317A2" w:rsidRDefault="007317A2">
            <w:pPr>
              <w:pStyle w:val="ConsPlusNormal"/>
              <w:jc w:val="both"/>
            </w:pPr>
            <w:r>
              <w:t>производство спортивных товаров;</w:t>
            </w:r>
          </w:p>
          <w:p w:rsidR="007317A2" w:rsidRDefault="007317A2">
            <w:pPr>
              <w:pStyle w:val="ConsPlusNormal"/>
              <w:jc w:val="both"/>
            </w:pPr>
            <w:r>
              <w:t>производство игр и игрушек;</w:t>
            </w:r>
          </w:p>
          <w:p w:rsidR="007317A2" w:rsidRDefault="007317A2">
            <w:pPr>
              <w:pStyle w:val="ConsPlusNormal"/>
              <w:jc w:val="both"/>
            </w:pPr>
            <w:r>
              <w:t>научные исследования и разработки;</w:t>
            </w:r>
          </w:p>
          <w:p w:rsidR="007317A2" w:rsidRDefault="007317A2">
            <w:pPr>
              <w:pStyle w:val="ConsPlusNormal"/>
              <w:jc w:val="both"/>
            </w:pPr>
            <w:r>
              <w:t>образование;</w:t>
            </w:r>
          </w:p>
          <w:p w:rsidR="007317A2" w:rsidRDefault="007317A2">
            <w:pPr>
              <w:pStyle w:val="ConsPlusNormal"/>
              <w:jc w:val="both"/>
            </w:pPr>
            <w:r>
              <w:t>здравоохранение и предоставление социальных услуг;</w:t>
            </w:r>
          </w:p>
          <w:p w:rsidR="007317A2" w:rsidRDefault="007317A2">
            <w:pPr>
              <w:pStyle w:val="ConsPlusNormal"/>
              <w:jc w:val="both"/>
            </w:pPr>
            <w:r>
              <w:t>деятельность спортивных объектов;</w:t>
            </w:r>
          </w:p>
          <w:p w:rsidR="007317A2" w:rsidRDefault="007317A2">
            <w:pPr>
              <w:pStyle w:val="ConsPlusNormal"/>
              <w:jc w:val="both"/>
            </w:pPr>
            <w:r>
              <w:t>прочая деятельность в области спорта;</w:t>
            </w:r>
          </w:p>
          <w:p w:rsidR="007317A2" w:rsidRDefault="007317A2">
            <w:pPr>
              <w:pStyle w:val="ConsPlusNormal"/>
              <w:jc w:val="both"/>
            </w:pPr>
            <w:r>
              <w:t>обработка вторичного сырья;</w:t>
            </w:r>
          </w:p>
          <w:p w:rsidR="007317A2" w:rsidRDefault="007317A2">
            <w:pPr>
              <w:pStyle w:val="ConsPlusNormal"/>
              <w:jc w:val="both"/>
            </w:pPr>
            <w:r>
              <w:t>строительство;</w:t>
            </w:r>
          </w:p>
          <w:p w:rsidR="007317A2" w:rsidRDefault="007317A2">
            <w:pPr>
              <w:pStyle w:val="ConsPlusNormal"/>
              <w:jc w:val="both"/>
            </w:pPr>
            <w:r>
              <w:t>техническое обслуживание и ремонт автотранспортных средств;</w:t>
            </w:r>
          </w:p>
          <w:p w:rsidR="007317A2" w:rsidRDefault="007317A2">
            <w:pPr>
              <w:pStyle w:val="ConsPlusNormal"/>
              <w:jc w:val="both"/>
            </w:pPr>
            <w:r>
              <w:t>удаление сточных вод, отходов и аналогичная деятельность;</w:t>
            </w:r>
          </w:p>
          <w:p w:rsidR="007317A2" w:rsidRDefault="007317A2">
            <w:pPr>
              <w:pStyle w:val="ConsPlusNormal"/>
              <w:jc w:val="both"/>
            </w:pPr>
            <w:r>
              <w:t>транспорт и связь;</w:t>
            </w:r>
          </w:p>
          <w:p w:rsidR="007317A2" w:rsidRDefault="007317A2">
            <w:pPr>
              <w:pStyle w:val="ConsPlusNormal"/>
              <w:jc w:val="both"/>
            </w:pPr>
            <w:r>
              <w:lastRenderedPageBreak/>
              <w:t>предоставление персональных услуг;</w:t>
            </w:r>
          </w:p>
          <w:p w:rsidR="007317A2" w:rsidRDefault="007317A2">
            <w:pPr>
              <w:pStyle w:val="ConsPlusNormal"/>
              <w:jc w:val="both"/>
            </w:pPr>
            <w:r>
              <w:t>производство целлюлозы, древесной массы, бумаги, картона и изделий из них;</w:t>
            </w:r>
          </w:p>
          <w:p w:rsidR="007317A2" w:rsidRDefault="007317A2">
            <w:pPr>
              <w:pStyle w:val="ConsPlusNormal"/>
              <w:jc w:val="both"/>
            </w:pPr>
            <w:r>
              <w:t>производство музыкальных инструментов;</w:t>
            </w:r>
          </w:p>
          <w:p w:rsidR="007317A2" w:rsidRDefault="007317A2">
            <w:pPr>
              <w:pStyle w:val="ConsPlusNormal"/>
              <w:jc w:val="both"/>
            </w:pPr>
            <w:r>
              <w:t>производство различной продукции, не включенной в другие группировки;</w:t>
            </w:r>
          </w:p>
          <w:p w:rsidR="007317A2" w:rsidRDefault="007317A2">
            <w:pPr>
              <w:pStyle w:val="ConsPlusNormal"/>
              <w:jc w:val="both"/>
            </w:pPr>
            <w:r>
              <w:t>ремонт бытовых изделий и предметов личного пользования;</w:t>
            </w:r>
          </w:p>
          <w:p w:rsidR="007317A2" w:rsidRDefault="007317A2">
            <w:pPr>
              <w:pStyle w:val="ConsPlusNormal"/>
              <w:jc w:val="both"/>
            </w:pPr>
            <w:r>
              <w:t>управление недвижимым имуществом;</w:t>
            </w:r>
          </w:p>
          <w:p w:rsidR="007317A2" w:rsidRDefault="007317A2">
            <w:pPr>
              <w:pStyle w:val="ConsPlusNormal"/>
              <w:jc w:val="both"/>
            </w:pPr>
            <w:r>
              <w:t>деятельность, связанная с производством, прокатом и показом фильмов;</w:t>
            </w:r>
          </w:p>
          <w:p w:rsidR="007317A2" w:rsidRDefault="007317A2">
            <w:pPr>
              <w:pStyle w:val="ConsPlusNormal"/>
              <w:jc w:val="both"/>
            </w:pPr>
            <w:r>
              <w:t>деятельность библиотек, архивов, учреждений клубного типа (за исключением деятельности клубов);</w:t>
            </w:r>
          </w:p>
          <w:p w:rsidR="007317A2" w:rsidRDefault="007317A2">
            <w:pPr>
              <w:pStyle w:val="ConsPlusNormal"/>
              <w:jc w:val="both"/>
            </w:pPr>
            <w:r>
              <w:t>деятельность музеев и охрана исторических мест и зданий;</w:t>
            </w:r>
          </w:p>
          <w:p w:rsidR="007317A2" w:rsidRDefault="007317A2">
            <w:pPr>
              <w:pStyle w:val="ConsPlusNormal"/>
              <w:jc w:val="both"/>
            </w:pPr>
            <w:r>
              <w:t>деятельность ботанических садов, зоопарков и заповедников;</w:t>
            </w:r>
          </w:p>
          <w:p w:rsidR="007317A2" w:rsidRDefault="007317A2">
            <w:pPr>
              <w:pStyle w:val="ConsPlusNormal"/>
              <w:jc w:val="both"/>
            </w:pPr>
            <w: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r:id="rId247" w:history="1">
              <w:r>
                <w:rPr>
                  <w:color w:val="0000FF"/>
                </w:rPr>
                <w:t>подпунктах 2</w:t>
              </w:r>
            </w:hyperlink>
            <w:r>
              <w:t xml:space="preserve"> и </w:t>
            </w:r>
            <w:hyperlink r:id="rId248" w:history="1">
              <w:r>
                <w:rPr>
                  <w:color w:val="0000FF"/>
                </w:rPr>
                <w:t>3 пункта 1 статьи 427</w:t>
              </w:r>
            </w:hyperlink>
            <w:r>
              <w:t xml:space="preserve"> Налогового кодекса Российской Федерации;</w:t>
            </w:r>
          </w:p>
          <w:p w:rsidR="007317A2" w:rsidRDefault="007317A2">
            <w:pPr>
              <w:pStyle w:val="ConsPlusNormal"/>
              <w:jc w:val="both"/>
            </w:pPr>
            <w:r>
              <w:t>розничная торговля фармацевтическими и медицинскими товарами, ортопедическими изделиями;</w:t>
            </w:r>
          </w:p>
          <w:p w:rsidR="007317A2" w:rsidRDefault="007317A2">
            <w:pPr>
              <w:pStyle w:val="ConsPlusNormal"/>
              <w:jc w:val="both"/>
            </w:pPr>
            <w:r>
              <w:t>производство гнутых стальных профилей;</w:t>
            </w:r>
          </w:p>
          <w:p w:rsidR="007317A2" w:rsidRDefault="007317A2">
            <w:pPr>
              <w:pStyle w:val="ConsPlusNormal"/>
              <w:jc w:val="both"/>
            </w:pPr>
            <w:r>
              <w:t>производство стальной проволоки</w:t>
            </w:r>
          </w:p>
          <w:p w:rsidR="007317A2" w:rsidRDefault="007317A2">
            <w:pPr>
              <w:pStyle w:val="ConsPlusNormal"/>
              <w:jc w:val="both"/>
            </w:pPr>
            <w:r>
              <w:t xml:space="preserve">2. 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49" w:history="1">
              <w:r>
                <w:rPr>
                  <w:color w:val="0000FF"/>
                </w:rPr>
                <w:t>законом</w:t>
              </w:r>
            </w:hyperlink>
            <w:r>
              <w:t xml:space="preserve"> от 19 февраля 1993 года N 4528-1 "О беженцах",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w:t>
            </w:r>
            <w:hyperlink r:id="rId250" w:history="1">
              <w:r>
                <w:rPr>
                  <w:color w:val="0000FF"/>
                </w:rPr>
                <w:t>подпункте 9 статьи 427</w:t>
              </w:r>
            </w:hyperlink>
            <w:r>
              <w:t xml:space="preserve"> Налогового кодекса Российской Федерации, применяющими патентную систему налогообложения</w:t>
            </w:r>
          </w:p>
        </w:tc>
      </w:tr>
      <w:tr w:rsidR="007317A2">
        <w:tc>
          <w:tcPr>
            <w:tcW w:w="1008" w:type="dxa"/>
          </w:tcPr>
          <w:p w:rsidR="007317A2" w:rsidRDefault="007317A2">
            <w:pPr>
              <w:pStyle w:val="ConsPlusNormal"/>
            </w:pPr>
            <w:r>
              <w:lastRenderedPageBreak/>
              <w:t>ВЖКС</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51" w:history="1">
              <w:r>
                <w:rPr>
                  <w:color w:val="0000FF"/>
                </w:rPr>
                <w:t>законом</w:t>
              </w:r>
            </w:hyperlink>
            <w:r>
              <w:t xml:space="preserve"> от 19 февраля 1993 года N 4528-1 "О беженцах", за которых уплачиваются страховые взносы плательщиками, которые получили статус участника свободной экономической зоны в соответствии с Федеральным </w:t>
            </w:r>
            <w:hyperlink r:id="rId252" w:history="1">
              <w:r>
                <w:rPr>
                  <w:color w:val="0000FF"/>
                </w:rPr>
                <w:t>законом</w:t>
              </w:r>
            </w:hyperlink>
            <w:r>
              <w:t xml:space="preserve">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r>
      <w:tr w:rsidR="007317A2">
        <w:tc>
          <w:tcPr>
            <w:tcW w:w="1008" w:type="dxa"/>
          </w:tcPr>
          <w:p w:rsidR="007317A2" w:rsidRDefault="007317A2">
            <w:pPr>
              <w:pStyle w:val="ConsPlusNormal"/>
            </w:pPr>
            <w:r>
              <w:t>ВЖТР</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предоставлено временное убежище в соответствии с Федеральным </w:t>
            </w:r>
            <w:hyperlink r:id="rId253" w:history="1">
              <w:r>
                <w:rPr>
                  <w:color w:val="0000FF"/>
                </w:rPr>
                <w:t>законом</w:t>
              </w:r>
            </w:hyperlink>
            <w:r>
              <w:t xml:space="preserve"> от 19 февраля 1993 года N 4528-1 "О беженцах", за которых уплачиваются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7317A2">
        <w:tc>
          <w:tcPr>
            <w:tcW w:w="1008" w:type="dxa"/>
          </w:tcPr>
          <w:p w:rsidR="007317A2" w:rsidRDefault="007317A2">
            <w:pPr>
              <w:pStyle w:val="ConsPlusNormal"/>
            </w:pPr>
            <w:r>
              <w:t>ВЖВЛ</w:t>
            </w:r>
          </w:p>
        </w:tc>
        <w:tc>
          <w:tcPr>
            <w:tcW w:w="8220" w:type="dxa"/>
          </w:tcPr>
          <w:p w:rsidR="007317A2" w:rsidRDefault="007317A2">
            <w:pPr>
              <w:pStyle w:val="ConsPlusNormal"/>
              <w:jc w:val="both"/>
            </w:pPr>
            <w:r>
              <w:t xml:space="preserve">Застрахованные в системе обязательного пенсионного страхования лица из числа иностранных граждан или лиц без гражданства, временно проживающие на территории Российской Федерации, а также временно пребывающие на территории Российской Федерации иностранные граждане или лица без гражданства, которым </w:t>
            </w:r>
            <w:r>
              <w:lastRenderedPageBreak/>
              <w:t xml:space="preserve">предоставлено временное убежище в соответствии с Федеральным </w:t>
            </w:r>
            <w:hyperlink r:id="rId254" w:history="1">
              <w:r>
                <w:rPr>
                  <w:color w:val="0000FF"/>
                </w:rPr>
                <w:t>законом</w:t>
              </w:r>
            </w:hyperlink>
            <w:r>
              <w:t xml:space="preserve"> от 19 февраля 1993 года N 4528-1 "О беженцах", за которых уплачиваются страховые взносы плательщиками, получившими статус резидента свободного порта Владивосток в соответствии с Федеральным законом от 13 июля 2015 года N 212-ФЗ "О свободном порте Владивосток"</w:t>
            </w:r>
          </w:p>
        </w:tc>
      </w:tr>
      <w:tr w:rsidR="007317A2">
        <w:tc>
          <w:tcPr>
            <w:tcW w:w="1008" w:type="dxa"/>
          </w:tcPr>
          <w:p w:rsidR="007317A2" w:rsidRDefault="007317A2">
            <w:pPr>
              <w:pStyle w:val="ConsPlusNormal"/>
            </w:pPr>
            <w:r>
              <w:lastRenderedPageBreak/>
              <w:t>ВПНР</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55" w:history="1">
              <w:r>
                <w:rPr>
                  <w:color w:val="0000FF"/>
                </w:rPr>
                <w:t>законом</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2016, N 27, ст. 4238)), временно пребывающие на территории Российской Федерации, на выплаты и вознаграждения которым начисляются страховые взносы</w:t>
            </w:r>
          </w:p>
        </w:tc>
      </w:tr>
      <w:tr w:rsidR="007317A2">
        <w:tc>
          <w:tcPr>
            <w:tcW w:w="1008" w:type="dxa"/>
          </w:tcPr>
          <w:p w:rsidR="007317A2" w:rsidRDefault="007317A2">
            <w:pPr>
              <w:pStyle w:val="ConsPlusNormal"/>
            </w:pPr>
            <w:r>
              <w:t>ВПХО</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56"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хозяйственными обществами и хозяйственными партнерствами,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 учреждениям и автономным научным учреждениям либо образовательным организациям высшего образования, являющимся бюджетными учреждениями, автономными учреждениями</w:t>
            </w:r>
          </w:p>
        </w:tc>
      </w:tr>
      <w:tr w:rsidR="007317A2">
        <w:tc>
          <w:tcPr>
            <w:tcW w:w="1008" w:type="dxa"/>
          </w:tcPr>
          <w:p w:rsidR="007317A2" w:rsidRDefault="007317A2">
            <w:pPr>
              <w:pStyle w:val="ConsPlusNormal"/>
            </w:pPr>
            <w:r>
              <w:t>ВПТЗ</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57"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и индивидуальными предпринимателями, заключившими с органами управления особыми экономическими зонами соглашения об осуществлении технико-внедренческой деятельности и производящими выплаты физическим лицам, работающим в технико-внедренческой особой экономической зоне или промышленно-производственной особой экономической зоне, организациями и индивидуальными предпринимателями, заключившими соглашения об осуществлении туристско-рекреационной деятельности и производящими выплаты физическим лицам, работающим в туристско-рекреационных особых экономических зонах, объединенных решением Правительства Российской Федерации в кластер</w:t>
            </w:r>
          </w:p>
        </w:tc>
      </w:tr>
      <w:tr w:rsidR="007317A2">
        <w:tc>
          <w:tcPr>
            <w:tcW w:w="1008" w:type="dxa"/>
          </w:tcPr>
          <w:p w:rsidR="007317A2" w:rsidRDefault="007317A2">
            <w:pPr>
              <w:pStyle w:val="ConsPlusNormal"/>
            </w:pPr>
            <w:r>
              <w:t>ВПИТ</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58"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осуществляющими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w:t>
            </w:r>
            <w:r>
              <w:lastRenderedPageBreak/>
              <w:t>работающим в технико-внедренческой особой экономической зоне или промышленно-производственной особой экономической зоне), которыми признаются российские организации, осуществляющие разработку и реализацию разработанных ими программ для ЭВМ, баз данных на материальном носителе или в электронном виде по каналам связи независимо от вида договора и (или) оказывающие услуги (выполняющие работы) по разработке, адаптации, модификации программ для ЭВМ, баз данных (программных средств и информационных продуктов вычислительной техники), установке, тестированию и сопровождению программ для ЭВМ, баз данных</w:t>
            </w:r>
          </w:p>
        </w:tc>
      </w:tr>
      <w:tr w:rsidR="007317A2">
        <w:tc>
          <w:tcPr>
            <w:tcW w:w="1008" w:type="dxa"/>
          </w:tcPr>
          <w:p w:rsidR="007317A2" w:rsidRDefault="007317A2">
            <w:pPr>
              <w:pStyle w:val="ConsPlusNormal"/>
            </w:pPr>
            <w:r>
              <w:lastRenderedPageBreak/>
              <w:t>ВПЦС</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59"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получившими статус участников проекта по осуществлению исследований, разработок и коммерциализации их результатов в соответствии с Федеральным </w:t>
            </w:r>
            <w:hyperlink r:id="rId260" w:history="1">
              <w:r>
                <w:rPr>
                  <w:color w:val="0000FF"/>
                </w:rPr>
                <w:t>законом</w:t>
              </w:r>
            </w:hyperlink>
            <w:r>
              <w:t xml:space="preserve"> от 28 сентября 2010 года N 244-ФЗ "Об инновационном центре "Сколково"</w:t>
            </w:r>
          </w:p>
        </w:tc>
      </w:tr>
      <w:tr w:rsidR="007317A2">
        <w:tc>
          <w:tcPr>
            <w:tcW w:w="1008" w:type="dxa"/>
          </w:tcPr>
          <w:p w:rsidR="007317A2" w:rsidRDefault="007317A2">
            <w:pPr>
              <w:pStyle w:val="ConsPlusNormal"/>
            </w:pPr>
            <w:r>
              <w:t>ВПСБ</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61"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плательщиками страховых взносов: аптечными организациями и индивидуальными предпринимателями, имеющими лицензию на фармацевтическую деятельность, уплачивающими единый налог на вмененный доход для отдельных видов деятельности, в отношении выплат и вознаграждений, производимых физическим лицам, которые в соответствии с Федеральным </w:t>
            </w:r>
            <w:hyperlink r:id="rId262" w:history="1">
              <w:r>
                <w:rPr>
                  <w:color w:val="0000FF"/>
                </w:rPr>
                <w:t>законом</w:t>
              </w:r>
            </w:hyperlink>
            <w:r>
              <w:t xml:space="preserve"> от 21 ноября 2011 года N 323-ФЗ "Об основах охраны здоровья граждан в Российской Федерации" имеют право на занятие фармацевтической деятельностью или допущены к ее осуществлению;</w:t>
            </w:r>
          </w:p>
          <w:p w:rsidR="007317A2" w:rsidRDefault="007317A2">
            <w:pPr>
              <w:pStyle w:val="ConsPlusNormal"/>
              <w:jc w:val="both"/>
            </w:pPr>
            <w:r>
              <w:t>некоммерческими организациями (за исключением государственных (муниципальных) учреждений), зарегистрированными в установленном законодательством Российской Федерации порядке, применяющими упрощенную систему налогообложения и осуществляющими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
          <w:p w:rsidR="007317A2" w:rsidRDefault="007317A2">
            <w:pPr>
              <w:pStyle w:val="ConsPlusNormal"/>
              <w:jc w:val="both"/>
            </w:pPr>
            <w:r>
              <w:t>благотворительными организациями, зарегистрированными в установленном законодательством Российской Федерации порядке и применяющими упрощенную систему налогообложения</w:t>
            </w:r>
          </w:p>
        </w:tc>
      </w:tr>
      <w:tr w:rsidR="007317A2">
        <w:tc>
          <w:tcPr>
            <w:tcW w:w="1008" w:type="dxa"/>
          </w:tcPr>
          <w:p w:rsidR="007317A2" w:rsidRDefault="007317A2">
            <w:pPr>
              <w:pStyle w:val="ConsPlusNormal"/>
            </w:pPr>
            <w:r>
              <w:t>ВПЭС</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63"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 члены экипажей судов, зарегистрированных в Российском международном реестре судов, получающие выплаты и иные вознаграждения за исполнение обязанностей члена экипажа судна</w:t>
            </w:r>
          </w:p>
        </w:tc>
      </w:tr>
      <w:tr w:rsidR="007317A2">
        <w:tc>
          <w:tcPr>
            <w:tcW w:w="1008" w:type="dxa"/>
          </w:tcPr>
          <w:p w:rsidR="007317A2" w:rsidRDefault="007317A2">
            <w:pPr>
              <w:pStyle w:val="ConsPlusNormal"/>
            </w:pPr>
            <w:r>
              <w:t>ВПЭД</w:t>
            </w:r>
          </w:p>
        </w:tc>
        <w:tc>
          <w:tcPr>
            <w:tcW w:w="8220" w:type="dxa"/>
          </w:tcPr>
          <w:p w:rsidR="007317A2" w:rsidRDefault="007317A2">
            <w:pPr>
              <w:pStyle w:val="ConsPlusNormal"/>
              <w:jc w:val="both"/>
            </w:pPr>
            <w:r>
              <w:t xml:space="preserve">1. Иностранные граждане или лица без гражданства (за исключением высококвалифицированных специалистов в соответствии с Федеральным </w:t>
            </w:r>
            <w:hyperlink r:id="rId264" w:history="1">
              <w:r>
                <w:rPr>
                  <w:color w:val="0000FF"/>
                </w:rPr>
                <w:t>законом</w:t>
              </w:r>
            </w:hyperlink>
            <w:r>
              <w:t xml:space="preserve"> от </w:t>
            </w:r>
            <w:r>
              <w:lastRenderedPageBreak/>
              <w:t xml:space="preserve">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организациями и индивидуальными предпринимателями, применяющими упрощенную систему налогообложения, основным видом экономической деятельности (классифицируемым в соответствии с Общероссийским </w:t>
            </w:r>
            <w:hyperlink r:id="rId265" w:history="1">
              <w:r>
                <w:rPr>
                  <w:color w:val="0000FF"/>
                </w:rPr>
                <w:t>классификатором</w:t>
              </w:r>
            </w:hyperlink>
            <w:r>
              <w:t xml:space="preserve"> видов экономической деятельности) которых являются:</w:t>
            </w:r>
          </w:p>
          <w:p w:rsidR="007317A2" w:rsidRDefault="007317A2">
            <w:pPr>
              <w:pStyle w:val="ConsPlusNormal"/>
              <w:jc w:val="both"/>
            </w:pPr>
            <w:r>
              <w:t>производство пищевых продуктов;</w:t>
            </w:r>
          </w:p>
          <w:p w:rsidR="007317A2" w:rsidRDefault="007317A2">
            <w:pPr>
              <w:pStyle w:val="ConsPlusNormal"/>
              <w:jc w:val="both"/>
            </w:pPr>
            <w:r>
              <w:t>производство минеральных вод и других безалкогольных напитков;</w:t>
            </w:r>
          </w:p>
          <w:p w:rsidR="007317A2" w:rsidRDefault="007317A2">
            <w:pPr>
              <w:pStyle w:val="ConsPlusNormal"/>
              <w:jc w:val="both"/>
            </w:pPr>
            <w:r>
              <w:t>текстильное и швейное производство;</w:t>
            </w:r>
          </w:p>
          <w:p w:rsidR="007317A2" w:rsidRDefault="007317A2">
            <w:pPr>
              <w:pStyle w:val="ConsPlusNormal"/>
              <w:jc w:val="both"/>
            </w:pPr>
            <w:r>
              <w:t>производство кожи, изделий из кожи и производство обуви;</w:t>
            </w:r>
          </w:p>
          <w:p w:rsidR="007317A2" w:rsidRDefault="007317A2">
            <w:pPr>
              <w:pStyle w:val="ConsPlusNormal"/>
              <w:jc w:val="both"/>
            </w:pPr>
            <w:r>
              <w:t>обработка древесины и производство изделий из дерева;</w:t>
            </w:r>
          </w:p>
          <w:p w:rsidR="007317A2" w:rsidRDefault="007317A2">
            <w:pPr>
              <w:pStyle w:val="ConsPlusNormal"/>
              <w:jc w:val="both"/>
            </w:pPr>
            <w:r>
              <w:t>химическое производство;</w:t>
            </w:r>
          </w:p>
          <w:p w:rsidR="007317A2" w:rsidRDefault="007317A2">
            <w:pPr>
              <w:pStyle w:val="ConsPlusNormal"/>
              <w:jc w:val="both"/>
            </w:pPr>
            <w:r>
              <w:t>производство резиновых и пластмассовых изделий;</w:t>
            </w:r>
          </w:p>
          <w:p w:rsidR="007317A2" w:rsidRDefault="007317A2">
            <w:pPr>
              <w:pStyle w:val="ConsPlusNormal"/>
              <w:jc w:val="both"/>
            </w:pPr>
            <w:r>
              <w:t>производство прочих неметаллических минеральных продуктов;</w:t>
            </w:r>
          </w:p>
          <w:p w:rsidR="007317A2" w:rsidRDefault="007317A2">
            <w:pPr>
              <w:pStyle w:val="ConsPlusNormal"/>
              <w:jc w:val="both"/>
            </w:pPr>
            <w:r>
              <w:t>производство готовых металлических изделий; производство машин и оборудования;</w:t>
            </w:r>
          </w:p>
          <w:p w:rsidR="007317A2" w:rsidRDefault="007317A2">
            <w:pPr>
              <w:pStyle w:val="ConsPlusNormal"/>
              <w:jc w:val="both"/>
            </w:pPr>
            <w:r>
              <w:t>производство электрооборудования, электронного и оптического оборудования;</w:t>
            </w:r>
          </w:p>
          <w:p w:rsidR="007317A2" w:rsidRDefault="007317A2">
            <w:pPr>
              <w:pStyle w:val="ConsPlusNormal"/>
              <w:jc w:val="both"/>
            </w:pPr>
            <w:r>
              <w:t>производство транспортных средств и оборудования;</w:t>
            </w:r>
          </w:p>
          <w:p w:rsidR="007317A2" w:rsidRDefault="007317A2">
            <w:pPr>
              <w:pStyle w:val="ConsPlusNormal"/>
              <w:jc w:val="both"/>
            </w:pPr>
            <w:r>
              <w:t>производство мебели;</w:t>
            </w:r>
          </w:p>
          <w:p w:rsidR="007317A2" w:rsidRDefault="007317A2">
            <w:pPr>
              <w:pStyle w:val="ConsPlusNormal"/>
              <w:jc w:val="both"/>
            </w:pPr>
            <w:r>
              <w:t>производство спортивных товаров;</w:t>
            </w:r>
          </w:p>
          <w:p w:rsidR="007317A2" w:rsidRDefault="007317A2">
            <w:pPr>
              <w:pStyle w:val="ConsPlusNormal"/>
              <w:jc w:val="both"/>
            </w:pPr>
            <w:r>
              <w:t>производство игр и игрушек;</w:t>
            </w:r>
          </w:p>
          <w:p w:rsidR="007317A2" w:rsidRDefault="007317A2">
            <w:pPr>
              <w:pStyle w:val="ConsPlusNormal"/>
              <w:jc w:val="both"/>
            </w:pPr>
            <w:r>
              <w:t>научные исследования и разработки;</w:t>
            </w:r>
          </w:p>
          <w:p w:rsidR="007317A2" w:rsidRDefault="007317A2">
            <w:pPr>
              <w:pStyle w:val="ConsPlusNormal"/>
              <w:jc w:val="both"/>
            </w:pPr>
            <w:r>
              <w:t>образование;</w:t>
            </w:r>
          </w:p>
          <w:p w:rsidR="007317A2" w:rsidRDefault="007317A2">
            <w:pPr>
              <w:pStyle w:val="ConsPlusNormal"/>
              <w:jc w:val="both"/>
            </w:pPr>
            <w:r>
              <w:t>здравоохранение и предоставление социальных услуг;</w:t>
            </w:r>
          </w:p>
          <w:p w:rsidR="007317A2" w:rsidRDefault="007317A2">
            <w:pPr>
              <w:pStyle w:val="ConsPlusNormal"/>
              <w:jc w:val="both"/>
            </w:pPr>
            <w:r>
              <w:t>деятельность спортивных объектов;</w:t>
            </w:r>
          </w:p>
          <w:p w:rsidR="007317A2" w:rsidRDefault="007317A2">
            <w:pPr>
              <w:pStyle w:val="ConsPlusNormal"/>
              <w:jc w:val="both"/>
            </w:pPr>
            <w:r>
              <w:t>прочая деятельность в области спорта;</w:t>
            </w:r>
          </w:p>
          <w:p w:rsidR="007317A2" w:rsidRDefault="007317A2">
            <w:pPr>
              <w:pStyle w:val="ConsPlusNormal"/>
              <w:jc w:val="both"/>
            </w:pPr>
            <w:r>
              <w:t>обработка вторичного сырья;</w:t>
            </w:r>
          </w:p>
          <w:p w:rsidR="007317A2" w:rsidRDefault="007317A2">
            <w:pPr>
              <w:pStyle w:val="ConsPlusNormal"/>
              <w:jc w:val="both"/>
            </w:pPr>
            <w:r>
              <w:t>строительство;</w:t>
            </w:r>
          </w:p>
          <w:p w:rsidR="007317A2" w:rsidRDefault="007317A2">
            <w:pPr>
              <w:pStyle w:val="ConsPlusNormal"/>
              <w:jc w:val="both"/>
            </w:pPr>
            <w:r>
              <w:t>техническое обслуживание и ремонт автотранспортных средств;</w:t>
            </w:r>
          </w:p>
          <w:p w:rsidR="007317A2" w:rsidRDefault="007317A2">
            <w:pPr>
              <w:pStyle w:val="ConsPlusNormal"/>
              <w:jc w:val="both"/>
            </w:pPr>
            <w:r>
              <w:t>удаление сточных вод, отходов и аналогичная деятельность;</w:t>
            </w:r>
          </w:p>
          <w:p w:rsidR="007317A2" w:rsidRDefault="007317A2">
            <w:pPr>
              <w:pStyle w:val="ConsPlusNormal"/>
              <w:jc w:val="both"/>
            </w:pPr>
            <w:r>
              <w:t>транспорт и связь;</w:t>
            </w:r>
          </w:p>
          <w:p w:rsidR="007317A2" w:rsidRDefault="007317A2">
            <w:pPr>
              <w:pStyle w:val="ConsPlusNormal"/>
              <w:jc w:val="both"/>
            </w:pPr>
            <w:r>
              <w:t>предоставление персональных услуг;</w:t>
            </w:r>
          </w:p>
          <w:p w:rsidR="007317A2" w:rsidRDefault="007317A2">
            <w:pPr>
              <w:pStyle w:val="ConsPlusNormal"/>
              <w:jc w:val="both"/>
            </w:pPr>
            <w:r>
              <w:t>производство целлюлозы, древесной массы, бумаги, картона и изделий из них;</w:t>
            </w:r>
          </w:p>
          <w:p w:rsidR="007317A2" w:rsidRDefault="007317A2">
            <w:pPr>
              <w:pStyle w:val="ConsPlusNormal"/>
              <w:jc w:val="both"/>
            </w:pPr>
            <w:r>
              <w:t>производство музыкальных инструментов;</w:t>
            </w:r>
          </w:p>
          <w:p w:rsidR="007317A2" w:rsidRDefault="007317A2">
            <w:pPr>
              <w:pStyle w:val="ConsPlusNormal"/>
              <w:jc w:val="both"/>
            </w:pPr>
            <w:r>
              <w:t>производство различной продукции, не включенной в другие группировки;</w:t>
            </w:r>
          </w:p>
          <w:p w:rsidR="007317A2" w:rsidRDefault="007317A2">
            <w:pPr>
              <w:pStyle w:val="ConsPlusNormal"/>
              <w:jc w:val="both"/>
            </w:pPr>
            <w:r>
              <w:t>ремонт бытовых изделий и предметов личного пользования;</w:t>
            </w:r>
          </w:p>
          <w:p w:rsidR="007317A2" w:rsidRDefault="007317A2">
            <w:pPr>
              <w:pStyle w:val="ConsPlusNormal"/>
              <w:jc w:val="both"/>
            </w:pPr>
            <w:r>
              <w:t>управление недвижимым имуществом;</w:t>
            </w:r>
          </w:p>
          <w:p w:rsidR="007317A2" w:rsidRDefault="007317A2">
            <w:pPr>
              <w:pStyle w:val="ConsPlusNormal"/>
              <w:jc w:val="both"/>
            </w:pPr>
            <w:r>
              <w:t>деятельность, связанная с производством, прокатом и показом фильмов;</w:t>
            </w:r>
          </w:p>
          <w:p w:rsidR="007317A2" w:rsidRDefault="007317A2">
            <w:pPr>
              <w:pStyle w:val="ConsPlusNormal"/>
              <w:jc w:val="both"/>
            </w:pPr>
            <w:r>
              <w:t>деятельность библиотек, архивов, учреждений клубного типа (за исключением деятельности клубов);</w:t>
            </w:r>
          </w:p>
          <w:p w:rsidR="007317A2" w:rsidRDefault="007317A2">
            <w:pPr>
              <w:pStyle w:val="ConsPlusNormal"/>
              <w:jc w:val="both"/>
            </w:pPr>
            <w:r>
              <w:t>деятельность музеев и охрана исторических мест и зданий;</w:t>
            </w:r>
          </w:p>
          <w:p w:rsidR="007317A2" w:rsidRDefault="007317A2">
            <w:pPr>
              <w:pStyle w:val="ConsPlusNormal"/>
              <w:jc w:val="both"/>
            </w:pPr>
            <w:r>
              <w:t>деятельность ботанических садов, зоопарков и заповедников;</w:t>
            </w:r>
          </w:p>
          <w:p w:rsidR="007317A2" w:rsidRDefault="007317A2">
            <w:pPr>
              <w:pStyle w:val="ConsPlusNormal"/>
              <w:jc w:val="both"/>
            </w:pPr>
            <w:r>
              <w:t xml:space="preserve">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w:t>
            </w:r>
            <w:hyperlink r:id="rId266" w:history="1">
              <w:r>
                <w:rPr>
                  <w:color w:val="0000FF"/>
                </w:rPr>
                <w:t>подпунктах 2</w:t>
              </w:r>
            </w:hyperlink>
            <w:r>
              <w:t xml:space="preserve"> и </w:t>
            </w:r>
            <w:hyperlink r:id="rId267" w:history="1">
              <w:r>
                <w:rPr>
                  <w:color w:val="0000FF"/>
                </w:rPr>
                <w:t>3 пункта 1 статьи 427</w:t>
              </w:r>
            </w:hyperlink>
            <w:r>
              <w:t xml:space="preserve"> Налогового кодекса Российской Федерации;</w:t>
            </w:r>
          </w:p>
          <w:p w:rsidR="007317A2" w:rsidRDefault="007317A2">
            <w:pPr>
              <w:pStyle w:val="ConsPlusNormal"/>
              <w:jc w:val="both"/>
            </w:pPr>
            <w:r>
              <w:t>розничная торговля фармацевтическими и медицинскими товарами, ортопедическими изделиями;</w:t>
            </w:r>
          </w:p>
          <w:p w:rsidR="007317A2" w:rsidRDefault="007317A2">
            <w:pPr>
              <w:pStyle w:val="ConsPlusNormal"/>
              <w:jc w:val="both"/>
            </w:pPr>
            <w:r>
              <w:t>производство гнутых стальных профилей;</w:t>
            </w:r>
          </w:p>
          <w:p w:rsidR="007317A2" w:rsidRDefault="007317A2">
            <w:pPr>
              <w:pStyle w:val="ConsPlusNormal"/>
              <w:jc w:val="both"/>
            </w:pPr>
            <w:r>
              <w:t>производство стальной проволоки</w:t>
            </w:r>
          </w:p>
          <w:p w:rsidR="007317A2" w:rsidRDefault="007317A2">
            <w:pPr>
              <w:pStyle w:val="ConsPlusNormal"/>
              <w:jc w:val="both"/>
            </w:pPr>
            <w:r>
              <w:t xml:space="preserve">2. Иностранные граждане или лица без гражданства (за исключением высококвалифицированных специалистов в соответствии с Федеральным </w:t>
            </w:r>
            <w:hyperlink r:id="rId268" w:history="1">
              <w:r>
                <w:rPr>
                  <w:color w:val="0000FF"/>
                </w:rPr>
                <w:t>законом</w:t>
              </w:r>
            </w:hyperlink>
            <w:r>
              <w:t xml:space="preserve"> от 25 июля 2002 года N 115-ФЗ "О правовом положении иностранных граждан в </w:t>
            </w:r>
            <w:r>
              <w:lastRenderedPageBreak/>
              <w:t xml:space="preserve">Российской Федерации"), временно пребывающие на территории Российской Федерации, занятые в виде экономической деятельности, указанном в патенте, на выплаты и вознаграждения которым начисляются страховые взносы индивидуальными предпринимателями, указанными в </w:t>
            </w:r>
            <w:hyperlink r:id="rId269" w:history="1">
              <w:r>
                <w:rPr>
                  <w:color w:val="0000FF"/>
                </w:rPr>
                <w:t>подпункте 9 пункта 1 статьи 427</w:t>
              </w:r>
            </w:hyperlink>
            <w:r>
              <w:t xml:space="preserve"> Налогового кодекса Российской Федерации, применяющими патентную систему налогообложения</w:t>
            </w:r>
          </w:p>
        </w:tc>
      </w:tr>
      <w:tr w:rsidR="007317A2">
        <w:tc>
          <w:tcPr>
            <w:tcW w:w="1008" w:type="dxa"/>
          </w:tcPr>
          <w:p w:rsidR="007317A2" w:rsidRDefault="007317A2">
            <w:pPr>
              <w:pStyle w:val="ConsPlusNormal"/>
            </w:pPr>
            <w:r>
              <w:lastRenderedPageBreak/>
              <w:t>ВПКС</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70"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плательщиками, которые получили статус участника свободной экономической зоны в соответствии с Федеральным </w:t>
            </w:r>
            <w:hyperlink r:id="rId271" w:history="1">
              <w:r>
                <w:rPr>
                  <w:color w:val="0000FF"/>
                </w:rPr>
                <w:t>законом</w:t>
              </w:r>
            </w:hyperlink>
            <w:r>
              <w:t xml:space="preserve"> от 29 ноября 2014 года N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tc>
      </w:tr>
      <w:tr w:rsidR="007317A2">
        <w:tc>
          <w:tcPr>
            <w:tcW w:w="1008" w:type="dxa"/>
          </w:tcPr>
          <w:p w:rsidR="007317A2" w:rsidRDefault="007317A2">
            <w:pPr>
              <w:pStyle w:val="ConsPlusNormal"/>
            </w:pPr>
            <w:r>
              <w:t>ВПТР</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72"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плательщиками, получившими статус резидента территории опережающего социально-экономического развития в Российской Федерации</w:t>
            </w:r>
          </w:p>
        </w:tc>
      </w:tr>
      <w:tr w:rsidR="007317A2">
        <w:tc>
          <w:tcPr>
            <w:tcW w:w="1008" w:type="dxa"/>
          </w:tcPr>
          <w:p w:rsidR="007317A2" w:rsidRDefault="007317A2">
            <w:pPr>
              <w:pStyle w:val="ConsPlusNormal"/>
            </w:pPr>
            <w:r>
              <w:t>ВПВЛ</w:t>
            </w:r>
          </w:p>
        </w:tc>
        <w:tc>
          <w:tcPr>
            <w:tcW w:w="8220" w:type="dxa"/>
          </w:tcPr>
          <w:p w:rsidR="007317A2" w:rsidRDefault="007317A2">
            <w:pPr>
              <w:pStyle w:val="ConsPlusNormal"/>
              <w:jc w:val="both"/>
            </w:pPr>
            <w:r>
              <w:t xml:space="preserve">Иностранные граждане или лица без гражданства (за исключением высококвалифицированных специалистов в соответствии с Федеральным </w:t>
            </w:r>
            <w:hyperlink r:id="rId273"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на выплаты и вознаграждения которым начисляются страховые взносы плательщиками, получившими статус резидента свободного порта Владивосток в соответствии с Федеральным </w:t>
            </w:r>
            <w:hyperlink r:id="rId274" w:history="1">
              <w:r>
                <w:rPr>
                  <w:color w:val="0000FF"/>
                </w:rPr>
                <w:t>законом</w:t>
              </w:r>
            </w:hyperlink>
            <w:r>
              <w:t xml:space="preserve"> от 13 июля 2015 года N 212-ФЗ "О свободном порте Владивосток"</w:t>
            </w:r>
          </w:p>
        </w:tc>
      </w:tr>
    </w:tbl>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both"/>
      </w:pPr>
    </w:p>
    <w:p w:rsidR="007317A2" w:rsidRDefault="007317A2">
      <w:pPr>
        <w:pStyle w:val="ConsPlusNormal"/>
        <w:jc w:val="right"/>
        <w:outlineLvl w:val="0"/>
      </w:pPr>
      <w:r>
        <w:t>Приложение N 3</w:t>
      </w:r>
    </w:p>
    <w:p w:rsidR="007317A2" w:rsidRDefault="007317A2">
      <w:pPr>
        <w:pStyle w:val="ConsPlusNormal"/>
        <w:jc w:val="both"/>
      </w:pPr>
    </w:p>
    <w:p w:rsidR="007317A2" w:rsidRDefault="007317A2">
      <w:pPr>
        <w:pStyle w:val="ConsPlusNormal"/>
        <w:jc w:val="right"/>
      </w:pPr>
      <w:r>
        <w:t>Утвержден</w:t>
      </w:r>
    </w:p>
    <w:p w:rsidR="007317A2" w:rsidRDefault="007317A2">
      <w:pPr>
        <w:pStyle w:val="ConsPlusNormal"/>
        <w:jc w:val="right"/>
      </w:pPr>
      <w:r>
        <w:t>приказом ФНС России</w:t>
      </w:r>
    </w:p>
    <w:p w:rsidR="007317A2" w:rsidRDefault="007317A2">
      <w:pPr>
        <w:pStyle w:val="ConsPlusNormal"/>
        <w:jc w:val="right"/>
      </w:pPr>
      <w:r>
        <w:t>от 10.10.2016 N ММВ-7-11/551@</w:t>
      </w:r>
    </w:p>
    <w:p w:rsidR="007317A2" w:rsidRDefault="007317A2">
      <w:pPr>
        <w:pStyle w:val="ConsPlusNormal"/>
        <w:jc w:val="both"/>
      </w:pPr>
    </w:p>
    <w:p w:rsidR="007317A2" w:rsidRDefault="007317A2">
      <w:pPr>
        <w:pStyle w:val="ConsPlusTitle"/>
        <w:jc w:val="center"/>
      </w:pPr>
      <w:bookmarkStart w:id="269" w:name="P3346"/>
      <w:bookmarkEnd w:id="269"/>
      <w:r>
        <w:t>ФОРМАТ</w:t>
      </w:r>
    </w:p>
    <w:p w:rsidR="007317A2" w:rsidRDefault="007317A2">
      <w:pPr>
        <w:pStyle w:val="ConsPlusTitle"/>
        <w:jc w:val="center"/>
      </w:pPr>
      <w:r>
        <w:t>ПРЕДСТАВЛЕНИЯ РАСЧЕТА ПО СТРАХОВЫМ ВЗНОСАМ</w:t>
      </w:r>
    </w:p>
    <w:p w:rsidR="007317A2" w:rsidRDefault="007317A2">
      <w:pPr>
        <w:pStyle w:val="ConsPlusTitle"/>
        <w:jc w:val="center"/>
      </w:pPr>
      <w:r>
        <w:t>В ЭЛЕКТРОННОЙ ФОРМЕ</w:t>
      </w:r>
    </w:p>
    <w:p w:rsidR="007317A2" w:rsidRDefault="007317A2">
      <w:pPr>
        <w:pStyle w:val="ConsPlusNormal"/>
        <w:jc w:val="both"/>
      </w:pPr>
    </w:p>
    <w:p w:rsidR="007317A2" w:rsidRDefault="007317A2">
      <w:pPr>
        <w:pStyle w:val="ConsPlusNormal"/>
        <w:jc w:val="center"/>
        <w:outlineLvl w:val="1"/>
      </w:pPr>
      <w:r>
        <w:t>I. ОБЩИЕ СВЕДЕНИЯ</w:t>
      </w:r>
    </w:p>
    <w:p w:rsidR="007317A2" w:rsidRDefault="007317A2">
      <w:pPr>
        <w:pStyle w:val="ConsPlusNormal"/>
        <w:jc w:val="both"/>
      </w:pPr>
    </w:p>
    <w:p w:rsidR="007317A2" w:rsidRDefault="007317A2">
      <w:pPr>
        <w:pStyle w:val="ConsPlusNormal"/>
        <w:ind w:firstLine="540"/>
        <w:jc w:val="both"/>
      </w:pPr>
      <w:r>
        <w:t>1. Настоящий формат описывает требования к XML файлам (далее - файлам обмена) передачи в электронной форме расчета по страховым взносам в налоговые органы.</w:t>
      </w:r>
    </w:p>
    <w:p w:rsidR="007317A2" w:rsidRDefault="007317A2">
      <w:pPr>
        <w:pStyle w:val="ConsPlusNormal"/>
        <w:ind w:firstLine="540"/>
        <w:jc w:val="both"/>
      </w:pPr>
      <w:r>
        <w:t>2. Номер версии настоящего формата 5.01, часть CLXII.</w:t>
      </w:r>
    </w:p>
    <w:p w:rsidR="007317A2" w:rsidRDefault="007317A2">
      <w:pPr>
        <w:pStyle w:val="ConsPlusNormal"/>
        <w:jc w:val="both"/>
      </w:pPr>
    </w:p>
    <w:p w:rsidR="007317A2" w:rsidRDefault="007317A2">
      <w:pPr>
        <w:pStyle w:val="ConsPlusNormal"/>
        <w:jc w:val="center"/>
        <w:outlineLvl w:val="1"/>
      </w:pPr>
      <w:r>
        <w:lastRenderedPageBreak/>
        <w:t>II. ОПИСАНИЕ ФАЙЛА ОБМЕНА</w:t>
      </w:r>
    </w:p>
    <w:p w:rsidR="007317A2" w:rsidRDefault="007317A2">
      <w:pPr>
        <w:pStyle w:val="ConsPlusNormal"/>
        <w:jc w:val="both"/>
      </w:pPr>
    </w:p>
    <w:p w:rsidR="007317A2" w:rsidRDefault="007317A2">
      <w:pPr>
        <w:pStyle w:val="ConsPlusNormal"/>
        <w:ind w:firstLine="540"/>
        <w:jc w:val="both"/>
      </w:pPr>
      <w:r>
        <w:t>3. Имя файла обмена должно иметь следующий вид:</w:t>
      </w:r>
    </w:p>
    <w:p w:rsidR="007317A2" w:rsidRDefault="007317A2">
      <w:pPr>
        <w:pStyle w:val="ConsPlusNormal"/>
        <w:ind w:firstLine="540"/>
        <w:jc w:val="both"/>
      </w:pPr>
      <w:r>
        <w:t>R_T_A_K_O_GGGGMMDD_N, где:</w:t>
      </w:r>
    </w:p>
    <w:p w:rsidR="007317A2" w:rsidRDefault="007317A2">
      <w:pPr>
        <w:pStyle w:val="ConsPlusNormal"/>
        <w:ind w:firstLine="540"/>
        <w:jc w:val="both"/>
      </w:pPr>
      <w:r>
        <w:t>R_T - префикс, принимающий значение NO_RASCHSV;</w:t>
      </w:r>
    </w:p>
    <w:p w:rsidR="007317A2" w:rsidRDefault="007317A2">
      <w:pPr>
        <w:pStyle w:val="ConsPlusNormal"/>
        <w:ind w:firstLine="540"/>
        <w:jc w:val="both"/>
      </w:pPr>
      <w: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(код налогового органа в соответствии с классификатором "Система обозначения налоговых органов" (СОНО);</w:t>
      </w:r>
    </w:p>
    <w:p w:rsidR="007317A2" w:rsidRDefault="007317A2">
      <w:pPr>
        <w:pStyle w:val="ConsPlusNormal"/>
        <w:ind w:firstLine="540"/>
        <w:jc w:val="both"/>
      </w:pPr>
      <w:r>
        <w:t>--------------------------------</w:t>
      </w:r>
    </w:p>
    <w:p w:rsidR="007317A2" w:rsidRDefault="007317A2">
      <w:pPr>
        <w:pStyle w:val="ConsPlusNormal"/>
        <w:ind w:firstLine="540"/>
        <w:jc w:val="both"/>
      </w:pPr>
      <w: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7317A2" w:rsidRDefault="007317A2">
      <w:pPr>
        <w:pStyle w:val="ConsPlusNormal"/>
        <w:jc w:val="both"/>
      </w:pPr>
    </w:p>
    <w:p w:rsidR="007317A2" w:rsidRDefault="007317A2">
      <w:pPr>
        <w:pStyle w:val="ConsPlusNormal"/>
        <w:ind w:firstLine="540"/>
        <w:jc w:val="both"/>
      </w:pPr>
      <w:r>
        <w:t>O - идентификатор отправителя информации, имеет вид:</w:t>
      </w:r>
    </w:p>
    <w:p w:rsidR="007317A2" w:rsidRDefault="007317A2">
      <w:pPr>
        <w:pStyle w:val="ConsPlusNormal"/>
        <w:ind w:firstLine="540"/>
        <w:jc w:val="both"/>
      </w:pPr>
      <w: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7317A2" w:rsidRDefault="007317A2">
      <w:pPr>
        <w:pStyle w:val="ConsPlusNormal"/>
        <w:ind w:firstLine="540"/>
        <w:jc w:val="both"/>
      </w:pPr>
      <w:r>
        <w:t>для физических лиц - двенадцатиразрядный код (ИНН физического лица, при наличии. При отсутствии ИНН - последовательность из двенадцати нулей);</w:t>
      </w:r>
    </w:p>
    <w:p w:rsidR="007317A2" w:rsidRDefault="007317A2">
      <w:pPr>
        <w:pStyle w:val="ConsPlusNormal"/>
        <w:ind w:firstLine="540"/>
        <w:jc w:val="both"/>
      </w:pPr>
      <w:r>
        <w:t>GGGG - год формирования передаваемого файла, MM - месяц, DD - день;</w:t>
      </w:r>
    </w:p>
    <w:p w:rsidR="007317A2" w:rsidRDefault="007317A2">
      <w:pPr>
        <w:pStyle w:val="ConsPlusNormal"/>
        <w:ind w:firstLine="540"/>
        <w:jc w:val="both"/>
      </w:pPr>
      <w:r>
        <w:t>N - идентификационный номер файла (длина - от 1 до 36 знаков. Идентификационный номер файла должен обеспечивать уникальность файла).</w:t>
      </w:r>
    </w:p>
    <w:p w:rsidR="007317A2" w:rsidRDefault="007317A2">
      <w:pPr>
        <w:pStyle w:val="ConsPlusNormal"/>
        <w:ind w:firstLine="540"/>
        <w:jc w:val="both"/>
      </w:pPr>
      <w:r>
        <w:t>Расширение имени файла - xml. Расширение имени файла может указываться как строчными, так и прописными буквами.</w:t>
      </w:r>
    </w:p>
    <w:p w:rsidR="007317A2" w:rsidRDefault="007317A2">
      <w:pPr>
        <w:pStyle w:val="ConsPlusNormal"/>
        <w:ind w:firstLine="540"/>
        <w:jc w:val="both"/>
      </w:pPr>
      <w:r>
        <w:t>Параметры первой строки файла обмена</w:t>
      </w:r>
    </w:p>
    <w:p w:rsidR="007317A2" w:rsidRDefault="007317A2">
      <w:pPr>
        <w:pStyle w:val="ConsPlusNormal"/>
        <w:ind w:firstLine="540"/>
        <w:jc w:val="both"/>
      </w:pPr>
      <w:r>
        <w:t>Первая строка XML файла должна иметь следующий вид:</w:t>
      </w:r>
    </w:p>
    <w:p w:rsidR="007317A2" w:rsidRDefault="007317A2">
      <w:pPr>
        <w:pStyle w:val="ConsPlusNormal"/>
        <w:ind w:firstLine="540"/>
        <w:jc w:val="both"/>
      </w:pPr>
      <w:r>
        <w:t>&lt;?xml version ="1.0" encoding ="windows-1251"?&gt;</w:t>
      </w:r>
    </w:p>
    <w:p w:rsidR="007317A2" w:rsidRDefault="007317A2">
      <w:pPr>
        <w:pStyle w:val="ConsPlusNormal"/>
        <w:ind w:firstLine="540"/>
        <w:jc w:val="both"/>
      </w:pPr>
      <w:r>
        <w:t>Имя файла, содержащего XML схему файла обмена, должно иметь следующий вид:</w:t>
      </w:r>
    </w:p>
    <w:p w:rsidR="007317A2" w:rsidRDefault="007317A2">
      <w:pPr>
        <w:pStyle w:val="ConsPlusNormal"/>
        <w:ind w:firstLine="540"/>
        <w:jc w:val="both"/>
      </w:pPr>
      <w:r>
        <w:t>NO_RASCHSV_1_162_00_05_01_xx, где xx - номер версии схемы.</w:t>
      </w:r>
    </w:p>
    <w:p w:rsidR="007317A2" w:rsidRDefault="007317A2">
      <w:pPr>
        <w:pStyle w:val="ConsPlusNormal"/>
        <w:ind w:firstLine="540"/>
        <w:jc w:val="both"/>
      </w:pPr>
      <w:r>
        <w:t>Расширение имени файла - xsd.</w:t>
      </w:r>
    </w:p>
    <w:p w:rsidR="007317A2" w:rsidRDefault="007317A2">
      <w:pPr>
        <w:pStyle w:val="ConsPlusNormal"/>
        <w:ind w:firstLine="540"/>
        <w:jc w:val="both"/>
      </w:pPr>
      <w:r>
        <w:t>XML схема файла обмена приводится отдельным файлом и размещается на сайте Федеральной налоговой службы.</w:t>
      </w:r>
    </w:p>
    <w:p w:rsidR="007317A2" w:rsidRDefault="007317A2">
      <w:pPr>
        <w:pStyle w:val="ConsPlusNormal"/>
        <w:ind w:firstLine="540"/>
        <w:jc w:val="both"/>
      </w:pPr>
      <w:r>
        <w:t xml:space="preserve">4. Логическая модель файла обмена представлена в виде диаграммы структуры файла обмена на </w:t>
      </w:r>
      <w:hyperlink w:anchor="P3476" w:history="1">
        <w:r>
          <w:rPr>
            <w:color w:val="0000FF"/>
          </w:rPr>
          <w:t>рисунке 1</w:t>
        </w:r>
      </w:hyperlink>
      <w: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3480" w:history="1">
        <w:r>
          <w:rPr>
            <w:color w:val="0000FF"/>
          </w:rPr>
          <w:t>таблицах 4.1</w:t>
        </w:r>
      </w:hyperlink>
      <w:r>
        <w:t xml:space="preserve"> - </w:t>
      </w:r>
      <w:hyperlink w:anchor="P6586" w:history="1">
        <w:r>
          <w:rPr>
            <w:color w:val="0000FF"/>
          </w:rPr>
          <w:t>4.68</w:t>
        </w:r>
      </w:hyperlink>
      <w:r>
        <w:t xml:space="preserve"> настоящего формата.</w:t>
      </w:r>
    </w:p>
    <w:p w:rsidR="007317A2" w:rsidRDefault="007317A2">
      <w:pPr>
        <w:pStyle w:val="ConsPlusNormal"/>
        <w:ind w:firstLine="540"/>
        <w:jc w:val="both"/>
      </w:pPr>
      <w:r>
        <w:t>Для каждого структурного элемента логической модели файла обмена приводятся следующие сведения:</w:t>
      </w:r>
    </w:p>
    <w:p w:rsidR="007317A2" w:rsidRDefault="007317A2">
      <w:pPr>
        <w:pStyle w:val="ConsPlusNormal"/>
        <w:ind w:firstLine="540"/>
        <w:jc w:val="both"/>
      </w:pPr>
      <w:r>
        <w:t>наименование элемента. Приводится полное наименование элемента &lt;1&gt;;</w:t>
      </w:r>
    </w:p>
    <w:p w:rsidR="007317A2" w:rsidRDefault="007317A2">
      <w:pPr>
        <w:pStyle w:val="ConsPlusNormal"/>
        <w:ind w:firstLine="540"/>
        <w:jc w:val="both"/>
      </w:pPr>
      <w:r>
        <w:t>--------------------------------</w:t>
      </w:r>
    </w:p>
    <w:p w:rsidR="007317A2" w:rsidRDefault="007317A2">
      <w:pPr>
        <w:pStyle w:val="ConsPlusNormal"/>
        <w:ind w:firstLine="540"/>
        <w:jc w:val="both"/>
      </w:pPr>
      <w: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7317A2" w:rsidRDefault="007317A2">
      <w:pPr>
        <w:pStyle w:val="ConsPlusNormal"/>
        <w:jc w:val="both"/>
      </w:pPr>
    </w:p>
    <w:p w:rsidR="007317A2" w:rsidRDefault="007317A2">
      <w:pPr>
        <w:pStyle w:val="ConsPlusNormal"/>
        <w:ind w:firstLine="540"/>
        <w:jc w:val="both"/>
      </w:pPr>
      <w: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7317A2" w:rsidRDefault="007317A2">
      <w:pPr>
        <w:pStyle w:val="ConsPlusNormal"/>
        <w:ind w:firstLine="540"/>
        <w:jc w:val="both"/>
      </w:pPr>
      <w:r>
        <w:t xml:space="preserve">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w:t>
      </w:r>
      <w:r>
        <w:lastRenderedPageBreak/>
        <w:t>содержит вложенные элементы;</w:t>
      </w:r>
    </w:p>
    <w:p w:rsidR="007317A2" w:rsidRDefault="007317A2">
      <w:pPr>
        <w:pStyle w:val="ConsPlusNormal"/>
        <w:ind w:firstLine="540"/>
        <w:jc w:val="both"/>
      </w:pPr>
      <w: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7317A2" w:rsidRDefault="007317A2">
      <w:pPr>
        <w:pStyle w:val="ConsPlusNormal"/>
        <w:ind w:firstLine="540"/>
        <w:jc w:val="both"/>
      </w:pPr>
      <w:r>
        <w:t>Формат символьной строки указывается в виде T(n-к) или T(=к), где: n - минимальное количество знаков, к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T(0-к). В случае, если максимальное количество знаков неограничено, формат имеет вид T(n-).</w:t>
      </w:r>
    </w:p>
    <w:p w:rsidR="007317A2" w:rsidRDefault="007317A2">
      <w:pPr>
        <w:pStyle w:val="ConsPlusNormal"/>
        <w:ind w:firstLine="540"/>
        <w:jc w:val="both"/>
      </w:pPr>
      <w:r>
        <w:t>Формат числового значения указывается в виде N(m.к),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7317A2" w:rsidRDefault="007317A2">
      <w:pPr>
        <w:pStyle w:val="ConsPlusNormal"/>
        <w:ind w:firstLine="540"/>
        <w:jc w:val="both"/>
      </w:pPr>
      <w: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7317A2" w:rsidRDefault="007317A2">
      <w:pPr>
        <w:pStyle w:val="ConsPlusNormal"/>
        <w:ind w:firstLine="540"/>
        <w:jc w:val="both"/>
      </w:pPr>
      <w: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7317A2" w:rsidRDefault="007317A2">
      <w:pPr>
        <w:pStyle w:val="ConsPlusNormal"/>
        <w:ind w:firstLine="540"/>
        <w:jc w:val="both"/>
      </w:pPr>
      <w: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7317A2" w:rsidRDefault="007317A2">
      <w:pPr>
        <w:pStyle w:val="ConsPlusNormal"/>
        <w:ind w:firstLine="540"/>
        <w:jc w:val="both"/>
      </w:pPr>
      <w: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7317A2" w:rsidRDefault="007317A2">
      <w:pPr>
        <w:pStyle w:val="ConsPlusNormal"/>
        <w:jc w:val="both"/>
      </w:pPr>
    </w:p>
    <w:p w:rsidR="007317A2" w:rsidRDefault="007317A2">
      <w:pPr>
        <w:pStyle w:val="ConsPlusNonformat"/>
        <w:jc w:val="both"/>
      </w:pPr>
      <w:r>
        <w:t xml:space="preserve">            ┌──────────────┐</w:t>
      </w:r>
    </w:p>
    <w:p w:rsidR="007317A2" w:rsidRDefault="007317A2">
      <w:pPr>
        <w:pStyle w:val="ConsPlusNonformat"/>
        <w:jc w:val="both"/>
      </w:pPr>
      <w:r>
        <w:t xml:space="preserve">            │┌─┐           │</w:t>
      </w:r>
    </w:p>
    <w:p w:rsidR="007317A2" w:rsidRDefault="007317A2">
      <w:pPr>
        <w:pStyle w:val="ConsPlusNonformat"/>
        <w:jc w:val="both"/>
      </w:pPr>
      <w:r>
        <w:t xml:space="preserve">            ││-│ attributes│</w:t>
      </w:r>
    </w:p>
    <w:p w:rsidR="007317A2" w:rsidRDefault="007317A2">
      <w:pPr>
        <w:pStyle w:val="ConsPlusNonformat"/>
        <w:jc w:val="both"/>
      </w:pPr>
      <w:r>
        <w:t xml:space="preserve">            │└─┘           └───────┐</w:t>
      </w:r>
    </w:p>
    <w:p w:rsidR="007317A2" w:rsidRDefault="007317A2">
      <w:pPr>
        <w:pStyle w:val="ConsPlusNonformat"/>
        <w:jc w:val="both"/>
      </w:pPr>
      <w:r>
        <w:t xml:space="preserve">            │ ┌─────────┐          │</w:t>
      </w:r>
    </w:p>
    <w:p w:rsidR="007317A2" w:rsidRDefault="007317A2">
      <w:pPr>
        <w:pStyle w:val="ConsPlusNonformat"/>
        <w:jc w:val="both"/>
      </w:pPr>
      <w:r>
        <w:t xml:space="preserve">            │ │ИдФайл   │          │</w:t>
      </w:r>
    </w:p>
    <w:p w:rsidR="007317A2" w:rsidRDefault="007317A2">
      <w:pPr>
        <w:pStyle w:val="ConsPlusNonformat"/>
        <w:jc w:val="both"/>
      </w:pPr>
      <w:r>
        <w:t xml:space="preserve">           ┌┤ └─────────┘          │</w:t>
      </w:r>
    </w:p>
    <w:p w:rsidR="007317A2" w:rsidRDefault="007317A2">
      <w:pPr>
        <w:pStyle w:val="ConsPlusNonformat"/>
        <w:jc w:val="both"/>
      </w:pPr>
      <w:r>
        <w:t xml:space="preserve">           ││  Идентификатор файла │</w:t>
      </w:r>
    </w:p>
    <w:p w:rsidR="007317A2" w:rsidRDefault="007317A2">
      <w:pPr>
        <w:pStyle w:val="ConsPlusNonformat"/>
        <w:jc w:val="both"/>
      </w:pPr>
      <w:r>
        <w:t xml:space="preserve">           ││ ┌─────────┐          │</w:t>
      </w:r>
    </w:p>
    <w:p w:rsidR="007317A2" w:rsidRDefault="007317A2">
      <w:pPr>
        <w:pStyle w:val="ConsPlusNonformat"/>
        <w:jc w:val="both"/>
      </w:pPr>
      <w:r>
        <w:t xml:space="preserve">           ││ │ВерсПрог │          │</w:t>
      </w:r>
    </w:p>
    <w:p w:rsidR="007317A2" w:rsidRDefault="007317A2">
      <w:pPr>
        <w:pStyle w:val="ConsPlusNonformat"/>
        <w:jc w:val="both"/>
      </w:pPr>
      <w:r>
        <w:t xml:space="preserve">           ││ └─────────┘          │</w:t>
      </w:r>
    </w:p>
    <w:p w:rsidR="007317A2" w:rsidRDefault="007317A2">
      <w:pPr>
        <w:pStyle w:val="ConsPlusNonformat"/>
        <w:jc w:val="both"/>
      </w:pPr>
      <w:r>
        <w:t xml:space="preserve">           ││  Версия программы,   │</w:t>
      </w:r>
    </w:p>
    <w:p w:rsidR="007317A2" w:rsidRDefault="007317A2">
      <w:pPr>
        <w:pStyle w:val="ConsPlusNonformat"/>
        <w:jc w:val="both"/>
      </w:pPr>
      <w:r>
        <w:t xml:space="preserve">           ││  с помощью которой   │</w:t>
      </w:r>
    </w:p>
    <w:p w:rsidR="007317A2" w:rsidRDefault="007317A2">
      <w:pPr>
        <w:pStyle w:val="ConsPlusNonformat"/>
        <w:jc w:val="both"/>
      </w:pPr>
      <w:r>
        <w:t xml:space="preserve">           ││  сформирован файл    │</w:t>
      </w:r>
    </w:p>
    <w:p w:rsidR="007317A2" w:rsidRDefault="007317A2">
      <w:pPr>
        <w:pStyle w:val="ConsPlusNonformat"/>
        <w:jc w:val="both"/>
      </w:pPr>
      <w:r>
        <w:t xml:space="preserve">           ││ ┌─────────┐          │</w:t>
      </w:r>
    </w:p>
    <w:p w:rsidR="007317A2" w:rsidRDefault="007317A2">
      <w:pPr>
        <w:pStyle w:val="ConsPlusNonformat"/>
        <w:jc w:val="both"/>
      </w:pPr>
      <w:r>
        <w:t xml:space="preserve">           ││ │ВерсФорм │          │</w:t>
      </w:r>
    </w:p>
    <w:p w:rsidR="007317A2" w:rsidRDefault="007317A2">
      <w:pPr>
        <w:pStyle w:val="ConsPlusNonformat"/>
        <w:jc w:val="both"/>
      </w:pPr>
      <w:r>
        <w:t xml:space="preserve">           ││ └─────────┘          │</w:t>
      </w:r>
    </w:p>
    <w:p w:rsidR="007317A2" w:rsidRDefault="007317A2">
      <w:pPr>
        <w:pStyle w:val="ConsPlusNonformat"/>
        <w:jc w:val="both"/>
      </w:pPr>
      <w:r>
        <w:t xml:space="preserve">           ││  Версия формата      │</w:t>
      </w:r>
    </w:p>
    <w:p w:rsidR="007317A2" w:rsidRDefault="007317A2">
      <w:pPr>
        <w:pStyle w:val="ConsPlusNonformat"/>
        <w:jc w:val="both"/>
      </w:pPr>
      <w:r>
        <w:t xml:space="preserve">           │└──────────────────────┘       ┌──────────────┐</w:t>
      </w:r>
    </w:p>
    <w:p w:rsidR="007317A2" w:rsidRDefault="007317A2">
      <w:pPr>
        <w:pStyle w:val="ConsPlusNonformat"/>
        <w:jc w:val="both"/>
      </w:pPr>
      <w:r>
        <w:t xml:space="preserve">           │                               │┌─┐           │</w:t>
      </w:r>
    </w:p>
    <w:p w:rsidR="007317A2" w:rsidRDefault="007317A2">
      <w:pPr>
        <w:pStyle w:val="ConsPlusNonformat"/>
        <w:jc w:val="both"/>
      </w:pPr>
      <w:r>
        <w:lastRenderedPageBreak/>
        <w:t xml:space="preserve">           │                               ││-│ attributes│</w:t>
      </w:r>
    </w:p>
    <w:p w:rsidR="007317A2" w:rsidRDefault="007317A2">
      <w:pPr>
        <w:pStyle w:val="ConsPlusNonformat"/>
        <w:jc w:val="both"/>
      </w:pPr>
      <w:r>
        <w:t xml:space="preserve">           │                               │└─┘           └───────┐</w:t>
      </w:r>
    </w:p>
    <w:p w:rsidR="007317A2" w:rsidRDefault="007317A2">
      <w:pPr>
        <w:pStyle w:val="ConsPlusNonformat"/>
        <w:jc w:val="both"/>
      </w:pPr>
      <w:r>
        <w:t xml:space="preserve">           │                               │ ┌─────────┐          │</w:t>
      </w:r>
    </w:p>
    <w:p w:rsidR="007317A2" w:rsidRDefault="007317A2">
      <w:pPr>
        <w:pStyle w:val="ConsPlusNonformat"/>
        <w:jc w:val="both"/>
      </w:pPr>
      <w:r>
        <w:t xml:space="preserve">           │                               │ │КНД      │          │</w:t>
      </w:r>
    </w:p>
    <w:p w:rsidR="007317A2" w:rsidRDefault="007317A2">
      <w:pPr>
        <w:pStyle w:val="ConsPlusNonformat"/>
        <w:jc w:val="both"/>
      </w:pPr>
      <w:r>
        <w:t xml:space="preserve">           │                               │ └─────────┘          │</w:t>
      </w:r>
    </w:p>
    <w:p w:rsidR="007317A2" w:rsidRDefault="007317A2">
      <w:pPr>
        <w:pStyle w:val="ConsPlusNonformat"/>
        <w:jc w:val="both"/>
      </w:pPr>
      <w:r>
        <w:t>┌───────┐  │                               │  Код формы документа │</w:t>
      </w:r>
    </w:p>
    <w:p w:rsidR="007317A2" w:rsidRDefault="007317A2">
      <w:pPr>
        <w:pStyle w:val="ConsPlusNonformat"/>
        <w:jc w:val="both"/>
      </w:pPr>
      <w:r>
        <w:t xml:space="preserve">│      ┌┴┐ │                               │  по </w:t>
      </w:r>
      <w:hyperlink r:id="rId275" w:history="1">
        <w:r>
          <w:rPr>
            <w:color w:val="0000FF"/>
          </w:rPr>
          <w:t>КНД</w:t>
        </w:r>
      </w:hyperlink>
      <w:r>
        <w:t xml:space="preserve">              │</w:t>
      </w:r>
    </w:p>
    <w:p w:rsidR="007317A2" w:rsidRDefault="007317A2">
      <w:pPr>
        <w:pStyle w:val="ConsPlusNonformat"/>
        <w:jc w:val="both"/>
      </w:pPr>
      <w:r>
        <w:t>│Файл  │-├─┤                               │ ┌─────────┐          │</w:t>
      </w:r>
    </w:p>
    <w:p w:rsidR="007317A2" w:rsidRDefault="007317A2">
      <w:pPr>
        <w:pStyle w:val="ConsPlusNonformat"/>
        <w:jc w:val="both"/>
      </w:pPr>
      <w:r>
        <w:t>│      └┬┘ │                              ┌┤ │ДатаДок  │          │</w:t>
      </w:r>
    </w:p>
    <w:p w:rsidR="007317A2" w:rsidRDefault="007317A2">
      <w:pPr>
        <w:pStyle w:val="ConsPlusNonformat"/>
        <w:jc w:val="both"/>
      </w:pPr>
      <w:r>
        <w:t>└───────┘  │                              ││ └─────────┘          │</w:t>
      </w:r>
    </w:p>
    <w:p w:rsidR="007317A2" w:rsidRDefault="007317A2">
      <w:pPr>
        <w:pStyle w:val="ConsPlusNonformat"/>
        <w:jc w:val="both"/>
      </w:pPr>
      <w:r>
        <w:t xml:space="preserve"> Файл      │                              ││  Дата формирования   │</w:t>
      </w:r>
    </w:p>
    <w:p w:rsidR="007317A2" w:rsidRDefault="007317A2">
      <w:pPr>
        <w:pStyle w:val="ConsPlusNonformat"/>
        <w:jc w:val="both"/>
      </w:pPr>
      <w:r>
        <w:t xml:space="preserve"> обмена    │                              ││  документа           │</w:t>
      </w:r>
    </w:p>
    <w:p w:rsidR="007317A2" w:rsidRDefault="007317A2">
      <w:pPr>
        <w:pStyle w:val="ConsPlusNonformat"/>
        <w:jc w:val="both"/>
      </w:pPr>
      <w:r>
        <w:t xml:space="preserve">           │                              ││ ┌─────────┐          │</w:t>
      </w:r>
    </w:p>
    <w:p w:rsidR="007317A2" w:rsidRDefault="007317A2">
      <w:pPr>
        <w:pStyle w:val="ConsPlusNonformat"/>
        <w:jc w:val="both"/>
      </w:pPr>
      <w:r>
        <w:t xml:space="preserve">           │                              ││ │НомКорр  │          │</w:t>
      </w:r>
    </w:p>
    <w:p w:rsidR="007317A2" w:rsidRDefault="007317A2">
      <w:pPr>
        <w:pStyle w:val="ConsPlusNonformat"/>
        <w:jc w:val="both"/>
      </w:pPr>
      <w:r>
        <w:t xml:space="preserve">           │                              ││ └─────────┘          │</w:t>
      </w:r>
    </w:p>
    <w:p w:rsidR="007317A2" w:rsidRDefault="007317A2">
      <w:pPr>
        <w:pStyle w:val="ConsPlusNonformat"/>
        <w:jc w:val="both"/>
      </w:pPr>
      <w:r>
        <w:t xml:space="preserve">           │                              ││  Номер корректировки │</w:t>
      </w:r>
    </w:p>
    <w:p w:rsidR="007317A2" w:rsidRDefault="007317A2">
      <w:pPr>
        <w:pStyle w:val="ConsPlusNonformat"/>
        <w:jc w:val="both"/>
      </w:pPr>
      <w:r>
        <w:t xml:space="preserve">           │                              ││ ┌─────────┐          │</w:t>
      </w:r>
    </w:p>
    <w:p w:rsidR="007317A2" w:rsidRDefault="007317A2">
      <w:pPr>
        <w:pStyle w:val="ConsPlusNonformat"/>
        <w:jc w:val="both"/>
      </w:pPr>
      <w:r>
        <w:t xml:space="preserve">           │                              ││ │Период   │          │</w:t>
      </w:r>
    </w:p>
    <w:p w:rsidR="007317A2" w:rsidRDefault="007317A2">
      <w:pPr>
        <w:pStyle w:val="ConsPlusNonformat"/>
        <w:jc w:val="both"/>
      </w:pPr>
      <w:r>
        <w:t xml:space="preserve">           │                              ││ └─────────┘          │</w:t>
      </w:r>
    </w:p>
    <w:p w:rsidR="007317A2" w:rsidRDefault="007317A2">
      <w:pPr>
        <w:pStyle w:val="ConsPlusNonformat"/>
        <w:jc w:val="both"/>
      </w:pPr>
      <w:r>
        <w:t xml:space="preserve">           │                              ││  Расчетный (отчетный)│</w:t>
      </w:r>
    </w:p>
    <w:p w:rsidR="007317A2" w:rsidRDefault="007317A2">
      <w:pPr>
        <w:pStyle w:val="ConsPlusNonformat"/>
        <w:jc w:val="both"/>
      </w:pPr>
      <w:r>
        <w:t xml:space="preserve">           │                              ││  период (код)        │</w:t>
      </w:r>
    </w:p>
    <w:p w:rsidR="007317A2" w:rsidRDefault="007317A2">
      <w:pPr>
        <w:pStyle w:val="ConsPlusNonformat"/>
        <w:jc w:val="both"/>
      </w:pPr>
      <w:r>
        <w:t xml:space="preserve">           │                              ││ ┌─────────┐          │</w:t>
      </w:r>
    </w:p>
    <w:p w:rsidR="007317A2" w:rsidRDefault="007317A2">
      <w:pPr>
        <w:pStyle w:val="ConsPlusNonformat"/>
        <w:jc w:val="both"/>
      </w:pPr>
      <w:r>
        <w:t xml:space="preserve">           │                              ││ │ОтчетГод │          │</w:t>
      </w:r>
    </w:p>
    <w:p w:rsidR="007317A2" w:rsidRDefault="007317A2">
      <w:pPr>
        <w:pStyle w:val="ConsPlusNonformat"/>
        <w:jc w:val="both"/>
      </w:pPr>
      <w:r>
        <w:t xml:space="preserve">           │                              ││ └─────────┘          │</w:t>
      </w:r>
    </w:p>
    <w:p w:rsidR="007317A2" w:rsidRDefault="007317A2">
      <w:pPr>
        <w:pStyle w:val="ConsPlusNonformat"/>
        <w:jc w:val="both"/>
      </w:pPr>
      <w:r>
        <w:t xml:space="preserve">           │                              ││  Календарный год     │</w:t>
      </w:r>
    </w:p>
    <w:p w:rsidR="007317A2" w:rsidRDefault="007317A2">
      <w:pPr>
        <w:pStyle w:val="ConsPlusNonformat"/>
        <w:jc w:val="both"/>
      </w:pPr>
      <w:r>
        <w:t xml:space="preserve">           │                              ││ ┌─────────┐          │</w:t>
      </w:r>
    </w:p>
    <w:p w:rsidR="007317A2" w:rsidRDefault="007317A2">
      <w:pPr>
        <w:pStyle w:val="ConsPlusNonformat"/>
        <w:jc w:val="both"/>
      </w:pPr>
      <w:r>
        <w:t xml:space="preserve">           │                              ││ │КодНО    │          │</w:t>
      </w:r>
    </w:p>
    <w:p w:rsidR="007317A2" w:rsidRDefault="007317A2">
      <w:pPr>
        <w:pStyle w:val="ConsPlusNonformat"/>
        <w:jc w:val="both"/>
      </w:pPr>
      <w:r>
        <w:t xml:space="preserve">           │                              ││ └─────────┘          │</w:t>
      </w:r>
    </w:p>
    <w:p w:rsidR="007317A2" w:rsidRDefault="007317A2">
      <w:pPr>
        <w:pStyle w:val="ConsPlusNonformat"/>
        <w:jc w:val="both"/>
      </w:pPr>
      <w:r>
        <w:t xml:space="preserve">           │                              ││  Код налогового      │</w:t>
      </w:r>
    </w:p>
    <w:p w:rsidR="007317A2" w:rsidRDefault="007317A2">
      <w:pPr>
        <w:pStyle w:val="ConsPlusNonformat"/>
        <w:jc w:val="both"/>
      </w:pPr>
      <w:r>
        <w:t xml:space="preserve">           │/───────\  ┌───────────┐      ││  органа              │</w:t>
      </w:r>
    </w:p>
    <w:p w:rsidR="007317A2" w:rsidRDefault="007317A2">
      <w:pPr>
        <w:pStyle w:val="ConsPlusNonformat"/>
        <w:jc w:val="both"/>
      </w:pPr>
      <w:r>
        <w:t xml:space="preserve">           ││       ├─┐│          ┌┴┐     ││ ┌─────────┐          │</w:t>
      </w:r>
    </w:p>
    <w:p w:rsidR="007317A2" w:rsidRDefault="007317A2">
      <w:pPr>
        <w:pStyle w:val="ConsPlusNonformat"/>
        <w:jc w:val="both"/>
      </w:pPr>
      <w:r>
        <w:t xml:space="preserve">           └┤-.-.-.-│-├┤Документ  │-├─────┤│ │ПоМесту  │          │</w:t>
      </w:r>
    </w:p>
    <w:p w:rsidR="007317A2" w:rsidRDefault="007317A2">
      <w:pPr>
        <w:pStyle w:val="ConsPlusNonformat"/>
        <w:jc w:val="both"/>
      </w:pPr>
      <w:r>
        <w:t xml:space="preserve">            │       ├─┘│          └┬┘     ││ └─────────┘          │</w:t>
      </w:r>
    </w:p>
    <w:p w:rsidR="007317A2" w:rsidRDefault="007317A2">
      <w:pPr>
        <w:pStyle w:val="ConsPlusNonformat"/>
        <w:jc w:val="both"/>
      </w:pPr>
      <w:r>
        <w:t xml:space="preserve">            \───────/  └───────────┘      ││  Код места, по       │</w:t>
      </w:r>
    </w:p>
    <w:p w:rsidR="007317A2" w:rsidRDefault="007317A2">
      <w:pPr>
        <w:pStyle w:val="ConsPlusNonformat"/>
        <w:jc w:val="both"/>
      </w:pPr>
      <w:r>
        <w:t xml:space="preserve">                        Состав и структура││  которому            │</w:t>
      </w:r>
    </w:p>
    <w:p w:rsidR="007317A2" w:rsidRDefault="007317A2">
      <w:pPr>
        <w:pStyle w:val="ConsPlusNonformat"/>
        <w:jc w:val="both"/>
      </w:pPr>
      <w:r>
        <w:t xml:space="preserve">                        документа         ││  представляется      │</w:t>
      </w:r>
    </w:p>
    <w:p w:rsidR="007317A2" w:rsidRDefault="007317A2">
      <w:pPr>
        <w:pStyle w:val="ConsPlusNonformat"/>
        <w:jc w:val="both"/>
      </w:pPr>
      <w:r>
        <w:t xml:space="preserve">                                          ││  документ            │</w:t>
      </w:r>
    </w:p>
    <w:p w:rsidR="007317A2" w:rsidRDefault="007317A2">
      <w:pPr>
        <w:pStyle w:val="ConsPlusNonformat"/>
        <w:jc w:val="both"/>
      </w:pPr>
      <w:r>
        <w:t xml:space="preserve">                                          │└──────────────────────┘</w:t>
      </w:r>
    </w:p>
    <w:p w:rsidR="007317A2" w:rsidRDefault="007317A2">
      <w:pPr>
        <w:pStyle w:val="ConsPlusNonformat"/>
        <w:jc w:val="both"/>
      </w:pPr>
      <w:r>
        <w:t xml:space="preserve">                                          │</w:t>
      </w:r>
    </w:p>
    <w:p w:rsidR="007317A2" w:rsidRDefault="007317A2">
      <w:pPr>
        <w:pStyle w:val="ConsPlusNonformat"/>
        <w:jc w:val="both"/>
      </w:pPr>
      <w:r>
        <w:t xml:space="preserve">                                          │              ┌───────────┐</w:t>
      </w:r>
    </w:p>
    <w:p w:rsidR="007317A2" w:rsidRDefault="007317A2">
      <w:pPr>
        <w:pStyle w:val="ConsPlusNonformat"/>
        <w:jc w:val="both"/>
      </w:pPr>
      <w:r>
        <w:t xml:space="preserve">                                          │              │          ┌┴┐</w:t>
      </w:r>
    </w:p>
    <w:p w:rsidR="007317A2" w:rsidRDefault="007317A2">
      <w:pPr>
        <w:pStyle w:val="ConsPlusNonformat"/>
        <w:jc w:val="both"/>
      </w:pPr>
      <w:r>
        <w:t xml:space="preserve">                                          │             ┌┤СвНП      │+│</w:t>
      </w:r>
    </w:p>
    <w:p w:rsidR="007317A2" w:rsidRDefault="007317A2">
      <w:pPr>
        <w:pStyle w:val="ConsPlusNonformat"/>
        <w:jc w:val="both"/>
      </w:pPr>
      <w:r>
        <w:t xml:space="preserve">                                          │             ││          └┬┘</w:t>
      </w:r>
    </w:p>
    <w:p w:rsidR="007317A2" w:rsidRDefault="007317A2">
      <w:pPr>
        <w:pStyle w:val="ConsPlusNonformat"/>
        <w:jc w:val="both"/>
      </w:pPr>
      <w:r>
        <w:t xml:space="preserve">                                          │             │└───────────┘</w:t>
      </w:r>
    </w:p>
    <w:p w:rsidR="007317A2" w:rsidRDefault="007317A2">
      <w:pPr>
        <w:pStyle w:val="ConsPlusNonformat"/>
        <w:jc w:val="both"/>
      </w:pPr>
      <w:r>
        <w:t xml:space="preserve">                                          │             │ Сведения о</w:t>
      </w:r>
    </w:p>
    <w:p w:rsidR="007317A2" w:rsidRDefault="007317A2">
      <w:pPr>
        <w:pStyle w:val="ConsPlusNonformat"/>
        <w:jc w:val="both"/>
      </w:pPr>
      <w:r>
        <w:t xml:space="preserve">                                          │             │ плательщике</w:t>
      </w:r>
    </w:p>
    <w:p w:rsidR="007317A2" w:rsidRDefault="007317A2">
      <w:pPr>
        <w:pStyle w:val="ConsPlusNonformat"/>
        <w:jc w:val="both"/>
      </w:pPr>
      <w:r>
        <w:t xml:space="preserve">                                          │             │ страховых взносов</w:t>
      </w:r>
    </w:p>
    <w:p w:rsidR="007317A2" w:rsidRDefault="007317A2">
      <w:pPr>
        <w:pStyle w:val="ConsPlusNonformat"/>
        <w:jc w:val="both"/>
      </w:pPr>
      <w:r>
        <w:t xml:space="preserve">                                          │ /───────\   │┌───────────┐</w:t>
      </w:r>
    </w:p>
    <w:p w:rsidR="007317A2" w:rsidRDefault="007317A2">
      <w:pPr>
        <w:pStyle w:val="ConsPlusNonformat"/>
        <w:jc w:val="both"/>
      </w:pPr>
      <w:r>
        <w:t xml:space="preserve">                                          │ │       ├─┐ ││          ┌┴┐</w:t>
      </w:r>
    </w:p>
    <w:p w:rsidR="007317A2" w:rsidRDefault="007317A2">
      <w:pPr>
        <w:pStyle w:val="ConsPlusNonformat"/>
        <w:jc w:val="both"/>
      </w:pPr>
      <w:r>
        <w:t xml:space="preserve">                                          └─┤-.-.-.-│-├─┼┤Подписант │+│</w:t>
      </w:r>
    </w:p>
    <w:p w:rsidR="007317A2" w:rsidRDefault="007317A2">
      <w:pPr>
        <w:pStyle w:val="ConsPlusNonformat"/>
        <w:jc w:val="both"/>
      </w:pPr>
      <w:r>
        <w:t xml:space="preserve">                                            │       ├─┘ ││          └┬┘</w:t>
      </w:r>
    </w:p>
    <w:p w:rsidR="007317A2" w:rsidRDefault="007317A2">
      <w:pPr>
        <w:pStyle w:val="ConsPlusNonformat"/>
        <w:jc w:val="both"/>
      </w:pPr>
      <w:r>
        <w:t xml:space="preserve">                                            \───────/   │└───────────┘</w:t>
      </w:r>
    </w:p>
    <w:p w:rsidR="007317A2" w:rsidRDefault="007317A2">
      <w:pPr>
        <w:pStyle w:val="ConsPlusNonformat"/>
        <w:jc w:val="both"/>
      </w:pPr>
      <w:r>
        <w:t xml:space="preserve">                                                        │ Сведения о лице,</w:t>
      </w:r>
    </w:p>
    <w:p w:rsidR="007317A2" w:rsidRDefault="007317A2">
      <w:pPr>
        <w:pStyle w:val="ConsPlusNonformat"/>
        <w:jc w:val="both"/>
      </w:pPr>
      <w:r>
        <w:t xml:space="preserve">                                                        │ подписавшем</w:t>
      </w:r>
    </w:p>
    <w:p w:rsidR="007317A2" w:rsidRDefault="007317A2">
      <w:pPr>
        <w:pStyle w:val="ConsPlusNonformat"/>
        <w:jc w:val="both"/>
      </w:pPr>
      <w:r>
        <w:t xml:space="preserve">                                                        │ документ</w:t>
      </w:r>
    </w:p>
    <w:p w:rsidR="007317A2" w:rsidRDefault="007317A2">
      <w:pPr>
        <w:pStyle w:val="ConsPlusNonformat"/>
        <w:jc w:val="both"/>
      </w:pPr>
      <w:r>
        <w:t xml:space="preserve">                                                        │┌───────────┐</w:t>
      </w:r>
    </w:p>
    <w:p w:rsidR="007317A2" w:rsidRDefault="007317A2">
      <w:pPr>
        <w:pStyle w:val="ConsPlusNonformat"/>
        <w:jc w:val="both"/>
      </w:pPr>
      <w:r>
        <w:t xml:space="preserve">                                                        ││          ┌┴┐</w:t>
      </w:r>
    </w:p>
    <w:p w:rsidR="007317A2" w:rsidRDefault="007317A2">
      <w:pPr>
        <w:pStyle w:val="ConsPlusNonformat"/>
        <w:jc w:val="both"/>
      </w:pPr>
      <w:r>
        <w:t xml:space="preserve">                                                        └┤РасчетСВ  │+│</w:t>
      </w:r>
    </w:p>
    <w:p w:rsidR="007317A2" w:rsidRDefault="007317A2">
      <w:pPr>
        <w:pStyle w:val="ConsPlusNonformat"/>
        <w:jc w:val="both"/>
      </w:pPr>
      <w:r>
        <w:t xml:space="preserve">                                                         │          └┬┘</w:t>
      </w:r>
    </w:p>
    <w:p w:rsidR="007317A2" w:rsidRDefault="007317A2">
      <w:pPr>
        <w:pStyle w:val="ConsPlusNonformat"/>
        <w:jc w:val="both"/>
      </w:pPr>
      <w:r>
        <w:t xml:space="preserve">                                                         └───────────┘</w:t>
      </w:r>
    </w:p>
    <w:p w:rsidR="007317A2" w:rsidRDefault="007317A2">
      <w:pPr>
        <w:pStyle w:val="ConsPlusNonformat"/>
        <w:jc w:val="both"/>
      </w:pPr>
      <w:r>
        <w:t xml:space="preserve">                                                          Расчет по</w:t>
      </w:r>
    </w:p>
    <w:p w:rsidR="007317A2" w:rsidRDefault="007317A2">
      <w:pPr>
        <w:pStyle w:val="ConsPlusNonformat"/>
        <w:jc w:val="both"/>
      </w:pPr>
      <w:r>
        <w:t xml:space="preserve">                                                          страховым взносам</w:t>
      </w:r>
    </w:p>
    <w:p w:rsidR="007317A2" w:rsidRDefault="007317A2">
      <w:pPr>
        <w:pStyle w:val="ConsPlusNormal"/>
        <w:jc w:val="both"/>
      </w:pPr>
    </w:p>
    <w:p w:rsidR="007317A2" w:rsidRDefault="007317A2">
      <w:pPr>
        <w:pStyle w:val="ConsPlusNormal"/>
        <w:jc w:val="center"/>
      </w:pPr>
      <w:bookmarkStart w:id="270" w:name="P3476"/>
      <w:bookmarkEnd w:id="270"/>
      <w:r>
        <w:lastRenderedPageBreak/>
        <w:t>Рисунок 1. Диаграмма структуры файла обмена</w:t>
      </w:r>
    </w:p>
    <w:p w:rsidR="007317A2" w:rsidRDefault="007317A2">
      <w:pPr>
        <w:pStyle w:val="ConsPlusNormal"/>
        <w:jc w:val="both"/>
      </w:pPr>
    </w:p>
    <w:p w:rsidR="007317A2" w:rsidRDefault="007317A2">
      <w:pPr>
        <w:sectPr w:rsidR="007317A2" w:rsidSect="00886EE0">
          <w:pgSz w:w="11906" w:h="16838"/>
          <w:pgMar w:top="1134" w:right="850" w:bottom="1134" w:left="1701" w:header="708" w:footer="708" w:gutter="0"/>
          <w:cols w:space="708"/>
          <w:docGrid w:linePitch="360"/>
        </w:sectPr>
      </w:pPr>
    </w:p>
    <w:p w:rsidR="007317A2" w:rsidRDefault="007317A2">
      <w:pPr>
        <w:pStyle w:val="ConsPlusNormal"/>
        <w:jc w:val="right"/>
        <w:outlineLvl w:val="2"/>
      </w:pPr>
      <w:r>
        <w:lastRenderedPageBreak/>
        <w:t>Таблица 4.1</w:t>
      </w:r>
    </w:p>
    <w:p w:rsidR="007317A2" w:rsidRDefault="007317A2">
      <w:pPr>
        <w:pStyle w:val="ConsPlusNormal"/>
        <w:jc w:val="both"/>
      </w:pPr>
    </w:p>
    <w:p w:rsidR="007317A2" w:rsidRDefault="007317A2">
      <w:pPr>
        <w:pStyle w:val="ConsPlusNormal"/>
        <w:jc w:val="center"/>
      </w:pPr>
      <w:bookmarkStart w:id="271" w:name="P3480"/>
      <w:bookmarkEnd w:id="271"/>
      <w:r>
        <w:t>Файл обмена (Файл)</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67"/>
        <w:gridCol w:w="1093"/>
        <w:gridCol w:w="1102"/>
        <w:gridCol w:w="1080"/>
        <w:gridCol w:w="3698"/>
      </w:tblGrid>
      <w:tr w:rsidR="007317A2">
        <w:tc>
          <w:tcPr>
            <w:tcW w:w="3422" w:type="dxa"/>
          </w:tcPr>
          <w:p w:rsidR="007317A2" w:rsidRDefault="007317A2">
            <w:pPr>
              <w:pStyle w:val="ConsPlusNormal"/>
              <w:jc w:val="center"/>
            </w:pPr>
            <w:r>
              <w:t>Наименование элемента</w:t>
            </w:r>
          </w:p>
        </w:tc>
        <w:tc>
          <w:tcPr>
            <w:tcW w:w="1667" w:type="dxa"/>
          </w:tcPr>
          <w:p w:rsidR="007317A2" w:rsidRDefault="007317A2">
            <w:pPr>
              <w:pStyle w:val="ConsPlusNormal"/>
              <w:jc w:val="center"/>
            </w:pPr>
            <w:r>
              <w:t>Сокращенное наименование (код) элемента</w:t>
            </w:r>
          </w:p>
        </w:tc>
        <w:tc>
          <w:tcPr>
            <w:tcW w:w="1093" w:type="dxa"/>
          </w:tcPr>
          <w:p w:rsidR="007317A2" w:rsidRDefault="007317A2">
            <w:pPr>
              <w:pStyle w:val="ConsPlusNormal"/>
              <w:jc w:val="center"/>
            </w:pPr>
            <w:r>
              <w:t>Признак типа элемента</w:t>
            </w:r>
          </w:p>
        </w:tc>
        <w:tc>
          <w:tcPr>
            <w:tcW w:w="1102"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698"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Идентификатор файла</w:t>
            </w:r>
          </w:p>
        </w:tc>
        <w:tc>
          <w:tcPr>
            <w:tcW w:w="1667" w:type="dxa"/>
          </w:tcPr>
          <w:p w:rsidR="007317A2" w:rsidRDefault="007317A2">
            <w:pPr>
              <w:pStyle w:val="ConsPlusNormal"/>
              <w:jc w:val="center"/>
            </w:pPr>
            <w:r>
              <w:t>ИдФайл</w:t>
            </w:r>
          </w:p>
        </w:tc>
        <w:tc>
          <w:tcPr>
            <w:tcW w:w="1093" w:type="dxa"/>
          </w:tcPr>
          <w:p w:rsidR="007317A2" w:rsidRDefault="007317A2">
            <w:pPr>
              <w:pStyle w:val="ConsPlusNormal"/>
              <w:jc w:val="center"/>
            </w:pPr>
            <w:r>
              <w:t>А</w:t>
            </w:r>
          </w:p>
        </w:tc>
        <w:tc>
          <w:tcPr>
            <w:tcW w:w="1102" w:type="dxa"/>
          </w:tcPr>
          <w:p w:rsidR="007317A2" w:rsidRDefault="007317A2">
            <w:pPr>
              <w:pStyle w:val="ConsPlusNormal"/>
              <w:jc w:val="center"/>
            </w:pPr>
            <w:r>
              <w:t>T(1-255)</w:t>
            </w:r>
          </w:p>
        </w:tc>
        <w:tc>
          <w:tcPr>
            <w:tcW w:w="1080" w:type="dxa"/>
          </w:tcPr>
          <w:p w:rsidR="007317A2" w:rsidRDefault="007317A2">
            <w:pPr>
              <w:pStyle w:val="ConsPlusNormal"/>
              <w:jc w:val="center"/>
            </w:pPr>
            <w:r>
              <w:t>ОУ</w:t>
            </w:r>
          </w:p>
        </w:tc>
        <w:tc>
          <w:tcPr>
            <w:tcW w:w="3698" w:type="dxa"/>
          </w:tcPr>
          <w:p w:rsidR="007317A2" w:rsidRDefault="007317A2">
            <w:pPr>
              <w:pStyle w:val="ConsPlusNormal"/>
            </w:pPr>
            <w:r>
              <w:t>Содержит (повторяет) имя сформированного файла (без расширения)</w:t>
            </w:r>
          </w:p>
        </w:tc>
      </w:tr>
      <w:tr w:rsidR="007317A2">
        <w:tc>
          <w:tcPr>
            <w:tcW w:w="3422" w:type="dxa"/>
          </w:tcPr>
          <w:p w:rsidR="007317A2" w:rsidRDefault="007317A2">
            <w:pPr>
              <w:pStyle w:val="ConsPlusNormal"/>
            </w:pPr>
            <w:r>
              <w:t>Версия программы, с помощью которой сформирован файл</w:t>
            </w:r>
          </w:p>
        </w:tc>
        <w:tc>
          <w:tcPr>
            <w:tcW w:w="1667" w:type="dxa"/>
          </w:tcPr>
          <w:p w:rsidR="007317A2" w:rsidRDefault="007317A2">
            <w:pPr>
              <w:pStyle w:val="ConsPlusNormal"/>
              <w:jc w:val="center"/>
            </w:pPr>
            <w:r>
              <w:t>ВерсПрог</w:t>
            </w:r>
          </w:p>
        </w:tc>
        <w:tc>
          <w:tcPr>
            <w:tcW w:w="1093" w:type="dxa"/>
          </w:tcPr>
          <w:p w:rsidR="007317A2" w:rsidRDefault="007317A2">
            <w:pPr>
              <w:pStyle w:val="ConsPlusNormal"/>
              <w:jc w:val="center"/>
            </w:pPr>
            <w:r>
              <w:t>А</w:t>
            </w:r>
          </w:p>
        </w:tc>
        <w:tc>
          <w:tcPr>
            <w:tcW w:w="1102" w:type="dxa"/>
          </w:tcPr>
          <w:p w:rsidR="007317A2" w:rsidRDefault="007317A2">
            <w:pPr>
              <w:pStyle w:val="ConsPlusNormal"/>
              <w:jc w:val="center"/>
            </w:pPr>
            <w:r>
              <w:t>T(1-40)</w:t>
            </w:r>
          </w:p>
        </w:tc>
        <w:tc>
          <w:tcPr>
            <w:tcW w:w="1080" w:type="dxa"/>
          </w:tcPr>
          <w:p w:rsidR="007317A2" w:rsidRDefault="007317A2">
            <w:pPr>
              <w:pStyle w:val="ConsPlusNormal"/>
              <w:jc w:val="center"/>
            </w:pPr>
            <w:r>
              <w:t>О</w:t>
            </w:r>
          </w:p>
        </w:tc>
        <w:tc>
          <w:tcPr>
            <w:tcW w:w="3698" w:type="dxa"/>
          </w:tcPr>
          <w:p w:rsidR="007317A2" w:rsidRDefault="007317A2">
            <w:pPr>
              <w:pStyle w:val="ConsPlusNormal"/>
            </w:pPr>
          </w:p>
        </w:tc>
      </w:tr>
      <w:tr w:rsidR="007317A2">
        <w:tc>
          <w:tcPr>
            <w:tcW w:w="3422" w:type="dxa"/>
          </w:tcPr>
          <w:p w:rsidR="007317A2" w:rsidRDefault="007317A2">
            <w:pPr>
              <w:pStyle w:val="ConsPlusNormal"/>
            </w:pPr>
            <w:r>
              <w:t>Версия формата</w:t>
            </w:r>
          </w:p>
        </w:tc>
        <w:tc>
          <w:tcPr>
            <w:tcW w:w="1667" w:type="dxa"/>
          </w:tcPr>
          <w:p w:rsidR="007317A2" w:rsidRDefault="007317A2">
            <w:pPr>
              <w:pStyle w:val="ConsPlusNormal"/>
              <w:jc w:val="center"/>
            </w:pPr>
            <w:r>
              <w:t>ВерсФорм</w:t>
            </w:r>
          </w:p>
        </w:tc>
        <w:tc>
          <w:tcPr>
            <w:tcW w:w="1093" w:type="dxa"/>
          </w:tcPr>
          <w:p w:rsidR="007317A2" w:rsidRDefault="007317A2">
            <w:pPr>
              <w:pStyle w:val="ConsPlusNormal"/>
              <w:jc w:val="center"/>
            </w:pPr>
            <w:r>
              <w:t>А</w:t>
            </w:r>
          </w:p>
        </w:tc>
        <w:tc>
          <w:tcPr>
            <w:tcW w:w="1102" w:type="dxa"/>
          </w:tcPr>
          <w:p w:rsidR="007317A2" w:rsidRDefault="007317A2">
            <w:pPr>
              <w:pStyle w:val="ConsPlusNormal"/>
              <w:jc w:val="center"/>
            </w:pPr>
            <w:r>
              <w:t>T(1-5)</w:t>
            </w:r>
          </w:p>
        </w:tc>
        <w:tc>
          <w:tcPr>
            <w:tcW w:w="1080" w:type="dxa"/>
          </w:tcPr>
          <w:p w:rsidR="007317A2" w:rsidRDefault="007317A2">
            <w:pPr>
              <w:pStyle w:val="ConsPlusNormal"/>
              <w:jc w:val="center"/>
            </w:pPr>
            <w:r>
              <w:t>О</w:t>
            </w:r>
          </w:p>
        </w:tc>
        <w:tc>
          <w:tcPr>
            <w:tcW w:w="3698" w:type="dxa"/>
          </w:tcPr>
          <w:p w:rsidR="007317A2" w:rsidRDefault="007317A2">
            <w:pPr>
              <w:pStyle w:val="ConsPlusNormal"/>
            </w:pPr>
            <w:r>
              <w:t>Принимает значение: 5.01</w:t>
            </w:r>
          </w:p>
        </w:tc>
      </w:tr>
      <w:tr w:rsidR="007317A2">
        <w:tc>
          <w:tcPr>
            <w:tcW w:w="3422" w:type="dxa"/>
          </w:tcPr>
          <w:p w:rsidR="007317A2" w:rsidRDefault="007317A2">
            <w:pPr>
              <w:pStyle w:val="ConsPlusNormal"/>
            </w:pPr>
            <w:r>
              <w:t>Состав и структура документа</w:t>
            </w:r>
          </w:p>
        </w:tc>
        <w:tc>
          <w:tcPr>
            <w:tcW w:w="1667" w:type="dxa"/>
          </w:tcPr>
          <w:p w:rsidR="007317A2" w:rsidRDefault="007317A2">
            <w:pPr>
              <w:pStyle w:val="ConsPlusNormal"/>
              <w:jc w:val="center"/>
            </w:pPr>
            <w:r>
              <w:t>Документ</w:t>
            </w:r>
          </w:p>
        </w:tc>
        <w:tc>
          <w:tcPr>
            <w:tcW w:w="1093" w:type="dxa"/>
          </w:tcPr>
          <w:p w:rsidR="007317A2" w:rsidRDefault="007317A2">
            <w:pPr>
              <w:pStyle w:val="ConsPlusNormal"/>
              <w:jc w:val="center"/>
            </w:pPr>
            <w:r>
              <w:t>С</w:t>
            </w:r>
          </w:p>
        </w:tc>
        <w:tc>
          <w:tcPr>
            <w:tcW w:w="1102" w:type="dxa"/>
          </w:tcPr>
          <w:p w:rsidR="007317A2" w:rsidRDefault="007317A2">
            <w:pPr>
              <w:pStyle w:val="ConsPlusNormal"/>
            </w:pPr>
          </w:p>
        </w:tc>
        <w:tc>
          <w:tcPr>
            <w:tcW w:w="1080" w:type="dxa"/>
          </w:tcPr>
          <w:p w:rsidR="007317A2" w:rsidRDefault="007317A2">
            <w:pPr>
              <w:pStyle w:val="ConsPlusNormal"/>
              <w:jc w:val="center"/>
            </w:pPr>
            <w:r>
              <w:t>О</w:t>
            </w:r>
          </w:p>
        </w:tc>
        <w:tc>
          <w:tcPr>
            <w:tcW w:w="3698" w:type="dxa"/>
          </w:tcPr>
          <w:p w:rsidR="007317A2" w:rsidRDefault="007317A2">
            <w:pPr>
              <w:pStyle w:val="ConsPlusNormal"/>
            </w:pPr>
            <w:r>
              <w:t xml:space="preserve">Состав элемента представлен в </w:t>
            </w:r>
            <w:hyperlink w:anchor="P3515" w:history="1">
              <w:r>
                <w:rPr>
                  <w:color w:val="0000FF"/>
                </w:rPr>
                <w:t>таблице 4.2</w:t>
              </w:r>
            </w:hyperlink>
          </w:p>
        </w:tc>
      </w:tr>
    </w:tbl>
    <w:p w:rsidR="007317A2" w:rsidRDefault="007317A2">
      <w:pPr>
        <w:pStyle w:val="ConsPlusNormal"/>
        <w:jc w:val="both"/>
      </w:pPr>
    </w:p>
    <w:p w:rsidR="007317A2" w:rsidRDefault="007317A2">
      <w:pPr>
        <w:pStyle w:val="ConsPlusNormal"/>
        <w:jc w:val="right"/>
        <w:outlineLvl w:val="2"/>
      </w:pPr>
      <w:r>
        <w:t>Таблица 4.2</w:t>
      </w:r>
    </w:p>
    <w:p w:rsidR="007317A2" w:rsidRDefault="007317A2">
      <w:pPr>
        <w:pStyle w:val="ConsPlusNormal"/>
        <w:jc w:val="both"/>
      </w:pPr>
    </w:p>
    <w:p w:rsidR="007317A2" w:rsidRDefault="007317A2">
      <w:pPr>
        <w:pStyle w:val="ConsPlusNormal"/>
        <w:jc w:val="center"/>
      </w:pPr>
      <w:bookmarkStart w:id="272" w:name="P3515"/>
      <w:bookmarkEnd w:id="272"/>
      <w:r>
        <w:t>Состав и структура документа (Документ)</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9"/>
        <w:gridCol w:w="1080"/>
        <w:gridCol w:w="511"/>
        <w:gridCol w:w="3209"/>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9"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gridSpan w:val="2"/>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Код формы документа по КНД</w:t>
            </w:r>
          </w:p>
        </w:tc>
        <w:tc>
          <w:tcPr>
            <w:tcW w:w="1680" w:type="dxa"/>
          </w:tcPr>
          <w:p w:rsidR="007317A2" w:rsidRDefault="007317A2">
            <w:pPr>
              <w:pStyle w:val="ConsPlusNormal"/>
              <w:jc w:val="center"/>
            </w:pPr>
            <w:r>
              <w:t>КНД</w:t>
            </w:r>
          </w:p>
        </w:tc>
        <w:tc>
          <w:tcPr>
            <w:tcW w:w="1080" w:type="dxa"/>
          </w:tcPr>
          <w:p w:rsidR="007317A2" w:rsidRDefault="007317A2">
            <w:pPr>
              <w:pStyle w:val="ConsPlusNormal"/>
              <w:jc w:val="center"/>
            </w:pPr>
            <w:r>
              <w:t>А</w:t>
            </w:r>
          </w:p>
        </w:tc>
        <w:tc>
          <w:tcPr>
            <w:tcW w:w="1089" w:type="dxa"/>
          </w:tcPr>
          <w:p w:rsidR="007317A2" w:rsidRDefault="007317A2">
            <w:pPr>
              <w:pStyle w:val="ConsPlusNormal"/>
              <w:jc w:val="center"/>
            </w:pPr>
            <w:r>
              <w:t>T(=7)</w:t>
            </w:r>
          </w:p>
        </w:tc>
        <w:tc>
          <w:tcPr>
            <w:tcW w:w="1080" w:type="dxa"/>
          </w:tcPr>
          <w:p w:rsidR="007317A2" w:rsidRDefault="007317A2">
            <w:pPr>
              <w:pStyle w:val="ConsPlusNormal"/>
              <w:jc w:val="center"/>
            </w:pPr>
            <w:r>
              <w:t>ОК</w:t>
            </w:r>
          </w:p>
        </w:tc>
        <w:tc>
          <w:tcPr>
            <w:tcW w:w="3720" w:type="dxa"/>
            <w:gridSpan w:val="2"/>
          </w:tcPr>
          <w:p w:rsidR="007317A2" w:rsidRDefault="007317A2">
            <w:pPr>
              <w:pStyle w:val="ConsPlusNormal"/>
            </w:pPr>
            <w:r>
              <w:t>Типовой элемент &lt;КНДТип&gt;.</w:t>
            </w:r>
          </w:p>
          <w:p w:rsidR="007317A2" w:rsidRDefault="007317A2">
            <w:pPr>
              <w:pStyle w:val="ConsPlusNormal"/>
            </w:pPr>
            <w:r>
              <w:t>Принимает значение: 1151111</w:t>
            </w:r>
          </w:p>
        </w:tc>
      </w:tr>
      <w:tr w:rsidR="007317A2">
        <w:tc>
          <w:tcPr>
            <w:tcW w:w="3422" w:type="dxa"/>
          </w:tcPr>
          <w:p w:rsidR="007317A2" w:rsidRDefault="007317A2">
            <w:pPr>
              <w:pStyle w:val="ConsPlusNormal"/>
            </w:pPr>
            <w:r>
              <w:t>Дата формирования документа</w:t>
            </w:r>
          </w:p>
        </w:tc>
        <w:tc>
          <w:tcPr>
            <w:tcW w:w="1680" w:type="dxa"/>
          </w:tcPr>
          <w:p w:rsidR="007317A2" w:rsidRDefault="007317A2">
            <w:pPr>
              <w:pStyle w:val="ConsPlusNormal"/>
              <w:jc w:val="center"/>
            </w:pPr>
            <w:r>
              <w:t>ДатаДок</w:t>
            </w:r>
          </w:p>
        </w:tc>
        <w:tc>
          <w:tcPr>
            <w:tcW w:w="1080" w:type="dxa"/>
          </w:tcPr>
          <w:p w:rsidR="007317A2" w:rsidRDefault="007317A2">
            <w:pPr>
              <w:pStyle w:val="ConsPlusNormal"/>
              <w:jc w:val="center"/>
            </w:pPr>
            <w:r>
              <w:t>А</w:t>
            </w:r>
          </w:p>
        </w:tc>
        <w:tc>
          <w:tcPr>
            <w:tcW w:w="1089"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Типовой элемент &lt;ДатаТип&gt;.</w:t>
            </w:r>
          </w:p>
          <w:p w:rsidR="007317A2" w:rsidRDefault="007317A2">
            <w:pPr>
              <w:pStyle w:val="ConsPlusNormal"/>
            </w:pPr>
            <w:r>
              <w:lastRenderedPageBreak/>
              <w:t>Дата в формате ДД.ММ.ГГГГ</w:t>
            </w:r>
          </w:p>
        </w:tc>
      </w:tr>
      <w:tr w:rsidR="007317A2">
        <w:tc>
          <w:tcPr>
            <w:tcW w:w="3422" w:type="dxa"/>
          </w:tcPr>
          <w:p w:rsidR="007317A2" w:rsidRDefault="007317A2">
            <w:pPr>
              <w:pStyle w:val="ConsPlusNormal"/>
            </w:pPr>
            <w:r>
              <w:lastRenderedPageBreak/>
              <w:t>Номер корректировки</w:t>
            </w:r>
          </w:p>
        </w:tc>
        <w:tc>
          <w:tcPr>
            <w:tcW w:w="1680" w:type="dxa"/>
          </w:tcPr>
          <w:p w:rsidR="007317A2" w:rsidRDefault="007317A2">
            <w:pPr>
              <w:pStyle w:val="ConsPlusNormal"/>
              <w:jc w:val="center"/>
            </w:pPr>
            <w:r>
              <w:t>НомКорр</w:t>
            </w:r>
          </w:p>
        </w:tc>
        <w:tc>
          <w:tcPr>
            <w:tcW w:w="1080" w:type="dxa"/>
          </w:tcPr>
          <w:p w:rsidR="007317A2" w:rsidRDefault="007317A2">
            <w:pPr>
              <w:pStyle w:val="ConsPlusNormal"/>
              <w:jc w:val="center"/>
            </w:pPr>
            <w:r>
              <w:t>А</w:t>
            </w:r>
          </w:p>
        </w:tc>
        <w:tc>
          <w:tcPr>
            <w:tcW w:w="1089" w:type="dxa"/>
          </w:tcPr>
          <w:p w:rsidR="007317A2" w:rsidRDefault="007317A2">
            <w:pPr>
              <w:pStyle w:val="ConsPlusNormal"/>
              <w:jc w:val="center"/>
            </w:pPr>
            <w:r>
              <w:t>N(3)</w:t>
            </w: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Принимает значения:</w:t>
            </w:r>
          </w:p>
          <w:p w:rsidR="007317A2" w:rsidRDefault="007317A2">
            <w:pPr>
              <w:pStyle w:val="ConsPlusNormal"/>
            </w:pPr>
            <w:r>
              <w:t>0 - первичный документ,</w:t>
            </w:r>
          </w:p>
          <w:p w:rsidR="007317A2" w:rsidRDefault="007317A2">
            <w:pPr>
              <w:pStyle w:val="ConsPlusNormal"/>
            </w:pPr>
            <w:r>
              <w:t>1 - 999 - номер корректировки для корректирующего документа</w:t>
            </w:r>
          </w:p>
        </w:tc>
      </w:tr>
      <w:tr w:rsidR="007317A2">
        <w:tc>
          <w:tcPr>
            <w:tcW w:w="3422" w:type="dxa"/>
            <w:vMerge w:val="restart"/>
          </w:tcPr>
          <w:p w:rsidR="007317A2" w:rsidRDefault="007317A2">
            <w:pPr>
              <w:pStyle w:val="ConsPlusNormal"/>
            </w:pPr>
            <w:r>
              <w:t>Расчетный (отчетный) период (код)</w:t>
            </w:r>
          </w:p>
        </w:tc>
        <w:tc>
          <w:tcPr>
            <w:tcW w:w="1680" w:type="dxa"/>
            <w:vMerge w:val="restart"/>
          </w:tcPr>
          <w:p w:rsidR="007317A2" w:rsidRDefault="007317A2">
            <w:pPr>
              <w:pStyle w:val="ConsPlusNormal"/>
              <w:jc w:val="center"/>
            </w:pPr>
            <w:r>
              <w:t>Период</w:t>
            </w:r>
          </w:p>
        </w:tc>
        <w:tc>
          <w:tcPr>
            <w:tcW w:w="1080" w:type="dxa"/>
            <w:vMerge w:val="restart"/>
          </w:tcPr>
          <w:p w:rsidR="007317A2" w:rsidRDefault="007317A2">
            <w:pPr>
              <w:pStyle w:val="ConsPlusNormal"/>
              <w:jc w:val="center"/>
            </w:pPr>
            <w:r>
              <w:t>А</w:t>
            </w:r>
          </w:p>
        </w:tc>
        <w:tc>
          <w:tcPr>
            <w:tcW w:w="1089" w:type="dxa"/>
            <w:vMerge w:val="restart"/>
          </w:tcPr>
          <w:p w:rsidR="007317A2" w:rsidRDefault="007317A2">
            <w:pPr>
              <w:pStyle w:val="ConsPlusNormal"/>
              <w:jc w:val="center"/>
            </w:pPr>
            <w:r>
              <w:t>T(=2)</w:t>
            </w:r>
          </w:p>
        </w:tc>
        <w:tc>
          <w:tcPr>
            <w:tcW w:w="1080" w:type="dxa"/>
            <w:vMerge w:val="restart"/>
          </w:tcPr>
          <w:p w:rsidR="007317A2" w:rsidRDefault="007317A2">
            <w:pPr>
              <w:pStyle w:val="ConsPlusNormal"/>
              <w:jc w:val="center"/>
            </w:pPr>
            <w:r>
              <w:t>ОК</w:t>
            </w:r>
          </w:p>
        </w:tc>
        <w:tc>
          <w:tcPr>
            <w:tcW w:w="3720" w:type="dxa"/>
            <w:gridSpan w:val="2"/>
            <w:tcBorders>
              <w:bottom w:val="nil"/>
            </w:tcBorders>
          </w:tcPr>
          <w:p w:rsidR="007317A2" w:rsidRDefault="007317A2">
            <w:pPr>
              <w:pStyle w:val="ConsPlusNormal"/>
            </w:pPr>
            <w:r>
              <w:t xml:space="preserve">Принимает значения в соответствии кодами, определяющими расчетный (отчетный) период, приведенными в </w:t>
            </w:r>
            <w:hyperlink w:anchor="P2780" w:history="1">
              <w:r>
                <w:rPr>
                  <w:color w:val="0000FF"/>
                </w:rPr>
                <w:t>Приложении N 3</w:t>
              </w:r>
            </w:hyperlink>
            <w:r>
              <w:t xml:space="preserve"> к Порядку заполнения расчета по страховым взносам (далее - Порядок заполнения), а именно:</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21</w:t>
            </w:r>
          </w:p>
        </w:tc>
        <w:tc>
          <w:tcPr>
            <w:tcW w:w="3209" w:type="dxa"/>
            <w:tcBorders>
              <w:top w:val="nil"/>
              <w:left w:val="nil"/>
              <w:bottom w:val="nil"/>
            </w:tcBorders>
          </w:tcPr>
          <w:p w:rsidR="007317A2" w:rsidRDefault="007317A2">
            <w:pPr>
              <w:pStyle w:val="ConsPlusNormal"/>
            </w:pPr>
            <w:r>
              <w:t>- 1 квартал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31</w:t>
            </w:r>
          </w:p>
        </w:tc>
        <w:tc>
          <w:tcPr>
            <w:tcW w:w="3209" w:type="dxa"/>
            <w:tcBorders>
              <w:top w:val="nil"/>
              <w:left w:val="nil"/>
              <w:bottom w:val="nil"/>
            </w:tcBorders>
          </w:tcPr>
          <w:p w:rsidR="007317A2" w:rsidRDefault="007317A2">
            <w:pPr>
              <w:pStyle w:val="ConsPlusNormal"/>
            </w:pPr>
            <w:r>
              <w:t>- полугодие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33</w:t>
            </w:r>
          </w:p>
        </w:tc>
        <w:tc>
          <w:tcPr>
            <w:tcW w:w="3209" w:type="dxa"/>
            <w:tcBorders>
              <w:top w:val="nil"/>
              <w:left w:val="nil"/>
              <w:bottom w:val="nil"/>
            </w:tcBorders>
          </w:tcPr>
          <w:p w:rsidR="007317A2" w:rsidRDefault="007317A2">
            <w:pPr>
              <w:pStyle w:val="ConsPlusNormal"/>
            </w:pPr>
            <w:r>
              <w:t>- девять месяцев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34</w:t>
            </w:r>
          </w:p>
        </w:tc>
        <w:tc>
          <w:tcPr>
            <w:tcW w:w="3209" w:type="dxa"/>
            <w:tcBorders>
              <w:top w:val="nil"/>
              <w:left w:val="nil"/>
              <w:bottom w:val="nil"/>
            </w:tcBorders>
          </w:tcPr>
          <w:p w:rsidR="007317A2" w:rsidRDefault="007317A2">
            <w:pPr>
              <w:pStyle w:val="ConsPlusNormal"/>
            </w:pPr>
            <w:r>
              <w:t>- год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51</w:t>
            </w:r>
          </w:p>
        </w:tc>
        <w:tc>
          <w:tcPr>
            <w:tcW w:w="3209" w:type="dxa"/>
            <w:tcBorders>
              <w:top w:val="nil"/>
              <w:left w:val="nil"/>
              <w:bottom w:val="nil"/>
            </w:tcBorders>
          </w:tcPr>
          <w:p w:rsidR="007317A2" w:rsidRDefault="007317A2">
            <w:pPr>
              <w:pStyle w:val="ConsPlusNormal"/>
            </w:pPr>
            <w:r>
              <w:t>- 1 квартал при реорганизации (ликвидации) организации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52</w:t>
            </w:r>
          </w:p>
        </w:tc>
        <w:tc>
          <w:tcPr>
            <w:tcW w:w="3209" w:type="dxa"/>
            <w:tcBorders>
              <w:top w:val="nil"/>
              <w:left w:val="nil"/>
              <w:bottom w:val="nil"/>
            </w:tcBorders>
          </w:tcPr>
          <w:p w:rsidR="007317A2" w:rsidRDefault="007317A2">
            <w:pPr>
              <w:pStyle w:val="ConsPlusNormal"/>
            </w:pPr>
            <w:r>
              <w:t>- полугодие при реорганизации (ликвидации) организации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53</w:t>
            </w:r>
          </w:p>
        </w:tc>
        <w:tc>
          <w:tcPr>
            <w:tcW w:w="3209" w:type="dxa"/>
            <w:tcBorders>
              <w:top w:val="nil"/>
              <w:left w:val="nil"/>
              <w:bottom w:val="nil"/>
            </w:tcBorders>
          </w:tcPr>
          <w:p w:rsidR="007317A2" w:rsidRDefault="007317A2">
            <w:pPr>
              <w:pStyle w:val="ConsPlusNormal"/>
            </w:pPr>
            <w:r>
              <w:t>- 9 месяцев при реорганизации (ликвидации) организации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right w:val="nil"/>
            </w:tcBorders>
          </w:tcPr>
          <w:p w:rsidR="007317A2" w:rsidRDefault="007317A2">
            <w:pPr>
              <w:pStyle w:val="ConsPlusNormal"/>
            </w:pPr>
            <w:r>
              <w:t>90</w:t>
            </w:r>
          </w:p>
        </w:tc>
        <w:tc>
          <w:tcPr>
            <w:tcW w:w="3209" w:type="dxa"/>
            <w:tcBorders>
              <w:top w:val="nil"/>
              <w:left w:val="nil"/>
            </w:tcBorders>
          </w:tcPr>
          <w:p w:rsidR="007317A2" w:rsidRDefault="007317A2">
            <w:pPr>
              <w:pStyle w:val="ConsPlusNormal"/>
            </w:pPr>
            <w:r>
              <w:t>- год при реорганизации (ликвидации) организации</w:t>
            </w:r>
          </w:p>
        </w:tc>
      </w:tr>
      <w:tr w:rsidR="007317A2">
        <w:tc>
          <w:tcPr>
            <w:tcW w:w="3422" w:type="dxa"/>
          </w:tcPr>
          <w:p w:rsidR="007317A2" w:rsidRDefault="007317A2">
            <w:pPr>
              <w:pStyle w:val="ConsPlusNormal"/>
            </w:pPr>
            <w:r>
              <w:t>Календарный год</w:t>
            </w:r>
          </w:p>
        </w:tc>
        <w:tc>
          <w:tcPr>
            <w:tcW w:w="1680" w:type="dxa"/>
          </w:tcPr>
          <w:p w:rsidR="007317A2" w:rsidRDefault="007317A2">
            <w:pPr>
              <w:pStyle w:val="ConsPlusNormal"/>
              <w:jc w:val="center"/>
            </w:pPr>
            <w:r>
              <w:t>ОтчетГод</w:t>
            </w:r>
          </w:p>
        </w:tc>
        <w:tc>
          <w:tcPr>
            <w:tcW w:w="1080" w:type="dxa"/>
          </w:tcPr>
          <w:p w:rsidR="007317A2" w:rsidRDefault="007317A2">
            <w:pPr>
              <w:pStyle w:val="ConsPlusNormal"/>
              <w:jc w:val="center"/>
            </w:pPr>
            <w:r>
              <w:t>А</w:t>
            </w:r>
          </w:p>
        </w:tc>
        <w:tc>
          <w:tcPr>
            <w:tcW w:w="1089"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Типовой элемент &lt;xs:gYear&gt;.</w:t>
            </w:r>
          </w:p>
          <w:p w:rsidR="007317A2" w:rsidRDefault="007317A2">
            <w:pPr>
              <w:pStyle w:val="ConsPlusNormal"/>
            </w:pPr>
            <w:r>
              <w:lastRenderedPageBreak/>
              <w:t>Год в формате ГГГГ</w:t>
            </w:r>
          </w:p>
        </w:tc>
      </w:tr>
      <w:tr w:rsidR="007317A2">
        <w:tc>
          <w:tcPr>
            <w:tcW w:w="3422" w:type="dxa"/>
          </w:tcPr>
          <w:p w:rsidR="007317A2" w:rsidRDefault="007317A2">
            <w:pPr>
              <w:pStyle w:val="ConsPlusNormal"/>
            </w:pPr>
            <w:r>
              <w:lastRenderedPageBreak/>
              <w:t>Код налогового органа</w:t>
            </w:r>
          </w:p>
        </w:tc>
        <w:tc>
          <w:tcPr>
            <w:tcW w:w="1680" w:type="dxa"/>
          </w:tcPr>
          <w:p w:rsidR="007317A2" w:rsidRDefault="007317A2">
            <w:pPr>
              <w:pStyle w:val="ConsPlusNormal"/>
              <w:jc w:val="center"/>
            </w:pPr>
            <w:r>
              <w:t>КодНО</w:t>
            </w:r>
          </w:p>
        </w:tc>
        <w:tc>
          <w:tcPr>
            <w:tcW w:w="1080" w:type="dxa"/>
          </w:tcPr>
          <w:p w:rsidR="007317A2" w:rsidRDefault="007317A2">
            <w:pPr>
              <w:pStyle w:val="ConsPlusNormal"/>
              <w:jc w:val="center"/>
            </w:pPr>
            <w:r>
              <w:t>А</w:t>
            </w:r>
          </w:p>
        </w:tc>
        <w:tc>
          <w:tcPr>
            <w:tcW w:w="1089" w:type="dxa"/>
          </w:tcPr>
          <w:p w:rsidR="007317A2" w:rsidRDefault="007317A2">
            <w:pPr>
              <w:pStyle w:val="ConsPlusNormal"/>
              <w:jc w:val="center"/>
            </w:pPr>
            <w:r>
              <w:t>T(=4)</w:t>
            </w:r>
          </w:p>
        </w:tc>
        <w:tc>
          <w:tcPr>
            <w:tcW w:w="1080" w:type="dxa"/>
          </w:tcPr>
          <w:p w:rsidR="007317A2" w:rsidRDefault="007317A2">
            <w:pPr>
              <w:pStyle w:val="ConsPlusNormal"/>
              <w:jc w:val="center"/>
            </w:pPr>
            <w:r>
              <w:t>ОК</w:t>
            </w:r>
          </w:p>
        </w:tc>
        <w:tc>
          <w:tcPr>
            <w:tcW w:w="3720" w:type="dxa"/>
            <w:gridSpan w:val="2"/>
          </w:tcPr>
          <w:p w:rsidR="007317A2" w:rsidRDefault="007317A2">
            <w:pPr>
              <w:pStyle w:val="ConsPlusNormal"/>
            </w:pPr>
            <w:r>
              <w:t>Типовой элемент &lt;СОНОТип&gt;</w:t>
            </w:r>
          </w:p>
        </w:tc>
      </w:tr>
      <w:tr w:rsidR="007317A2">
        <w:tc>
          <w:tcPr>
            <w:tcW w:w="3422" w:type="dxa"/>
            <w:vMerge w:val="restart"/>
          </w:tcPr>
          <w:p w:rsidR="007317A2" w:rsidRDefault="007317A2">
            <w:pPr>
              <w:pStyle w:val="ConsPlusNormal"/>
            </w:pPr>
            <w:r>
              <w:t>Код места, по которому представляется документ</w:t>
            </w:r>
          </w:p>
        </w:tc>
        <w:tc>
          <w:tcPr>
            <w:tcW w:w="1680" w:type="dxa"/>
            <w:vMerge w:val="restart"/>
          </w:tcPr>
          <w:p w:rsidR="007317A2" w:rsidRDefault="007317A2">
            <w:pPr>
              <w:pStyle w:val="ConsPlusNormal"/>
              <w:jc w:val="center"/>
            </w:pPr>
            <w:r>
              <w:t>ПоМесту</w:t>
            </w:r>
          </w:p>
        </w:tc>
        <w:tc>
          <w:tcPr>
            <w:tcW w:w="1080" w:type="dxa"/>
            <w:vMerge w:val="restart"/>
          </w:tcPr>
          <w:p w:rsidR="007317A2" w:rsidRDefault="007317A2">
            <w:pPr>
              <w:pStyle w:val="ConsPlusNormal"/>
              <w:jc w:val="center"/>
            </w:pPr>
            <w:r>
              <w:t>А</w:t>
            </w:r>
          </w:p>
        </w:tc>
        <w:tc>
          <w:tcPr>
            <w:tcW w:w="1089" w:type="dxa"/>
            <w:vMerge w:val="restart"/>
          </w:tcPr>
          <w:p w:rsidR="007317A2" w:rsidRDefault="007317A2">
            <w:pPr>
              <w:pStyle w:val="ConsPlusNormal"/>
              <w:jc w:val="center"/>
            </w:pPr>
            <w:r>
              <w:t>T(=3)</w:t>
            </w:r>
          </w:p>
        </w:tc>
        <w:tc>
          <w:tcPr>
            <w:tcW w:w="1080" w:type="dxa"/>
            <w:vMerge w:val="restart"/>
          </w:tcPr>
          <w:p w:rsidR="007317A2" w:rsidRDefault="007317A2">
            <w:pPr>
              <w:pStyle w:val="ConsPlusNormal"/>
              <w:jc w:val="center"/>
            </w:pPr>
            <w:r>
              <w:t>ОК</w:t>
            </w:r>
          </w:p>
        </w:tc>
        <w:tc>
          <w:tcPr>
            <w:tcW w:w="3720" w:type="dxa"/>
            <w:gridSpan w:val="2"/>
            <w:tcBorders>
              <w:bottom w:val="nil"/>
            </w:tcBorders>
          </w:tcPr>
          <w:p w:rsidR="007317A2" w:rsidRDefault="007317A2">
            <w:pPr>
              <w:pStyle w:val="ConsPlusNormal"/>
            </w:pPr>
            <w:r>
              <w:t xml:space="preserve">Принимает значения в соответствии кодами места представления расчета в налоговый орган, приведенными в </w:t>
            </w:r>
            <w:hyperlink w:anchor="P2811" w:history="1">
              <w:r>
                <w:rPr>
                  <w:color w:val="0000FF"/>
                </w:rPr>
                <w:t>Приложении N 4</w:t>
              </w:r>
            </w:hyperlink>
            <w:r>
              <w:t xml:space="preserve"> к Порядку заполнения, а именно:</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112</w:t>
            </w:r>
          </w:p>
        </w:tc>
        <w:tc>
          <w:tcPr>
            <w:tcW w:w="3209" w:type="dxa"/>
            <w:tcBorders>
              <w:top w:val="nil"/>
              <w:left w:val="nil"/>
              <w:bottom w:val="nil"/>
            </w:tcBorders>
          </w:tcPr>
          <w:p w:rsidR="007317A2" w:rsidRDefault="007317A2">
            <w:pPr>
              <w:pStyle w:val="ConsPlusNormal"/>
            </w:pPr>
            <w:r>
              <w:t>- по месту жительства физического лица, не признаваемого индивидуальным предпринимателем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120</w:t>
            </w:r>
          </w:p>
        </w:tc>
        <w:tc>
          <w:tcPr>
            <w:tcW w:w="3209" w:type="dxa"/>
            <w:tcBorders>
              <w:top w:val="nil"/>
              <w:left w:val="nil"/>
              <w:bottom w:val="nil"/>
            </w:tcBorders>
          </w:tcPr>
          <w:p w:rsidR="007317A2" w:rsidRDefault="007317A2">
            <w:pPr>
              <w:pStyle w:val="ConsPlusNormal"/>
            </w:pPr>
            <w:r>
              <w:t>- по месту жительства индивидуального предпринимателя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121</w:t>
            </w:r>
          </w:p>
        </w:tc>
        <w:tc>
          <w:tcPr>
            <w:tcW w:w="3209" w:type="dxa"/>
            <w:tcBorders>
              <w:top w:val="nil"/>
              <w:left w:val="nil"/>
              <w:bottom w:val="nil"/>
            </w:tcBorders>
          </w:tcPr>
          <w:p w:rsidR="007317A2" w:rsidRDefault="007317A2">
            <w:pPr>
              <w:pStyle w:val="ConsPlusNormal"/>
            </w:pPr>
            <w:r>
              <w:t>- по месту жительства адвоката, учредившего адвокатский кабинет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122</w:t>
            </w:r>
          </w:p>
        </w:tc>
        <w:tc>
          <w:tcPr>
            <w:tcW w:w="3209" w:type="dxa"/>
            <w:tcBorders>
              <w:top w:val="nil"/>
              <w:left w:val="nil"/>
              <w:bottom w:val="nil"/>
            </w:tcBorders>
          </w:tcPr>
          <w:p w:rsidR="007317A2" w:rsidRDefault="007317A2">
            <w:pPr>
              <w:pStyle w:val="ConsPlusNormal"/>
            </w:pPr>
            <w:r>
              <w:t>- по месту жительства нотариуса, занимающегося частной практикой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124</w:t>
            </w:r>
          </w:p>
        </w:tc>
        <w:tc>
          <w:tcPr>
            <w:tcW w:w="3209" w:type="dxa"/>
            <w:tcBorders>
              <w:top w:val="nil"/>
              <w:left w:val="nil"/>
              <w:bottom w:val="nil"/>
            </w:tcBorders>
          </w:tcPr>
          <w:p w:rsidR="007317A2" w:rsidRDefault="007317A2">
            <w:pPr>
              <w:pStyle w:val="ConsPlusNormal"/>
            </w:pPr>
            <w:r>
              <w:t>- по месту жительства члена (главы) крестьянского (фермерского) хозяйства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214</w:t>
            </w:r>
          </w:p>
        </w:tc>
        <w:tc>
          <w:tcPr>
            <w:tcW w:w="3209" w:type="dxa"/>
            <w:tcBorders>
              <w:top w:val="nil"/>
              <w:left w:val="nil"/>
              <w:bottom w:val="nil"/>
            </w:tcBorders>
          </w:tcPr>
          <w:p w:rsidR="007317A2" w:rsidRDefault="007317A2">
            <w:pPr>
              <w:pStyle w:val="ConsPlusNormal"/>
            </w:pPr>
            <w:r>
              <w:t>- по месту нахождения российской организации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217</w:t>
            </w:r>
          </w:p>
        </w:tc>
        <w:tc>
          <w:tcPr>
            <w:tcW w:w="3209" w:type="dxa"/>
            <w:tcBorders>
              <w:top w:val="nil"/>
              <w:left w:val="nil"/>
              <w:bottom w:val="nil"/>
            </w:tcBorders>
          </w:tcPr>
          <w:p w:rsidR="007317A2" w:rsidRDefault="007317A2">
            <w:pPr>
              <w:pStyle w:val="ConsPlusNormal"/>
            </w:pPr>
            <w:r>
              <w:t xml:space="preserve">- по месту учета </w:t>
            </w:r>
            <w:r>
              <w:lastRenderedPageBreak/>
              <w:t>правопреемника российской организации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222</w:t>
            </w:r>
          </w:p>
        </w:tc>
        <w:tc>
          <w:tcPr>
            <w:tcW w:w="3209" w:type="dxa"/>
            <w:tcBorders>
              <w:top w:val="nil"/>
              <w:left w:val="nil"/>
              <w:bottom w:val="nil"/>
            </w:tcBorders>
          </w:tcPr>
          <w:p w:rsidR="007317A2" w:rsidRDefault="007317A2">
            <w:pPr>
              <w:pStyle w:val="ConsPlusNormal"/>
            </w:pPr>
            <w:r>
              <w:t>- по месту учета российской организации по месту нахождения обособленного подразделения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bottom w:val="nil"/>
              <w:right w:val="nil"/>
            </w:tcBorders>
          </w:tcPr>
          <w:p w:rsidR="007317A2" w:rsidRDefault="007317A2">
            <w:pPr>
              <w:pStyle w:val="ConsPlusNormal"/>
            </w:pPr>
            <w:r>
              <w:t>335</w:t>
            </w:r>
          </w:p>
        </w:tc>
        <w:tc>
          <w:tcPr>
            <w:tcW w:w="3209" w:type="dxa"/>
            <w:tcBorders>
              <w:top w:val="nil"/>
              <w:left w:val="nil"/>
              <w:bottom w:val="nil"/>
            </w:tcBorders>
          </w:tcPr>
          <w:p w:rsidR="007317A2" w:rsidRDefault="007317A2">
            <w:pPr>
              <w:pStyle w:val="ConsPlusNormal"/>
            </w:pPr>
            <w:r>
              <w:t>- по месту нахождения обособленного подразделения иностранной организации в Российской Федерации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9" w:type="dxa"/>
            <w:vMerge/>
          </w:tcPr>
          <w:p w:rsidR="007317A2" w:rsidRDefault="007317A2"/>
        </w:tc>
        <w:tc>
          <w:tcPr>
            <w:tcW w:w="1080" w:type="dxa"/>
            <w:vMerge/>
          </w:tcPr>
          <w:p w:rsidR="007317A2" w:rsidRDefault="007317A2"/>
        </w:tc>
        <w:tc>
          <w:tcPr>
            <w:tcW w:w="511" w:type="dxa"/>
            <w:tcBorders>
              <w:top w:val="nil"/>
              <w:right w:val="nil"/>
            </w:tcBorders>
          </w:tcPr>
          <w:p w:rsidR="007317A2" w:rsidRDefault="007317A2">
            <w:pPr>
              <w:pStyle w:val="ConsPlusNormal"/>
            </w:pPr>
            <w:r>
              <w:t>350</w:t>
            </w:r>
          </w:p>
        </w:tc>
        <w:tc>
          <w:tcPr>
            <w:tcW w:w="3209" w:type="dxa"/>
            <w:tcBorders>
              <w:top w:val="nil"/>
              <w:left w:val="nil"/>
            </w:tcBorders>
          </w:tcPr>
          <w:p w:rsidR="007317A2" w:rsidRDefault="007317A2">
            <w:pPr>
              <w:pStyle w:val="ConsPlusNormal"/>
            </w:pPr>
            <w:r>
              <w:t>- по месту учета международной организации в Российской Федерации</w:t>
            </w:r>
          </w:p>
        </w:tc>
      </w:tr>
      <w:tr w:rsidR="007317A2">
        <w:tc>
          <w:tcPr>
            <w:tcW w:w="3422" w:type="dxa"/>
          </w:tcPr>
          <w:p w:rsidR="007317A2" w:rsidRDefault="007317A2">
            <w:pPr>
              <w:pStyle w:val="ConsPlusNormal"/>
            </w:pPr>
            <w:r>
              <w:t>Сведения о плательщике страховых взносов</w:t>
            </w:r>
          </w:p>
        </w:tc>
        <w:tc>
          <w:tcPr>
            <w:tcW w:w="1680" w:type="dxa"/>
          </w:tcPr>
          <w:p w:rsidR="007317A2" w:rsidRDefault="007317A2">
            <w:pPr>
              <w:pStyle w:val="ConsPlusNormal"/>
              <w:jc w:val="center"/>
            </w:pPr>
            <w:r>
              <w:t>СвНП</w:t>
            </w:r>
          </w:p>
        </w:tc>
        <w:tc>
          <w:tcPr>
            <w:tcW w:w="1080" w:type="dxa"/>
          </w:tcPr>
          <w:p w:rsidR="007317A2" w:rsidRDefault="007317A2">
            <w:pPr>
              <w:pStyle w:val="ConsPlusNormal"/>
              <w:jc w:val="center"/>
            </w:pPr>
            <w:r>
              <w:t>С</w:t>
            </w:r>
          </w:p>
        </w:tc>
        <w:tc>
          <w:tcPr>
            <w:tcW w:w="1089"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 xml:space="preserve">Состав элемента представлен в </w:t>
            </w:r>
            <w:hyperlink w:anchor="P3627" w:history="1">
              <w:r>
                <w:rPr>
                  <w:color w:val="0000FF"/>
                </w:rPr>
                <w:t>таблице 4.3</w:t>
              </w:r>
            </w:hyperlink>
          </w:p>
        </w:tc>
      </w:tr>
      <w:tr w:rsidR="007317A2">
        <w:tc>
          <w:tcPr>
            <w:tcW w:w="3422" w:type="dxa"/>
          </w:tcPr>
          <w:p w:rsidR="007317A2" w:rsidRDefault="007317A2">
            <w:pPr>
              <w:pStyle w:val="ConsPlusNormal"/>
            </w:pPr>
            <w:r>
              <w:t>Сведения о лице, подписавшем документ</w:t>
            </w:r>
          </w:p>
        </w:tc>
        <w:tc>
          <w:tcPr>
            <w:tcW w:w="1680" w:type="dxa"/>
          </w:tcPr>
          <w:p w:rsidR="007317A2" w:rsidRDefault="007317A2">
            <w:pPr>
              <w:pStyle w:val="ConsPlusNormal"/>
              <w:jc w:val="center"/>
            </w:pPr>
            <w:r>
              <w:t>Подписант</w:t>
            </w:r>
          </w:p>
        </w:tc>
        <w:tc>
          <w:tcPr>
            <w:tcW w:w="1080" w:type="dxa"/>
          </w:tcPr>
          <w:p w:rsidR="007317A2" w:rsidRDefault="007317A2">
            <w:pPr>
              <w:pStyle w:val="ConsPlusNormal"/>
              <w:jc w:val="center"/>
            </w:pPr>
            <w:r>
              <w:t>С</w:t>
            </w:r>
          </w:p>
        </w:tc>
        <w:tc>
          <w:tcPr>
            <w:tcW w:w="1089"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 xml:space="preserve">Состав элемента представлен в </w:t>
            </w:r>
            <w:hyperlink w:anchor="P3898" w:history="1">
              <w:r>
                <w:rPr>
                  <w:color w:val="0000FF"/>
                </w:rPr>
                <w:t>таблице 4.10</w:t>
              </w:r>
            </w:hyperlink>
          </w:p>
        </w:tc>
      </w:tr>
      <w:tr w:rsidR="007317A2">
        <w:tc>
          <w:tcPr>
            <w:tcW w:w="3422" w:type="dxa"/>
          </w:tcPr>
          <w:p w:rsidR="007317A2" w:rsidRDefault="007317A2">
            <w:pPr>
              <w:pStyle w:val="ConsPlusNormal"/>
            </w:pPr>
            <w:r>
              <w:t>Расчет по страховым взносам</w:t>
            </w:r>
          </w:p>
        </w:tc>
        <w:tc>
          <w:tcPr>
            <w:tcW w:w="1680" w:type="dxa"/>
          </w:tcPr>
          <w:p w:rsidR="007317A2" w:rsidRDefault="007317A2">
            <w:pPr>
              <w:pStyle w:val="ConsPlusNormal"/>
              <w:jc w:val="center"/>
            </w:pPr>
            <w:r>
              <w:t>РасчетСВ</w:t>
            </w:r>
          </w:p>
        </w:tc>
        <w:tc>
          <w:tcPr>
            <w:tcW w:w="1080" w:type="dxa"/>
          </w:tcPr>
          <w:p w:rsidR="007317A2" w:rsidRDefault="007317A2">
            <w:pPr>
              <w:pStyle w:val="ConsPlusNormal"/>
              <w:jc w:val="center"/>
            </w:pPr>
            <w:r>
              <w:t>С</w:t>
            </w:r>
          </w:p>
        </w:tc>
        <w:tc>
          <w:tcPr>
            <w:tcW w:w="1089"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 xml:space="preserve">Состав элемента представлен в </w:t>
            </w:r>
            <w:hyperlink w:anchor="P3960" w:history="1">
              <w:r>
                <w:rPr>
                  <w:color w:val="0000FF"/>
                </w:rPr>
                <w:t>таблице 4.12</w:t>
              </w:r>
            </w:hyperlink>
          </w:p>
        </w:tc>
      </w:tr>
    </w:tbl>
    <w:p w:rsidR="007317A2" w:rsidRDefault="007317A2">
      <w:pPr>
        <w:pStyle w:val="ConsPlusNormal"/>
        <w:jc w:val="both"/>
      </w:pPr>
    </w:p>
    <w:p w:rsidR="007317A2" w:rsidRDefault="007317A2">
      <w:pPr>
        <w:pStyle w:val="ConsPlusNormal"/>
        <w:jc w:val="right"/>
        <w:outlineLvl w:val="2"/>
      </w:pPr>
      <w:r>
        <w:t>Таблица 4.3</w:t>
      </w:r>
    </w:p>
    <w:p w:rsidR="007317A2" w:rsidRDefault="007317A2">
      <w:pPr>
        <w:pStyle w:val="ConsPlusNormal"/>
        <w:jc w:val="both"/>
      </w:pPr>
    </w:p>
    <w:p w:rsidR="007317A2" w:rsidRDefault="007317A2">
      <w:pPr>
        <w:pStyle w:val="ConsPlusNormal"/>
        <w:jc w:val="center"/>
      </w:pPr>
      <w:bookmarkStart w:id="273" w:name="P3627"/>
      <w:bookmarkEnd w:id="273"/>
      <w:r>
        <w:t>Сведения о плательщике страховых взносов (СвНП)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lastRenderedPageBreak/>
              <w:t xml:space="preserve">Код вида экономической деятельности по </w:t>
            </w:r>
            <w:hyperlink r:id="rId276" w:history="1">
              <w:r>
                <w:rPr>
                  <w:color w:val="0000FF"/>
                </w:rPr>
                <w:t>классификатору</w:t>
              </w:r>
            </w:hyperlink>
            <w:r>
              <w:t xml:space="preserve"> ОКВЭД2</w:t>
            </w:r>
          </w:p>
        </w:tc>
        <w:tc>
          <w:tcPr>
            <w:tcW w:w="1680" w:type="dxa"/>
          </w:tcPr>
          <w:p w:rsidR="007317A2" w:rsidRDefault="007317A2">
            <w:pPr>
              <w:pStyle w:val="ConsPlusNormal"/>
              <w:jc w:val="center"/>
            </w:pPr>
            <w:r>
              <w:t>ОКВЭД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T(2-8)</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&lt;ОКВЭДТип&gt;.</w:t>
            </w:r>
          </w:p>
          <w:p w:rsidR="007317A2" w:rsidRDefault="007317A2">
            <w:pPr>
              <w:pStyle w:val="ConsPlusNormal"/>
            </w:pPr>
            <w:r>
              <w:t xml:space="preserve">Принимает значения в соответствии с Общероссийским </w:t>
            </w:r>
            <w:hyperlink r:id="rId277" w:history="1">
              <w:r>
                <w:rPr>
                  <w:color w:val="0000FF"/>
                </w:rPr>
                <w:t>классификатором</w:t>
              </w:r>
            </w:hyperlink>
            <w:r>
              <w:t xml:space="preserve"> видов экономической деятельности</w:t>
            </w:r>
          </w:p>
        </w:tc>
      </w:tr>
      <w:tr w:rsidR="007317A2">
        <w:tc>
          <w:tcPr>
            <w:tcW w:w="3422" w:type="dxa"/>
          </w:tcPr>
          <w:p w:rsidR="007317A2" w:rsidRDefault="007317A2">
            <w:pPr>
              <w:pStyle w:val="ConsPlusNormal"/>
            </w:pPr>
            <w:r>
              <w:t>Номер контактного телефона</w:t>
            </w:r>
          </w:p>
        </w:tc>
        <w:tc>
          <w:tcPr>
            <w:tcW w:w="1680" w:type="dxa"/>
          </w:tcPr>
          <w:p w:rsidR="007317A2" w:rsidRDefault="007317A2">
            <w:pPr>
              <w:pStyle w:val="ConsPlusNormal"/>
              <w:jc w:val="center"/>
            </w:pPr>
            <w:r>
              <w:t>Тлф</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blPrEx>
          <w:tblBorders>
            <w:insideH w:val="nil"/>
          </w:tblBorders>
        </w:tblPrEx>
        <w:tc>
          <w:tcPr>
            <w:tcW w:w="3422" w:type="dxa"/>
            <w:tcBorders>
              <w:bottom w:val="nil"/>
            </w:tcBorders>
          </w:tcPr>
          <w:p w:rsidR="007317A2" w:rsidRDefault="007317A2">
            <w:pPr>
              <w:pStyle w:val="ConsPlusNormal"/>
            </w:pPr>
            <w:r>
              <w:t>Плательщик страховых взносов - организация |</w:t>
            </w:r>
          </w:p>
        </w:tc>
        <w:tc>
          <w:tcPr>
            <w:tcW w:w="1680" w:type="dxa"/>
            <w:tcBorders>
              <w:bottom w:val="nil"/>
            </w:tcBorders>
          </w:tcPr>
          <w:p w:rsidR="007317A2" w:rsidRDefault="007317A2">
            <w:pPr>
              <w:pStyle w:val="ConsPlusNormal"/>
              <w:jc w:val="center"/>
            </w:pPr>
            <w:r>
              <w:t>НПЮЛ</w:t>
            </w:r>
          </w:p>
        </w:tc>
        <w:tc>
          <w:tcPr>
            <w:tcW w:w="1080" w:type="dxa"/>
            <w:tcBorders>
              <w:bottom w:val="nil"/>
            </w:tcBorders>
          </w:tcPr>
          <w:p w:rsidR="007317A2" w:rsidRDefault="007317A2">
            <w:pPr>
              <w:pStyle w:val="ConsPlusNormal"/>
              <w:jc w:val="center"/>
            </w:pPr>
            <w:r>
              <w:t>С</w:t>
            </w:r>
          </w:p>
        </w:tc>
        <w:tc>
          <w:tcPr>
            <w:tcW w:w="1080" w:type="dxa"/>
            <w:tcBorders>
              <w:bottom w:val="nil"/>
            </w:tcBorders>
          </w:tcPr>
          <w:p w:rsidR="007317A2" w:rsidRDefault="007317A2">
            <w:pPr>
              <w:pStyle w:val="ConsPlusNormal"/>
            </w:pPr>
          </w:p>
        </w:tc>
        <w:tc>
          <w:tcPr>
            <w:tcW w:w="1080" w:type="dxa"/>
            <w:tcBorders>
              <w:bottom w:val="nil"/>
            </w:tcBorders>
          </w:tcPr>
          <w:p w:rsidR="007317A2" w:rsidRDefault="007317A2">
            <w:pPr>
              <w:pStyle w:val="ConsPlusNormal"/>
              <w:jc w:val="center"/>
            </w:pPr>
            <w:r>
              <w:t>О</w:t>
            </w:r>
          </w:p>
        </w:tc>
        <w:tc>
          <w:tcPr>
            <w:tcW w:w="3720" w:type="dxa"/>
            <w:tcBorders>
              <w:bottom w:val="nil"/>
            </w:tcBorders>
          </w:tcPr>
          <w:p w:rsidR="007317A2" w:rsidRDefault="007317A2">
            <w:pPr>
              <w:pStyle w:val="ConsPlusNormal"/>
            </w:pPr>
            <w:r>
              <w:t xml:space="preserve">Состав элемента представлен в </w:t>
            </w:r>
            <w:hyperlink w:anchor="P3674" w:history="1">
              <w:r>
                <w:rPr>
                  <w:color w:val="0000FF"/>
                </w:rPr>
                <w:t>таблице 4.4</w:t>
              </w:r>
            </w:hyperlink>
          </w:p>
        </w:tc>
      </w:tr>
      <w:tr w:rsidR="007317A2">
        <w:tblPrEx>
          <w:tblBorders>
            <w:insideH w:val="nil"/>
          </w:tblBorders>
        </w:tblPrEx>
        <w:tc>
          <w:tcPr>
            <w:tcW w:w="3422" w:type="dxa"/>
            <w:vMerge w:val="restart"/>
            <w:tcBorders>
              <w:top w:val="nil"/>
              <w:bottom w:val="nil"/>
            </w:tcBorders>
          </w:tcPr>
          <w:p w:rsidR="007317A2" w:rsidRDefault="007317A2">
            <w:pPr>
              <w:pStyle w:val="ConsPlusNormal"/>
            </w:pPr>
            <w:r>
              <w:t>Плательщик страховых взносов - индивидуальный предприниматель, глава крестьянского (фермерского) хозяйства |</w:t>
            </w:r>
          </w:p>
        </w:tc>
        <w:tc>
          <w:tcPr>
            <w:tcW w:w="1680" w:type="dxa"/>
            <w:tcBorders>
              <w:top w:val="nil"/>
              <w:bottom w:val="nil"/>
            </w:tcBorders>
          </w:tcPr>
          <w:p w:rsidR="007317A2" w:rsidRDefault="007317A2">
            <w:pPr>
              <w:pStyle w:val="ConsPlusNormal"/>
              <w:jc w:val="center"/>
            </w:pPr>
            <w:r>
              <w:t>НПИП</w:t>
            </w:r>
          </w:p>
        </w:tc>
        <w:tc>
          <w:tcPr>
            <w:tcW w:w="1080" w:type="dxa"/>
            <w:tcBorders>
              <w:top w:val="nil"/>
              <w:bottom w:val="nil"/>
            </w:tcBorders>
          </w:tcPr>
          <w:p w:rsidR="007317A2" w:rsidRDefault="007317A2">
            <w:pPr>
              <w:pStyle w:val="ConsPlusNormal"/>
              <w:jc w:val="center"/>
            </w:pPr>
            <w:r>
              <w:t>С</w:t>
            </w:r>
          </w:p>
        </w:tc>
        <w:tc>
          <w:tcPr>
            <w:tcW w:w="1080" w:type="dxa"/>
            <w:tcBorders>
              <w:top w:val="nil"/>
              <w:bottom w:val="nil"/>
            </w:tcBorders>
          </w:tcPr>
          <w:p w:rsidR="007317A2" w:rsidRDefault="007317A2">
            <w:pPr>
              <w:pStyle w:val="ConsPlusNormal"/>
            </w:pPr>
          </w:p>
        </w:tc>
        <w:tc>
          <w:tcPr>
            <w:tcW w:w="1080" w:type="dxa"/>
            <w:tcBorders>
              <w:top w:val="nil"/>
              <w:bottom w:val="nil"/>
            </w:tcBorders>
          </w:tcPr>
          <w:p w:rsidR="007317A2" w:rsidRDefault="007317A2">
            <w:pPr>
              <w:pStyle w:val="ConsPlusNormal"/>
              <w:jc w:val="center"/>
            </w:pPr>
            <w:r>
              <w:t>О</w:t>
            </w:r>
          </w:p>
        </w:tc>
        <w:tc>
          <w:tcPr>
            <w:tcW w:w="3720" w:type="dxa"/>
            <w:tcBorders>
              <w:top w:val="nil"/>
              <w:bottom w:val="nil"/>
            </w:tcBorders>
          </w:tcPr>
          <w:p w:rsidR="007317A2" w:rsidRDefault="007317A2">
            <w:pPr>
              <w:pStyle w:val="ConsPlusNormal"/>
            </w:pPr>
            <w:r>
              <w:t xml:space="preserve">Состав элемента представлен в </w:t>
            </w:r>
            <w:hyperlink w:anchor="P3759" w:history="1">
              <w:r>
                <w:rPr>
                  <w:color w:val="0000FF"/>
                </w:rPr>
                <w:t>таблице 4.6</w:t>
              </w:r>
            </w:hyperlink>
          </w:p>
        </w:tc>
      </w:tr>
      <w:tr w:rsidR="007317A2">
        <w:tblPrEx>
          <w:tblBorders>
            <w:insideH w:val="nil"/>
          </w:tblBorders>
        </w:tblPrEx>
        <w:tc>
          <w:tcPr>
            <w:tcW w:w="3422" w:type="dxa"/>
            <w:vMerge/>
            <w:tcBorders>
              <w:top w:val="nil"/>
              <w:bottom w:val="nil"/>
            </w:tcBorders>
          </w:tcPr>
          <w:p w:rsidR="007317A2" w:rsidRDefault="007317A2"/>
        </w:tc>
        <w:tc>
          <w:tcPr>
            <w:tcW w:w="1680" w:type="dxa"/>
            <w:tcBorders>
              <w:top w:val="nil"/>
              <w:bottom w:val="nil"/>
            </w:tcBorders>
          </w:tcPr>
          <w:p w:rsidR="007317A2" w:rsidRDefault="007317A2">
            <w:pPr>
              <w:pStyle w:val="ConsPlusNormal"/>
              <w:jc w:val="center"/>
            </w:pPr>
            <w:r>
              <w:t>НПФЛ</w:t>
            </w:r>
          </w:p>
        </w:tc>
        <w:tc>
          <w:tcPr>
            <w:tcW w:w="1080" w:type="dxa"/>
            <w:tcBorders>
              <w:top w:val="nil"/>
              <w:bottom w:val="nil"/>
            </w:tcBorders>
          </w:tcPr>
          <w:p w:rsidR="007317A2" w:rsidRDefault="007317A2">
            <w:pPr>
              <w:pStyle w:val="ConsPlusNormal"/>
              <w:jc w:val="center"/>
            </w:pPr>
            <w:r>
              <w:t>С</w:t>
            </w:r>
          </w:p>
        </w:tc>
        <w:tc>
          <w:tcPr>
            <w:tcW w:w="1080" w:type="dxa"/>
            <w:tcBorders>
              <w:top w:val="nil"/>
              <w:bottom w:val="nil"/>
            </w:tcBorders>
          </w:tcPr>
          <w:p w:rsidR="007317A2" w:rsidRDefault="007317A2">
            <w:pPr>
              <w:pStyle w:val="ConsPlusNormal"/>
            </w:pPr>
          </w:p>
        </w:tc>
        <w:tc>
          <w:tcPr>
            <w:tcW w:w="1080" w:type="dxa"/>
            <w:tcBorders>
              <w:top w:val="nil"/>
              <w:bottom w:val="nil"/>
            </w:tcBorders>
          </w:tcPr>
          <w:p w:rsidR="007317A2" w:rsidRDefault="007317A2">
            <w:pPr>
              <w:pStyle w:val="ConsPlusNormal"/>
              <w:jc w:val="center"/>
            </w:pPr>
            <w:r>
              <w:t>О</w:t>
            </w:r>
          </w:p>
        </w:tc>
        <w:tc>
          <w:tcPr>
            <w:tcW w:w="3720" w:type="dxa"/>
            <w:tcBorders>
              <w:top w:val="nil"/>
              <w:bottom w:val="nil"/>
            </w:tcBorders>
          </w:tcPr>
          <w:p w:rsidR="007317A2" w:rsidRDefault="007317A2">
            <w:pPr>
              <w:pStyle w:val="ConsPlusNormal"/>
            </w:pPr>
            <w:r>
              <w:t xml:space="preserve">Состав элемента представлен в </w:t>
            </w:r>
            <w:hyperlink w:anchor="P3785" w:history="1">
              <w:r>
                <w:rPr>
                  <w:color w:val="0000FF"/>
                </w:rPr>
                <w:t>таблице 4.7</w:t>
              </w:r>
            </w:hyperlink>
          </w:p>
        </w:tc>
      </w:tr>
      <w:tr w:rsidR="007317A2">
        <w:tblPrEx>
          <w:tblBorders>
            <w:insideH w:val="nil"/>
          </w:tblBorders>
        </w:tblPrEx>
        <w:tc>
          <w:tcPr>
            <w:tcW w:w="3422" w:type="dxa"/>
            <w:tcBorders>
              <w:top w:val="nil"/>
            </w:tcBorders>
          </w:tcPr>
          <w:p w:rsidR="007317A2" w:rsidRDefault="007317A2">
            <w:pPr>
              <w:pStyle w:val="ConsPlusNormal"/>
            </w:pPr>
            <w:r>
              <w:t>Плательщик страховых взносов - физическое лицо, не являющееся индивидуальным предпринимателем</w:t>
            </w:r>
          </w:p>
        </w:tc>
        <w:tc>
          <w:tcPr>
            <w:tcW w:w="1680" w:type="dxa"/>
            <w:tcBorders>
              <w:top w:val="nil"/>
            </w:tcBorders>
          </w:tcPr>
          <w:p w:rsidR="007317A2" w:rsidRDefault="007317A2">
            <w:pPr>
              <w:pStyle w:val="ConsPlusNormal"/>
            </w:pPr>
          </w:p>
        </w:tc>
        <w:tc>
          <w:tcPr>
            <w:tcW w:w="1080" w:type="dxa"/>
            <w:tcBorders>
              <w:top w:val="nil"/>
            </w:tcBorders>
          </w:tcPr>
          <w:p w:rsidR="007317A2" w:rsidRDefault="007317A2">
            <w:pPr>
              <w:pStyle w:val="ConsPlusNormal"/>
            </w:pPr>
          </w:p>
        </w:tc>
        <w:tc>
          <w:tcPr>
            <w:tcW w:w="1080" w:type="dxa"/>
            <w:tcBorders>
              <w:top w:val="nil"/>
            </w:tcBorders>
          </w:tcPr>
          <w:p w:rsidR="007317A2" w:rsidRDefault="007317A2">
            <w:pPr>
              <w:pStyle w:val="ConsPlusNormal"/>
            </w:pPr>
          </w:p>
        </w:tc>
        <w:tc>
          <w:tcPr>
            <w:tcW w:w="1080" w:type="dxa"/>
            <w:tcBorders>
              <w:top w:val="nil"/>
            </w:tcBorders>
          </w:tcPr>
          <w:p w:rsidR="007317A2" w:rsidRDefault="007317A2">
            <w:pPr>
              <w:pStyle w:val="ConsPlusNormal"/>
            </w:pPr>
          </w:p>
        </w:tc>
        <w:tc>
          <w:tcPr>
            <w:tcW w:w="3720" w:type="dxa"/>
            <w:tcBorders>
              <w:top w:val="nil"/>
            </w:tcBorders>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4.4</w:t>
      </w:r>
    </w:p>
    <w:p w:rsidR="007317A2" w:rsidRDefault="007317A2">
      <w:pPr>
        <w:pStyle w:val="ConsPlusNormal"/>
        <w:jc w:val="both"/>
      </w:pPr>
    </w:p>
    <w:p w:rsidR="007317A2" w:rsidRDefault="007317A2">
      <w:pPr>
        <w:pStyle w:val="ConsPlusNormal"/>
        <w:jc w:val="center"/>
      </w:pPr>
      <w:bookmarkStart w:id="274" w:name="P3674"/>
      <w:bookmarkEnd w:id="274"/>
      <w:r>
        <w:t>Плательщик страховых взносов - организация (НПЮЛ)</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67"/>
        <w:gridCol w:w="1080"/>
        <w:gridCol w:w="1093"/>
        <w:gridCol w:w="1080"/>
        <w:gridCol w:w="3733"/>
      </w:tblGrid>
      <w:tr w:rsidR="007317A2">
        <w:tc>
          <w:tcPr>
            <w:tcW w:w="3422" w:type="dxa"/>
          </w:tcPr>
          <w:p w:rsidR="007317A2" w:rsidRDefault="007317A2">
            <w:pPr>
              <w:pStyle w:val="ConsPlusNormal"/>
              <w:jc w:val="center"/>
            </w:pPr>
            <w:r>
              <w:t>Наименование элемента</w:t>
            </w:r>
          </w:p>
        </w:tc>
        <w:tc>
          <w:tcPr>
            <w:tcW w:w="1667"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93"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33"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Наименование организации, обособленного подразделения</w:t>
            </w:r>
          </w:p>
        </w:tc>
        <w:tc>
          <w:tcPr>
            <w:tcW w:w="1667" w:type="dxa"/>
          </w:tcPr>
          <w:p w:rsidR="007317A2" w:rsidRDefault="007317A2">
            <w:pPr>
              <w:pStyle w:val="ConsPlusNormal"/>
              <w:jc w:val="center"/>
            </w:pPr>
            <w:r>
              <w:t>НаимОрг</w:t>
            </w:r>
          </w:p>
        </w:tc>
        <w:tc>
          <w:tcPr>
            <w:tcW w:w="1080" w:type="dxa"/>
          </w:tcPr>
          <w:p w:rsidR="007317A2" w:rsidRDefault="007317A2">
            <w:pPr>
              <w:pStyle w:val="ConsPlusNormal"/>
              <w:jc w:val="center"/>
            </w:pPr>
            <w:r>
              <w:t>А</w:t>
            </w:r>
          </w:p>
        </w:tc>
        <w:tc>
          <w:tcPr>
            <w:tcW w:w="1093" w:type="dxa"/>
          </w:tcPr>
          <w:p w:rsidR="007317A2" w:rsidRDefault="007317A2">
            <w:pPr>
              <w:pStyle w:val="ConsPlusNormal"/>
              <w:jc w:val="center"/>
            </w:pPr>
            <w:r>
              <w:t>T(1-1000)</w:t>
            </w:r>
          </w:p>
        </w:tc>
        <w:tc>
          <w:tcPr>
            <w:tcW w:w="1080" w:type="dxa"/>
          </w:tcPr>
          <w:p w:rsidR="007317A2" w:rsidRDefault="007317A2">
            <w:pPr>
              <w:pStyle w:val="ConsPlusNormal"/>
              <w:jc w:val="center"/>
            </w:pPr>
            <w:r>
              <w:t>О</w:t>
            </w:r>
          </w:p>
        </w:tc>
        <w:tc>
          <w:tcPr>
            <w:tcW w:w="3733" w:type="dxa"/>
          </w:tcPr>
          <w:p w:rsidR="007317A2" w:rsidRDefault="007317A2">
            <w:pPr>
              <w:pStyle w:val="ConsPlusNormal"/>
            </w:pPr>
          </w:p>
        </w:tc>
      </w:tr>
      <w:tr w:rsidR="007317A2">
        <w:tc>
          <w:tcPr>
            <w:tcW w:w="3422" w:type="dxa"/>
          </w:tcPr>
          <w:p w:rsidR="007317A2" w:rsidRDefault="007317A2">
            <w:pPr>
              <w:pStyle w:val="ConsPlusNormal"/>
            </w:pPr>
            <w:r>
              <w:t>ИНН организации</w:t>
            </w:r>
          </w:p>
        </w:tc>
        <w:tc>
          <w:tcPr>
            <w:tcW w:w="1667" w:type="dxa"/>
          </w:tcPr>
          <w:p w:rsidR="007317A2" w:rsidRDefault="007317A2">
            <w:pPr>
              <w:pStyle w:val="ConsPlusNormal"/>
              <w:jc w:val="center"/>
            </w:pPr>
            <w:r>
              <w:t>ИННЮЛ</w:t>
            </w:r>
          </w:p>
        </w:tc>
        <w:tc>
          <w:tcPr>
            <w:tcW w:w="1080" w:type="dxa"/>
          </w:tcPr>
          <w:p w:rsidR="007317A2" w:rsidRDefault="007317A2">
            <w:pPr>
              <w:pStyle w:val="ConsPlusNormal"/>
              <w:jc w:val="center"/>
            </w:pPr>
            <w:r>
              <w:t>А</w:t>
            </w:r>
          </w:p>
        </w:tc>
        <w:tc>
          <w:tcPr>
            <w:tcW w:w="1093"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33" w:type="dxa"/>
          </w:tcPr>
          <w:p w:rsidR="007317A2" w:rsidRDefault="007317A2">
            <w:pPr>
              <w:pStyle w:val="ConsPlusNormal"/>
            </w:pPr>
            <w:r>
              <w:t>Типовой элемент &lt;ИННЮЛТип&gt;</w:t>
            </w:r>
          </w:p>
        </w:tc>
      </w:tr>
      <w:tr w:rsidR="007317A2">
        <w:tc>
          <w:tcPr>
            <w:tcW w:w="3422" w:type="dxa"/>
          </w:tcPr>
          <w:p w:rsidR="007317A2" w:rsidRDefault="007317A2">
            <w:pPr>
              <w:pStyle w:val="ConsPlusNormal"/>
            </w:pPr>
            <w:r>
              <w:lastRenderedPageBreak/>
              <w:t>КПП</w:t>
            </w:r>
          </w:p>
        </w:tc>
        <w:tc>
          <w:tcPr>
            <w:tcW w:w="1667" w:type="dxa"/>
          </w:tcPr>
          <w:p w:rsidR="007317A2" w:rsidRDefault="007317A2">
            <w:pPr>
              <w:pStyle w:val="ConsPlusNormal"/>
              <w:jc w:val="center"/>
            </w:pPr>
            <w:r>
              <w:t>КПП</w:t>
            </w:r>
          </w:p>
        </w:tc>
        <w:tc>
          <w:tcPr>
            <w:tcW w:w="1080" w:type="dxa"/>
          </w:tcPr>
          <w:p w:rsidR="007317A2" w:rsidRDefault="007317A2">
            <w:pPr>
              <w:pStyle w:val="ConsPlusNormal"/>
              <w:jc w:val="center"/>
            </w:pPr>
            <w:r>
              <w:t>А</w:t>
            </w:r>
          </w:p>
        </w:tc>
        <w:tc>
          <w:tcPr>
            <w:tcW w:w="1093" w:type="dxa"/>
          </w:tcPr>
          <w:p w:rsidR="007317A2" w:rsidRDefault="007317A2">
            <w:pPr>
              <w:pStyle w:val="ConsPlusNormal"/>
              <w:jc w:val="center"/>
            </w:pPr>
            <w:r>
              <w:t>T(=9)</w:t>
            </w:r>
          </w:p>
        </w:tc>
        <w:tc>
          <w:tcPr>
            <w:tcW w:w="1080" w:type="dxa"/>
          </w:tcPr>
          <w:p w:rsidR="007317A2" w:rsidRDefault="007317A2">
            <w:pPr>
              <w:pStyle w:val="ConsPlusNormal"/>
              <w:jc w:val="center"/>
            </w:pPr>
            <w:r>
              <w:t>О</w:t>
            </w:r>
          </w:p>
        </w:tc>
        <w:tc>
          <w:tcPr>
            <w:tcW w:w="3733" w:type="dxa"/>
          </w:tcPr>
          <w:p w:rsidR="007317A2" w:rsidRDefault="007317A2">
            <w:pPr>
              <w:pStyle w:val="ConsPlusNormal"/>
            </w:pPr>
            <w:r>
              <w:t>Типовой элемент &lt;КППТип&gt;</w:t>
            </w:r>
          </w:p>
        </w:tc>
      </w:tr>
      <w:tr w:rsidR="007317A2">
        <w:tc>
          <w:tcPr>
            <w:tcW w:w="3422" w:type="dxa"/>
          </w:tcPr>
          <w:p w:rsidR="007317A2" w:rsidRDefault="007317A2">
            <w:pPr>
              <w:pStyle w:val="ConsPlusNormal"/>
            </w:pPr>
            <w:r>
              <w:t>Сведения о реорганизованной (ликвидированной) организации</w:t>
            </w:r>
          </w:p>
        </w:tc>
        <w:tc>
          <w:tcPr>
            <w:tcW w:w="1667" w:type="dxa"/>
          </w:tcPr>
          <w:p w:rsidR="007317A2" w:rsidRDefault="007317A2">
            <w:pPr>
              <w:pStyle w:val="ConsPlusNormal"/>
              <w:jc w:val="center"/>
            </w:pPr>
            <w:r>
              <w:t>СвРеоргЮЛ</w:t>
            </w:r>
          </w:p>
        </w:tc>
        <w:tc>
          <w:tcPr>
            <w:tcW w:w="1080" w:type="dxa"/>
          </w:tcPr>
          <w:p w:rsidR="007317A2" w:rsidRDefault="007317A2">
            <w:pPr>
              <w:pStyle w:val="ConsPlusNormal"/>
              <w:jc w:val="center"/>
            </w:pPr>
            <w:r>
              <w:t>С</w:t>
            </w:r>
          </w:p>
        </w:tc>
        <w:tc>
          <w:tcPr>
            <w:tcW w:w="1093" w:type="dxa"/>
          </w:tcPr>
          <w:p w:rsidR="007317A2" w:rsidRDefault="007317A2">
            <w:pPr>
              <w:pStyle w:val="ConsPlusNormal"/>
            </w:pPr>
          </w:p>
        </w:tc>
        <w:tc>
          <w:tcPr>
            <w:tcW w:w="1080" w:type="dxa"/>
          </w:tcPr>
          <w:p w:rsidR="007317A2" w:rsidRDefault="007317A2">
            <w:pPr>
              <w:pStyle w:val="ConsPlusNormal"/>
              <w:jc w:val="center"/>
            </w:pPr>
            <w:r>
              <w:t>Н</w:t>
            </w:r>
          </w:p>
        </w:tc>
        <w:tc>
          <w:tcPr>
            <w:tcW w:w="3733" w:type="dxa"/>
          </w:tcPr>
          <w:p w:rsidR="007317A2" w:rsidRDefault="007317A2">
            <w:pPr>
              <w:pStyle w:val="ConsPlusNormal"/>
            </w:pPr>
            <w:r>
              <w:t xml:space="preserve">Состав элемента представлен в </w:t>
            </w:r>
            <w:hyperlink w:anchor="P3709" w:history="1">
              <w:r>
                <w:rPr>
                  <w:color w:val="0000FF"/>
                </w:rPr>
                <w:t>таблице 4.5</w:t>
              </w:r>
            </w:hyperlink>
          </w:p>
        </w:tc>
      </w:tr>
    </w:tbl>
    <w:p w:rsidR="007317A2" w:rsidRDefault="007317A2">
      <w:pPr>
        <w:pStyle w:val="ConsPlusNormal"/>
        <w:jc w:val="both"/>
      </w:pPr>
    </w:p>
    <w:p w:rsidR="007317A2" w:rsidRDefault="007317A2">
      <w:pPr>
        <w:pStyle w:val="ConsPlusNormal"/>
        <w:jc w:val="right"/>
        <w:outlineLvl w:val="2"/>
      </w:pPr>
      <w:r>
        <w:t>Таблица 4.5</w:t>
      </w:r>
    </w:p>
    <w:p w:rsidR="007317A2" w:rsidRDefault="007317A2">
      <w:pPr>
        <w:pStyle w:val="ConsPlusNormal"/>
        <w:jc w:val="both"/>
      </w:pPr>
    </w:p>
    <w:p w:rsidR="007317A2" w:rsidRDefault="007317A2">
      <w:pPr>
        <w:pStyle w:val="ConsPlusNormal"/>
        <w:jc w:val="center"/>
      </w:pPr>
      <w:bookmarkStart w:id="275" w:name="P3709"/>
      <w:bookmarkEnd w:id="275"/>
      <w:r>
        <w:t>Сведения о реорганизованной (ликвидированной)</w:t>
      </w:r>
    </w:p>
    <w:p w:rsidR="007317A2" w:rsidRDefault="007317A2">
      <w:pPr>
        <w:pStyle w:val="ConsPlusNormal"/>
        <w:jc w:val="center"/>
      </w:pPr>
      <w:r>
        <w:t>организации (СвРеоргЮЛ)</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840" w:type="dxa"/>
            <w:gridSpan w:val="2"/>
          </w:tcPr>
          <w:p w:rsidR="007317A2" w:rsidRDefault="007317A2">
            <w:pPr>
              <w:pStyle w:val="ConsPlusNormal"/>
              <w:jc w:val="center"/>
            </w:pPr>
            <w:r>
              <w:t>Дополнительная информация</w:t>
            </w:r>
          </w:p>
        </w:tc>
      </w:tr>
      <w:tr w:rsidR="007317A2">
        <w:tc>
          <w:tcPr>
            <w:tcW w:w="3422" w:type="dxa"/>
            <w:vMerge w:val="restart"/>
          </w:tcPr>
          <w:p w:rsidR="007317A2" w:rsidRDefault="007317A2">
            <w:pPr>
              <w:pStyle w:val="ConsPlusNormal"/>
            </w:pPr>
            <w:r>
              <w:t>Код формы реорганизации (ликвидация)</w:t>
            </w:r>
          </w:p>
        </w:tc>
        <w:tc>
          <w:tcPr>
            <w:tcW w:w="1680" w:type="dxa"/>
            <w:vMerge w:val="restart"/>
          </w:tcPr>
          <w:p w:rsidR="007317A2" w:rsidRDefault="007317A2">
            <w:pPr>
              <w:pStyle w:val="ConsPlusNormal"/>
              <w:jc w:val="center"/>
            </w:pPr>
            <w:r>
              <w:t>ФормРеорг</w:t>
            </w:r>
          </w:p>
        </w:tc>
        <w:tc>
          <w:tcPr>
            <w:tcW w:w="1080" w:type="dxa"/>
            <w:vMerge w:val="restart"/>
          </w:tcPr>
          <w:p w:rsidR="007317A2" w:rsidRDefault="007317A2">
            <w:pPr>
              <w:pStyle w:val="ConsPlusNormal"/>
              <w:jc w:val="center"/>
            </w:pPr>
            <w:r>
              <w:t>А</w:t>
            </w:r>
          </w:p>
        </w:tc>
        <w:tc>
          <w:tcPr>
            <w:tcW w:w="1080" w:type="dxa"/>
            <w:vMerge w:val="restart"/>
          </w:tcPr>
          <w:p w:rsidR="007317A2" w:rsidRDefault="007317A2">
            <w:pPr>
              <w:pStyle w:val="ConsPlusNormal"/>
              <w:jc w:val="center"/>
            </w:pPr>
            <w:r>
              <w:t>T(=1)</w:t>
            </w:r>
          </w:p>
        </w:tc>
        <w:tc>
          <w:tcPr>
            <w:tcW w:w="1080" w:type="dxa"/>
            <w:vMerge w:val="restart"/>
          </w:tcPr>
          <w:p w:rsidR="007317A2" w:rsidRDefault="007317A2">
            <w:pPr>
              <w:pStyle w:val="ConsPlusNormal"/>
              <w:jc w:val="center"/>
            </w:pPr>
            <w:r>
              <w:t>ОК</w:t>
            </w:r>
          </w:p>
        </w:tc>
        <w:tc>
          <w:tcPr>
            <w:tcW w:w="3840" w:type="dxa"/>
            <w:gridSpan w:val="2"/>
            <w:tcBorders>
              <w:bottom w:val="nil"/>
            </w:tcBorders>
          </w:tcPr>
          <w:p w:rsidR="007317A2" w:rsidRDefault="007317A2">
            <w:pPr>
              <w:pStyle w:val="ConsPlusNormal"/>
            </w:pPr>
            <w:r>
              <w:t xml:space="preserve">Принимает значения в соответствии кодами места представления расчета в налоговый орган, приведенными в </w:t>
            </w:r>
            <w:hyperlink w:anchor="P2749" w:history="1">
              <w:r>
                <w:rPr>
                  <w:color w:val="0000FF"/>
                </w:rPr>
                <w:t>Приложении N 2</w:t>
              </w:r>
            </w:hyperlink>
            <w:r>
              <w:t xml:space="preserve"> к Порядку заполнения, а именно:</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0</w:t>
            </w:r>
          </w:p>
        </w:tc>
        <w:tc>
          <w:tcPr>
            <w:tcW w:w="3480" w:type="dxa"/>
            <w:tcBorders>
              <w:top w:val="nil"/>
              <w:left w:val="nil"/>
              <w:bottom w:val="nil"/>
            </w:tcBorders>
          </w:tcPr>
          <w:p w:rsidR="007317A2" w:rsidRDefault="007317A2">
            <w:pPr>
              <w:pStyle w:val="ConsPlusNormal"/>
            </w:pPr>
            <w:r>
              <w:t>- ликвидация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1</w:t>
            </w:r>
          </w:p>
        </w:tc>
        <w:tc>
          <w:tcPr>
            <w:tcW w:w="3480" w:type="dxa"/>
            <w:tcBorders>
              <w:top w:val="nil"/>
              <w:left w:val="nil"/>
              <w:bottom w:val="nil"/>
            </w:tcBorders>
          </w:tcPr>
          <w:p w:rsidR="007317A2" w:rsidRDefault="007317A2">
            <w:pPr>
              <w:pStyle w:val="ConsPlusNormal"/>
            </w:pPr>
            <w:r>
              <w:t>- преобразование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2</w:t>
            </w:r>
          </w:p>
        </w:tc>
        <w:tc>
          <w:tcPr>
            <w:tcW w:w="3480" w:type="dxa"/>
            <w:tcBorders>
              <w:top w:val="nil"/>
              <w:left w:val="nil"/>
              <w:bottom w:val="nil"/>
            </w:tcBorders>
          </w:tcPr>
          <w:p w:rsidR="007317A2" w:rsidRDefault="007317A2">
            <w:pPr>
              <w:pStyle w:val="ConsPlusNormal"/>
            </w:pPr>
            <w:r>
              <w:t>- слияние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3</w:t>
            </w:r>
          </w:p>
        </w:tc>
        <w:tc>
          <w:tcPr>
            <w:tcW w:w="3480" w:type="dxa"/>
            <w:tcBorders>
              <w:top w:val="nil"/>
              <w:left w:val="nil"/>
              <w:bottom w:val="nil"/>
            </w:tcBorders>
          </w:tcPr>
          <w:p w:rsidR="007317A2" w:rsidRDefault="007317A2">
            <w:pPr>
              <w:pStyle w:val="ConsPlusNormal"/>
            </w:pPr>
            <w:r>
              <w:t>- разделение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4</w:t>
            </w:r>
          </w:p>
        </w:tc>
        <w:tc>
          <w:tcPr>
            <w:tcW w:w="3480" w:type="dxa"/>
            <w:tcBorders>
              <w:top w:val="nil"/>
              <w:left w:val="nil"/>
              <w:bottom w:val="nil"/>
            </w:tcBorders>
          </w:tcPr>
          <w:p w:rsidR="007317A2" w:rsidRDefault="007317A2">
            <w:pPr>
              <w:pStyle w:val="ConsPlusNormal"/>
            </w:pPr>
            <w:r>
              <w:t>- выделение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5</w:t>
            </w:r>
          </w:p>
        </w:tc>
        <w:tc>
          <w:tcPr>
            <w:tcW w:w="3480" w:type="dxa"/>
            <w:tcBorders>
              <w:top w:val="nil"/>
              <w:left w:val="nil"/>
              <w:bottom w:val="nil"/>
            </w:tcBorders>
          </w:tcPr>
          <w:p w:rsidR="007317A2" w:rsidRDefault="007317A2">
            <w:pPr>
              <w:pStyle w:val="ConsPlusNormal"/>
            </w:pPr>
            <w:r>
              <w:t>- присоединение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6</w:t>
            </w:r>
          </w:p>
        </w:tc>
        <w:tc>
          <w:tcPr>
            <w:tcW w:w="3480" w:type="dxa"/>
            <w:tcBorders>
              <w:top w:val="nil"/>
              <w:left w:val="nil"/>
              <w:bottom w:val="nil"/>
            </w:tcBorders>
          </w:tcPr>
          <w:p w:rsidR="007317A2" w:rsidRDefault="007317A2">
            <w:pPr>
              <w:pStyle w:val="ConsPlusNormal"/>
            </w:pPr>
            <w:r>
              <w:t>- разделение с одновременным присоединением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right w:val="nil"/>
            </w:tcBorders>
          </w:tcPr>
          <w:p w:rsidR="007317A2" w:rsidRDefault="007317A2">
            <w:pPr>
              <w:pStyle w:val="ConsPlusNormal"/>
            </w:pPr>
            <w:r>
              <w:t>7</w:t>
            </w:r>
          </w:p>
        </w:tc>
        <w:tc>
          <w:tcPr>
            <w:tcW w:w="3480" w:type="dxa"/>
            <w:tcBorders>
              <w:top w:val="nil"/>
              <w:left w:val="nil"/>
            </w:tcBorders>
          </w:tcPr>
          <w:p w:rsidR="007317A2" w:rsidRDefault="007317A2">
            <w:pPr>
              <w:pStyle w:val="ConsPlusNormal"/>
            </w:pPr>
            <w:r>
              <w:t>- выделение с одновременным присоединением</w:t>
            </w:r>
          </w:p>
        </w:tc>
      </w:tr>
      <w:tr w:rsidR="007317A2">
        <w:tc>
          <w:tcPr>
            <w:tcW w:w="3422" w:type="dxa"/>
          </w:tcPr>
          <w:p w:rsidR="007317A2" w:rsidRDefault="007317A2">
            <w:pPr>
              <w:pStyle w:val="ConsPlusNormal"/>
            </w:pPr>
            <w:r>
              <w:t>ИНН организации</w:t>
            </w:r>
          </w:p>
        </w:tc>
        <w:tc>
          <w:tcPr>
            <w:tcW w:w="1680" w:type="dxa"/>
          </w:tcPr>
          <w:p w:rsidR="007317A2" w:rsidRDefault="007317A2">
            <w:pPr>
              <w:pStyle w:val="ConsPlusNormal"/>
              <w:jc w:val="center"/>
            </w:pPr>
            <w:r>
              <w:t>ИННЮЛ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НУ</w:t>
            </w:r>
          </w:p>
        </w:tc>
        <w:tc>
          <w:tcPr>
            <w:tcW w:w="3840" w:type="dxa"/>
            <w:gridSpan w:val="2"/>
          </w:tcPr>
          <w:p w:rsidR="007317A2" w:rsidRDefault="007317A2">
            <w:pPr>
              <w:pStyle w:val="ConsPlusNormal"/>
            </w:pPr>
            <w:r>
              <w:t>Типовой элемент &lt;ИННЮЛТип&gt;.</w:t>
            </w:r>
          </w:p>
          <w:p w:rsidR="007317A2" w:rsidRDefault="007317A2">
            <w:pPr>
              <w:pStyle w:val="ConsPlusNormal"/>
            </w:pPr>
            <w:r>
              <w:t>Элемент обязателен при</w:t>
            </w:r>
          </w:p>
          <w:p w:rsidR="007317A2" w:rsidRDefault="007317A2">
            <w:pPr>
              <w:pStyle w:val="ConsPlusNormal"/>
            </w:pPr>
            <w:r>
              <w:t>&lt;ФормРеорг&gt; = 1 | 2 | 3 | 4 | 5 | 6 | 7</w:t>
            </w:r>
          </w:p>
        </w:tc>
      </w:tr>
      <w:tr w:rsidR="007317A2">
        <w:tc>
          <w:tcPr>
            <w:tcW w:w="3422" w:type="dxa"/>
          </w:tcPr>
          <w:p w:rsidR="007317A2" w:rsidRDefault="007317A2">
            <w:pPr>
              <w:pStyle w:val="ConsPlusNormal"/>
            </w:pPr>
            <w:r>
              <w:t>КПП</w:t>
            </w:r>
          </w:p>
        </w:tc>
        <w:tc>
          <w:tcPr>
            <w:tcW w:w="1680" w:type="dxa"/>
          </w:tcPr>
          <w:p w:rsidR="007317A2" w:rsidRDefault="007317A2">
            <w:pPr>
              <w:pStyle w:val="ConsPlusNormal"/>
              <w:jc w:val="center"/>
            </w:pPr>
            <w:r>
              <w:t>КПП</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T(=9)</w:t>
            </w:r>
          </w:p>
        </w:tc>
        <w:tc>
          <w:tcPr>
            <w:tcW w:w="1080" w:type="dxa"/>
          </w:tcPr>
          <w:p w:rsidR="007317A2" w:rsidRDefault="007317A2">
            <w:pPr>
              <w:pStyle w:val="ConsPlusNormal"/>
              <w:jc w:val="center"/>
            </w:pPr>
            <w:r>
              <w:t>НУ</w:t>
            </w:r>
          </w:p>
        </w:tc>
        <w:tc>
          <w:tcPr>
            <w:tcW w:w="3840" w:type="dxa"/>
            <w:gridSpan w:val="2"/>
          </w:tcPr>
          <w:p w:rsidR="007317A2" w:rsidRDefault="007317A2">
            <w:pPr>
              <w:pStyle w:val="ConsPlusNormal"/>
            </w:pPr>
            <w:r>
              <w:t>Типовой элемент &lt;КППТип&gt;.</w:t>
            </w:r>
          </w:p>
          <w:p w:rsidR="007317A2" w:rsidRDefault="007317A2">
            <w:pPr>
              <w:pStyle w:val="ConsPlusNormal"/>
            </w:pPr>
            <w:r>
              <w:t>Элемент обязателен при</w:t>
            </w:r>
          </w:p>
          <w:p w:rsidR="007317A2" w:rsidRDefault="007317A2">
            <w:pPr>
              <w:pStyle w:val="ConsPlusNormal"/>
            </w:pPr>
            <w:r>
              <w:t>&lt;ФормРеорг&gt; = 1 | 2 | 3 | 4 | 5 | 6 | 7</w:t>
            </w:r>
          </w:p>
        </w:tc>
      </w:tr>
    </w:tbl>
    <w:p w:rsidR="007317A2" w:rsidRDefault="007317A2">
      <w:pPr>
        <w:pStyle w:val="ConsPlusNormal"/>
        <w:jc w:val="both"/>
      </w:pPr>
    </w:p>
    <w:p w:rsidR="007317A2" w:rsidRDefault="007317A2">
      <w:pPr>
        <w:pStyle w:val="ConsPlusNormal"/>
        <w:jc w:val="right"/>
        <w:outlineLvl w:val="2"/>
      </w:pPr>
      <w:r>
        <w:t>Таблица 4.6</w:t>
      </w:r>
    </w:p>
    <w:p w:rsidR="007317A2" w:rsidRDefault="007317A2">
      <w:pPr>
        <w:pStyle w:val="ConsPlusNormal"/>
        <w:jc w:val="both"/>
      </w:pPr>
    </w:p>
    <w:p w:rsidR="007317A2" w:rsidRDefault="007317A2">
      <w:pPr>
        <w:pStyle w:val="ConsPlusNormal"/>
        <w:jc w:val="center"/>
      </w:pPr>
      <w:bookmarkStart w:id="276" w:name="P3759"/>
      <w:bookmarkEnd w:id="276"/>
      <w:r>
        <w:t>Плательщик страховых взносов - индивидуальный</w:t>
      </w:r>
    </w:p>
    <w:p w:rsidR="007317A2" w:rsidRDefault="007317A2">
      <w:pPr>
        <w:pStyle w:val="ConsPlusNormal"/>
        <w:jc w:val="center"/>
      </w:pPr>
      <w:r>
        <w:t>предприниматель, глава крестьянского (фермерского)</w:t>
      </w:r>
    </w:p>
    <w:p w:rsidR="007317A2" w:rsidRDefault="007317A2">
      <w:pPr>
        <w:pStyle w:val="ConsPlusNormal"/>
        <w:jc w:val="center"/>
      </w:pPr>
      <w:r>
        <w:t>хозяйства (НПИП)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ИНН физического лица</w:t>
            </w:r>
          </w:p>
        </w:tc>
        <w:tc>
          <w:tcPr>
            <w:tcW w:w="1680" w:type="dxa"/>
          </w:tcPr>
          <w:p w:rsidR="007317A2" w:rsidRDefault="007317A2">
            <w:pPr>
              <w:pStyle w:val="ConsPlusNormal"/>
              <w:jc w:val="center"/>
            </w:pPr>
            <w:r>
              <w:t>ИННФЛ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&lt;ИННФЛТип&gt;</w:t>
            </w:r>
          </w:p>
        </w:tc>
      </w:tr>
      <w:tr w:rsidR="007317A2">
        <w:tc>
          <w:tcPr>
            <w:tcW w:w="3422" w:type="dxa"/>
          </w:tcPr>
          <w:p w:rsidR="007317A2" w:rsidRDefault="007317A2">
            <w:pPr>
              <w:pStyle w:val="ConsPlusNormal"/>
            </w:pPr>
            <w:r>
              <w:t>Фамилия, имя, отчество индивидуального предпринимателя</w:t>
            </w:r>
          </w:p>
        </w:tc>
        <w:tc>
          <w:tcPr>
            <w:tcW w:w="1680" w:type="dxa"/>
          </w:tcPr>
          <w:p w:rsidR="007317A2" w:rsidRDefault="007317A2">
            <w:pPr>
              <w:pStyle w:val="ConsPlusNormal"/>
              <w:jc w:val="center"/>
            </w:pPr>
            <w:r>
              <w:t>ФИОИП</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&lt;ФИОТип&gt;.</w:t>
            </w:r>
          </w:p>
          <w:p w:rsidR="007317A2" w:rsidRDefault="007317A2">
            <w:pPr>
              <w:pStyle w:val="ConsPlusNormal"/>
            </w:pPr>
            <w:r>
              <w:t xml:space="preserve">Состав элемента представлен в </w:t>
            </w:r>
            <w:hyperlink w:anchor="P6586" w:history="1">
              <w:r>
                <w:rPr>
                  <w:color w:val="0000FF"/>
                </w:rPr>
                <w:t>таблице 4.68</w:t>
              </w:r>
            </w:hyperlink>
          </w:p>
        </w:tc>
      </w:tr>
    </w:tbl>
    <w:p w:rsidR="007317A2" w:rsidRDefault="007317A2">
      <w:pPr>
        <w:pStyle w:val="ConsPlusNormal"/>
        <w:jc w:val="both"/>
      </w:pPr>
    </w:p>
    <w:p w:rsidR="007317A2" w:rsidRDefault="007317A2">
      <w:pPr>
        <w:pStyle w:val="ConsPlusNormal"/>
        <w:jc w:val="right"/>
        <w:outlineLvl w:val="2"/>
      </w:pPr>
      <w:r>
        <w:t>Таблица 4.7</w:t>
      </w:r>
    </w:p>
    <w:p w:rsidR="007317A2" w:rsidRDefault="007317A2">
      <w:pPr>
        <w:pStyle w:val="ConsPlusNormal"/>
        <w:jc w:val="both"/>
      </w:pPr>
    </w:p>
    <w:p w:rsidR="007317A2" w:rsidRDefault="007317A2">
      <w:pPr>
        <w:pStyle w:val="ConsPlusNormal"/>
        <w:jc w:val="center"/>
      </w:pPr>
      <w:bookmarkStart w:id="277" w:name="P3785"/>
      <w:bookmarkEnd w:id="277"/>
      <w:r>
        <w:t>Плательщик страховых взносов - физическое лицо,</w:t>
      </w:r>
    </w:p>
    <w:p w:rsidR="007317A2" w:rsidRDefault="007317A2">
      <w:pPr>
        <w:pStyle w:val="ConsPlusNormal"/>
        <w:jc w:val="center"/>
      </w:pPr>
      <w:r>
        <w:t>не являющееся индивидуальным предпринимателем (НПФЛ)</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lastRenderedPageBreak/>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Фамилия, имя, отчество физического лица</w:t>
            </w:r>
          </w:p>
        </w:tc>
        <w:tc>
          <w:tcPr>
            <w:tcW w:w="1680" w:type="dxa"/>
          </w:tcPr>
          <w:p w:rsidR="007317A2" w:rsidRDefault="007317A2">
            <w:pPr>
              <w:pStyle w:val="ConsPlusNormal"/>
              <w:jc w:val="center"/>
            </w:pPr>
            <w:r>
              <w:t>ФИО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&lt;ФИОТип&gt;.</w:t>
            </w:r>
          </w:p>
          <w:p w:rsidR="007317A2" w:rsidRDefault="007317A2">
            <w:pPr>
              <w:pStyle w:val="ConsPlusNormal"/>
            </w:pPr>
            <w:r>
              <w:t xml:space="preserve">Состав элемента представлен в </w:t>
            </w:r>
            <w:hyperlink w:anchor="P6586" w:history="1">
              <w:r>
                <w:rPr>
                  <w:color w:val="0000FF"/>
                </w:rPr>
                <w:t>таблице 4.68</w:t>
              </w:r>
            </w:hyperlink>
          </w:p>
        </w:tc>
      </w:tr>
      <w:tr w:rsidR="007317A2">
        <w:tblPrEx>
          <w:tblBorders>
            <w:insideH w:val="nil"/>
          </w:tblBorders>
        </w:tblPrEx>
        <w:tc>
          <w:tcPr>
            <w:tcW w:w="3422" w:type="dxa"/>
            <w:tcBorders>
              <w:bottom w:val="nil"/>
            </w:tcBorders>
          </w:tcPr>
          <w:p w:rsidR="007317A2" w:rsidRDefault="007317A2">
            <w:pPr>
              <w:pStyle w:val="ConsPlusNormal"/>
            </w:pPr>
            <w:r>
              <w:t>ИНН физического лица |</w:t>
            </w:r>
          </w:p>
        </w:tc>
        <w:tc>
          <w:tcPr>
            <w:tcW w:w="1680" w:type="dxa"/>
            <w:tcBorders>
              <w:bottom w:val="nil"/>
            </w:tcBorders>
          </w:tcPr>
          <w:p w:rsidR="007317A2" w:rsidRDefault="007317A2">
            <w:pPr>
              <w:pStyle w:val="ConsPlusNormal"/>
              <w:jc w:val="center"/>
            </w:pPr>
            <w:r>
              <w:t>ИННФЛ</w:t>
            </w:r>
          </w:p>
        </w:tc>
        <w:tc>
          <w:tcPr>
            <w:tcW w:w="1080" w:type="dxa"/>
            <w:tcBorders>
              <w:bottom w:val="nil"/>
            </w:tcBorders>
          </w:tcPr>
          <w:p w:rsidR="007317A2" w:rsidRDefault="007317A2">
            <w:pPr>
              <w:pStyle w:val="ConsPlusNormal"/>
              <w:jc w:val="center"/>
            </w:pPr>
            <w:r>
              <w:t>П</w:t>
            </w:r>
          </w:p>
        </w:tc>
        <w:tc>
          <w:tcPr>
            <w:tcW w:w="1080" w:type="dxa"/>
            <w:tcBorders>
              <w:bottom w:val="nil"/>
            </w:tcBorders>
          </w:tcPr>
          <w:p w:rsidR="007317A2" w:rsidRDefault="007317A2">
            <w:pPr>
              <w:pStyle w:val="ConsPlusNormal"/>
              <w:jc w:val="center"/>
            </w:pPr>
            <w:r>
              <w:t>T(=12)</w:t>
            </w:r>
          </w:p>
        </w:tc>
        <w:tc>
          <w:tcPr>
            <w:tcW w:w="1080" w:type="dxa"/>
            <w:tcBorders>
              <w:bottom w:val="nil"/>
            </w:tcBorders>
          </w:tcPr>
          <w:p w:rsidR="007317A2" w:rsidRDefault="007317A2">
            <w:pPr>
              <w:pStyle w:val="ConsPlusNormal"/>
              <w:jc w:val="center"/>
            </w:pPr>
            <w:r>
              <w:t>О</w:t>
            </w:r>
          </w:p>
        </w:tc>
        <w:tc>
          <w:tcPr>
            <w:tcW w:w="3720" w:type="dxa"/>
            <w:tcBorders>
              <w:bottom w:val="nil"/>
            </w:tcBorders>
          </w:tcPr>
          <w:p w:rsidR="007317A2" w:rsidRDefault="007317A2">
            <w:pPr>
              <w:pStyle w:val="ConsPlusNormal"/>
            </w:pPr>
            <w:r>
              <w:t>Типовой элемент &lt;ИННФЛТип&gt;</w:t>
            </w:r>
          </w:p>
        </w:tc>
      </w:tr>
      <w:tr w:rsidR="007317A2">
        <w:tblPrEx>
          <w:tblBorders>
            <w:insideH w:val="nil"/>
          </w:tblBorders>
        </w:tblPrEx>
        <w:tc>
          <w:tcPr>
            <w:tcW w:w="3422" w:type="dxa"/>
            <w:tcBorders>
              <w:top w:val="nil"/>
            </w:tcBorders>
          </w:tcPr>
          <w:p w:rsidR="007317A2" w:rsidRDefault="007317A2">
            <w:pPr>
              <w:pStyle w:val="ConsPlusNormal"/>
            </w:pPr>
            <w:r>
              <w:t>Сведения о физическом лице, не являющимся индивидуальным предпринимателем</w:t>
            </w:r>
          </w:p>
        </w:tc>
        <w:tc>
          <w:tcPr>
            <w:tcW w:w="1680" w:type="dxa"/>
            <w:tcBorders>
              <w:top w:val="nil"/>
            </w:tcBorders>
          </w:tcPr>
          <w:p w:rsidR="007317A2" w:rsidRDefault="007317A2">
            <w:pPr>
              <w:pStyle w:val="ConsPlusNormal"/>
              <w:jc w:val="center"/>
            </w:pPr>
            <w:r>
              <w:t>СвНПФЛ</w:t>
            </w:r>
          </w:p>
        </w:tc>
        <w:tc>
          <w:tcPr>
            <w:tcW w:w="1080" w:type="dxa"/>
            <w:tcBorders>
              <w:top w:val="nil"/>
            </w:tcBorders>
          </w:tcPr>
          <w:p w:rsidR="007317A2" w:rsidRDefault="007317A2">
            <w:pPr>
              <w:pStyle w:val="ConsPlusNormal"/>
              <w:jc w:val="center"/>
            </w:pPr>
            <w:r>
              <w:t>С</w:t>
            </w:r>
          </w:p>
        </w:tc>
        <w:tc>
          <w:tcPr>
            <w:tcW w:w="1080" w:type="dxa"/>
            <w:tcBorders>
              <w:top w:val="nil"/>
            </w:tcBorders>
          </w:tcPr>
          <w:p w:rsidR="007317A2" w:rsidRDefault="007317A2">
            <w:pPr>
              <w:pStyle w:val="ConsPlusNormal"/>
            </w:pPr>
          </w:p>
        </w:tc>
        <w:tc>
          <w:tcPr>
            <w:tcW w:w="1080" w:type="dxa"/>
            <w:tcBorders>
              <w:top w:val="nil"/>
            </w:tcBorders>
          </w:tcPr>
          <w:p w:rsidR="007317A2" w:rsidRDefault="007317A2">
            <w:pPr>
              <w:pStyle w:val="ConsPlusNormal"/>
              <w:jc w:val="center"/>
            </w:pPr>
            <w:r>
              <w:t>О</w:t>
            </w:r>
          </w:p>
        </w:tc>
        <w:tc>
          <w:tcPr>
            <w:tcW w:w="3720" w:type="dxa"/>
            <w:tcBorders>
              <w:top w:val="nil"/>
            </w:tcBorders>
          </w:tcPr>
          <w:p w:rsidR="007317A2" w:rsidRDefault="007317A2">
            <w:pPr>
              <w:pStyle w:val="ConsPlusNormal"/>
            </w:pPr>
            <w:r>
              <w:t xml:space="preserve">Состав элемента представлен в </w:t>
            </w:r>
            <w:hyperlink w:anchor="P3816" w:history="1">
              <w:r>
                <w:rPr>
                  <w:color w:val="0000FF"/>
                </w:rPr>
                <w:t>таблице 4.8</w:t>
              </w:r>
            </w:hyperlink>
          </w:p>
        </w:tc>
      </w:tr>
    </w:tbl>
    <w:p w:rsidR="007317A2" w:rsidRDefault="007317A2">
      <w:pPr>
        <w:pStyle w:val="ConsPlusNormal"/>
        <w:jc w:val="both"/>
      </w:pPr>
    </w:p>
    <w:p w:rsidR="007317A2" w:rsidRDefault="007317A2">
      <w:pPr>
        <w:pStyle w:val="ConsPlusNormal"/>
        <w:jc w:val="right"/>
        <w:outlineLvl w:val="2"/>
      </w:pPr>
      <w:r>
        <w:t>Таблица 4.8</w:t>
      </w:r>
    </w:p>
    <w:p w:rsidR="007317A2" w:rsidRDefault="007317A2">
      <w:pPr>
        <w:pStyle w:val="ConsPlusNormal"/>
        <w:jc w:val="both"/>
      </w:pPr>
    </w:p>
    <w:p w:rsidR="007317A2" w:rsidRDefault="007317A2">
      <w:pPr>
        <w:pStyle w:val="ConsPlusNormal"/>
        <w:jc w:val="center"/>
      </w:pPr>
      <w:bookmarkStart w:id="278" w:name="P3816"/>
      <w:bookmarkEnd w:id="278"/>
      <w:r>
        <w:t>Сведения о физическом лице, не являющимся индивидуальным</w:t>
      </w:r>
    </w:p>
    <w:p w:rsidR="007317A2" w:rsidRDefault="007317A2">
      <w:pPr>
        <w:pStyle w:val="ConsPlusNormal"/>
        <w:jc w:val="center"/>
      </w:pPr>
      <w:r>
        <w:t>предпринимателем (СвНПФЛ)</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Дата рождения</w:t>
            </w:r>
          </w:p>
        </w:tc>
        <w:tc>
          <w:tcPr>
            <w:tcW w:w="1680" w:type="dxa"/>
          </w:tcPr>
          <w:p w:rsidR="007317A2" w:rsidRDefault="007317A2">
            <w:pPr>
              <w:pStyle w:val="ConsPlusNormal"/>
              <w:jc w:val="center"/>
            </w:pPr>
            <w:r>
              <w:t>ДатаРожд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r w:rsidR="007317A2">
        <w:tc>
          <w:tcPr>
            <w:tcW w:w="3422" w:type="dxa"/>
          </w:tcPr>
          <w:p w:rsidR="007317A2" w:rsidRDefault="007317A2">
            <w:pPr>
              <w:pStyle w:val="ConsPlusNormal"/>
            </w:pPr>
            <w:r>
              <w:t>Место рождения</w:t>
            </w:r>
          </w:p>
        </w:tc>
        <w:tc>
          <w:tcPr>
            <w:tcW w:w="1680" w:type="dxa"/>
          </w:tcPr>
          <w:p w:rsidR="007317A2" w:rsidRDefault="007317A2">
            <w:pPr>
              <w:pStyle w:val="ConsPlusNormal"/>
              <w:jc w:val="center"/>
            </w:pPr>
            <w:r>
              <w:t>МестоРожд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T(1-255)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Код страны гражданства</w:t>
            </w:r>
          </w:p>
        </w:tc>
        <w:tc>
          <w:tcPr>
            <w:tcW w:w="1680" w:type="dxa"/>
          </w:tcPr>
          <w:p w:rsidR="007317A2" w:rsidRDefault="007317A2">
            <w:pPr>
              <w:pStyle w:val="ConsPlusNormal"/>
              <w:jc w:val="center"/>
            </w:pPr>
            <w:r>
              <w:t>Гражд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T(=3)</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&lt;ОКСМТип&gt;.</w:t>
            </w:r>
          </w:p>
          <w:p w:rsidR="007317A2" w:rsidRDefault="007317A2">
            <w:pPr>
              <w:pStyle w:val="ConsPlusNormal"/>
            </w:pPr>
            <w:r>
              <w:t xml:space="preserve">Принимает значение в соответствии с Общероссийским </w:t>
            </w:r>
            <w:hyperlink r:id="rId278" w:history="1">
              <w:r>
                <w:rPr>
                  <w:color w:val="0000FF"/>
                </w:rPr>
                <w:t>классификатором</w:t>
              </w:r>
            </w:hyperlink>
            <w:r>
              <w:t xml:space="preserve"> стран мира</w:t>
            </w:r>
          </w:p>
        </w:tc>
      </w:tr>
      <w:tr w:rsidR="007317A2">
        <w:tc>
          <w:tcPr>
            <w:tcW w:w="3422" w:type="dxa"/>
          </w:tcPr>
          <w:p w:rsidR="007317A2" w:rsidRDefault="007317A2">
            <w:pPr>
              <w:pStyle w:val="ConsPlusNormal"/>
            </w:pPr>
            <w:r>
              <w:lastRenderedPageBreak/>
              <w:t>Сведения о документе, удостоверяющем личность</w:t>
            </w:r>
          </w:p>
        </w:tc>
        <w:tc>
          <w:tcPr>
            <w:tcW w:w="1680" w:type="dxa"/>
          </w:tcPr>
          <w:p w:rsidR="007317A2" w:rsidRDefault="007317A2">
            <w:pPr>
              <w:pStyle w:val="ConsPlusNormal"/>
              <w:jc w:val="center"/>
            </w:pPr>
            <w:r>
              <w:t>УдЛичнФЛ</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3861" w:history="1">
              <w:r>
                <w:rPr>
                  <w:color w:val="0000FF"/>
                </w:rPr>
                <w:t>таблице 4.9</w:t>
              </w:r>
            </w:hyperlink>
          </w:p>
        </w:tc>
      </w:tr>
      <w:tr w:rsidR="007317A2">
        <w:tc>
          <w:tcPr>
            <w:tcW w:w="3422" w:type="dxa"/>
          </w:tcPr>
          <w:p w:rsidR="007317A2" w:rsidRDefault="007317A2">
            <w:pPr>
              <w:pStyle w:val="ConsPlusNormal"/>
            </w:pPr>
            <w:r>
              <w:t>Адрес места жительства в Российской Федерации</w:t>
            </w:r>
          </w:p>
        </w:tc>
        <w:tc>
          <w:tcPr>
            <w:tcW w:w="1680" w:type="dxa"/>
          </w:tcPr>
          <w:p w:rsidR="007317A2" w:rsidRDefault="007317A2">
            <w:pPr>
              <w:pStyle w:val="ConsPlusNormal"/>
              <w:jc w:val="center"/>
            </w:pPr>
            <w:r>
              <w:t>АдрМЖРФ</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&lt;АдрРФТип&gt;.</w:t>
            </w:r>
          </w:p>
          <w:p w:rsidR="007317A2" w:rsidRDefault="007317A2">
            <w:pPr>
              <w:pStyle w:val="ConsPlusNormal"/>
            </w:pPr>
            <w:r>
              <w:t xml:space="preserve">Состав элемента представлен в </w:t>
            </w:r>
            <w:hyperlink w:anchor="P6520" w:history="1">
              <w:r>
                <w:rPr>
                  <w:color w:val="0000FF"/>
                </w:rPr>
                <w:t>таблице 4.67</w:t>
              </w:r>
            </w:hyperlink>
          </w:p>
        </w:tc>
      </w:tr>
    </w:tbl>
    <w:p w:rsidR="007317A2" w:rsidRDefault="007317A2">
      <w:pPr>
        <w:sectPr w:rsidR="007317A2">
          <w:pgSz w:w="16838" w:h="11905" w:orient="landscape"/>
          <w:pgMar w:top="1701" w:right="1134" w:bottom="850" w:left="1134" w:header="0" w:footer="0" w:gutter="0"/>
          <w:cols w:space="720"/>
        </w:sectPr>
      </w:pPr>
    </w:p>
    <w:p w:rsidR="007317A2" w:rsidRDefault="007317A2">
      <w:pPr>
        <w:pStyle w:val="ConsPlusNormal"/>
        <w:jc w:val="both"/>
      </w:pPr>
    </w:p>
    <w:p w:rsidR="007317A2" w:rsidRDefault="007317A2">
      <w:pPr>
        <w:pStyle w:val="ConsPlusNormal"/>
        <w:jc w:val="right"/>
        <w:outlineLvl w:val="2"/>
      </w:pPr>
      <w:r>
        <w:t>Таблица 4.9</w:t>
      </w:r>
    </w:p>
    <w:p w:rsidR="007317A2" w:rsidRDefault="007317A2">
      <w:pPr>
        <w:pStyle w:val="ConsPlusNormal"/>
        <w:jc w:val="both"/>
      </w:pPr>
    </w:p>
    <w:p w:rsidR="007317A2" w:rsidRDefault="007317A2">
      <w:pPr>
        <w:pStyle w:val="ConsPlusNormal"/>
        <w:jc w:val="center"/>
      </w:pPr>
      <w:bookmarkStart w:id="279" w:name="P3861"/>
      <w:bookmarkEnd w:id="279"/>
      <w:r>
        <w:t>Сведения о документе, удостоверяющем личность (УдЛичнФЛ)</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Код вида документа</w:t>
            </w:r>
          </w:p>
        </w:tc>
        <w:tc>
          <w:tcPr>
            <w:tcW w:w="1680" w:type="dxa"/>
          </w:tcPr>
          <w:p w:rsidR="007317A2" w:rsidRDefault="007317A2">
            <w:pPr>
              <w:pStyle w:val="ConsPlusNormal"/>
              <w:jc w:val="center"/>
            </w:pPr>
            <w:r>
              <w:t>КодВидДок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&lt;СПДУЛТип&gt;.</w:t>
            </w:r>
          </w:p>
          <w:p w:rsidR="007317A2" w:rsidRDefault="007317A2">
            <w:pPr>
              <w:pStyle w:val="ConsPlusNormal"/>
            </w:pPr>
            <w:r>
              <w:t xml:space="preserve">Принимает значения в соответствии с кодами видов документов, удостоверяющих личность, приведенными в </w:t>
            </w:r>
            <w:hyperlink w:anchor="P2909" w:history="1">
              <w:r>
                <w:rPr>
                  <w:color w:val="0000FF"/>
                </w:rPr>
                <w:t>Приложении N 6</w:t>
              </w:r>
            </w:hyperlink>
            <w:r>
              <w:t xml:space="preserve"> к Порядку заполнения</w:t>
            </w:r>
          </w:p>
        </w:tc>
      </w:tr>
      <w:tr w:rsidR="007317A2">
        <w:tc>
          <w:tcPr>
            <w:tcW w:w="3422" w:type="dxa"/>
          </w:tcPr>
          <w:p w:rsidR="007317A2" w:rsidRDefault="007317A2">
            <w:pPr>
              <w:pStyle w:val="ConsPlusNormal"/>
            </w:pPr>
            <w:r>
              <w:t>Серия и номер документа</w:t>
            </w:r>
          </w:p>
        </w:tc>
        <w:tc>
          <w:tcPr>
            <w:tcW w:w="1680" w:type="dxa"/>
          </w:tcPr>
          <w:p w:rsidR="007317A2" w:rsidRDefault="007317A2">
            <w:pPr>
              <w:pStyle w:val="ConsPlusNormal"/>
              <w:jc w:val="center"/>
            </w:pPr>
            <w:r>
              <w:t>СерНомДок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Кем выдан</w:t>
            </w:r>
          </w:p>
        </w:tc>
        <w:tc>
          <w:tcPr>
            <w:tcW w:w="1680" w:type="dxa"/>
          </w:tcPr>
          <w:p w:rsidR="007317A2" w:rsidRDefault="007317A2">
            <w:pPr>
              <w:pStyle w:val="ConsPlusNormal"/>
              <w:jc w:val="center"/>
            </w:pPr>
            <w:r>
              <w:t>ВыдДок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T(1-255)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Дата выдачи документа</w:t>
            </w:r>
          </w:p>
        </w:tc>
        <w:tc>
          <w:tcPr>
            <w:tcW w:w="1680" w:type="dxa"/>
          </w:tcPr>
          <w:p w:rsidR="007317A2" w:rsidRDefault="007317A2">
            <w:pPr>
              <w:pStyle w:val="ConsPlusNormal"/>
              <w:jc w:val="center"/>
            </w:pPr>
            <w:r>
              <w:t>ДатаДок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bl>
    <w:p w:rsidR="007317A2" w:rsidRDefault="007317A2">
      <w:pPr>
        <w:pStyle w:val="ConsPlusNormal"/>
        <w:jc w:val="both"/>
      </w:pPr>
    </w:p>
    <w:p w:rsidR="007317A2" w:rsidRDefault="007317A2">
      <w:pPr>
        <w:pStyle w:val="ConsPlusNormal"/>
        <w:jc w:val="right"/>
        <w:outlineLvl w:val="2"/>
      </w:pPr>
      <w:r>
        <w:t>Таблица 4.10</w:t>
      </w:r>
    </w:p>
    <w:p w:rsidR="007317A2" w:rsidRDefault="007317A2">
      <w:pPr>
        <w:pStyle w:val="ConsPlusNormal"/>
        <w:jc w:val="both"/>
      </w:pPr>
    </w:p>
    <w:p w:rsidR="007317A2" w:rsidRDefault="007317A2">
      <w:pPr>
        <w:pStyle w:val="ConsPlusNormal"/>
        <w:jc w:val="center"/>
      </w:pPr>
      <w:bookmarkStart w:id="280" w:name="P3898"/>
      <w:bookmarkEnd w:id="280"/>
      <w:r>
        <w:t>Сведения о лице, подписавшем документ (Подписант)</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840" w:type="dxa"/>
            <w:gridSpan w:val="2"/>
          </w:tcPr>
          <w:p w:rsidR="007317A2" w:rsidRDefault="007317A2">
            <w:pPr>
              <w:pStyle w:val="ConsPlusNormal"/>
              <w:jc w:val="center"/>
            </w:pPr>
            <w:r>
              <w:t>Дополнительная информация</w:t>
            </w:r>
          </w:p>
        </w:tc>
      </w:tr>
      <w:tr w:rsidR="007317A2">
        <w:tc>
          <w:tcPr>
            <w:tcW w:w="3422" w:type="dxa"/>
            <w:vMerge w:val="restart"/>
          </w:tcPr>
          <w:p w:rsidR="007317A2" w:rsidRDefault="007317A2">
            <w:pPr>
              <w:pStyle w:val="ConsPlusNormal"/>
            </w:pPr>
            <w:r>
              <w:t xml:space="preserve">Признак лица, подписавшего </w:t>
            </w:r>
            <w:r>
              <w:lastRenderedPageBreak/>
              <w:t>документ</w:t>
            </w:r>
          </w:p>
        </w:tc>
        <w:tc>
          <w:tcPr>
            <w:tcW w:w="1680" w:type="dxa"/>
            <w:vMerge w:val="restart"/>
          </w:tcPr>
          <w:p w:rsidR="007317A2" w:rsidRDefault="007317A2">
            <w:pPr>
              <w:pStyle w:val="ConsPlusNormal"/>
              <w:jc w:val="center"/>
            </w:pPr>
            <w:r>
              <w:lastRenderedPageBreak/>
              <w:t>ПрПодп</w:t>
            </w:r>
          </w:p>
        </w:tc>
        <w:tc>
          <w:tcPr>
            <w:tcW w:w="1080" w:type="dxa"/>
            <w:vMerge w:val="restart"/>
          </w:tcPr>
          <w:p w:rsidR="007317A2" w:rsidRDefault="007317A2">
            <w:pPr>
              <w:pStyle w:val="ConsPlusNormal"/>
              <w:jc w:val="center"/>
            </w:pPr>
            <w:r>
              <w:t>А</w:t>
            </w:r>
          </w:p>
        </w:tc>
        <w:tc>
          <w:tcPr>
            <w:tcW w:w="1080" w:type="dxa"/>
            <w:vMerge w:val="restart"/>
          </w:tcPr>
          <w:p w:rsidR="007317A2" w:rsidRDefault="007317A2">
            <w:pPr>
              <w:pStyle w:val="ConsPlusNormal"/>
              <w:jc w:val="center"/>
            </w:pPr>
            <w:r>
              <w:t>T(=1)</w:t>
            </w:r>
          </w:p>
        </w:tc>
        <w:tc>
          <w:tcPr>
            <w:tcW w:w="1080" w:type="dxa"/>
            <w:vMerge w:val="restart"/>
          </w:tcPr>
          <w:p w:rsidR="007317A2" w:rsidRDefault="007317A2">
            <w:pPr>
              <w:pStyle w:val="ConsPlusNormal"/>
              <w:jc w:val="center"/>
            </w:pPr>
            <w:r>
              <w:t>ОК</w:t>
            </w:r>
          </w:p>
        </w:tc>
        <w:tc>
          <w:tcPr>
            <w:tcW w:w="3840" w:type="dxa"/>
            <w:gridSpan w:val="2"/>
            <w:tcBorders>
              <w:bottom w:val="nil"/>
            </w:tcBorders>
          </w:tcPr>
          <w:p w:rsidR="007317A2" w:rsidRDefault="007317A2">
            <w:pPr>
              <w:pStyle w:val="ConsPlusNormal"/>
            </w:pPr>
            <w:r>
              <w:t>Принимает значения:</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1</w:t>
            </w:r>
          </w:p>
        </w:tc>
        <w:tc>
          <w:tcPr>
            <w:tcW w:w="3480" w:type="dxa"/>
            <w:tcBorders>
              <w:top w:val="nil"/>
              <w:left w:val="nil"/>
              <w:bottom w:val="nil"/>
            </w:tcBorders>
          </w:tcPr>
          <w:p w:rsidR="007317A2" w:rsidRDefault="007317A2">
            <w:pPr>
              <w:pStyle w:val="ConsPlusNormal"/>
            </w:pPr>
            <w:r>
              <w:t>- плательщик страховых взносов|</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right w:val="nil"/>
            </w:tcBorders>
          </w:tcPr>
          <w:p w:rsidR="007317A2" w:rsidRDefault="007317A2">
            <w:pPr>
              <w:pStyle w:val="ConsPlusNormal"/>
            </w:pPr>
            <w:r>
              <w:t>2</w:t>
            </w:r>
          </w:p>
        </w:tc>
        <w:tc>
          <w:tcPr>
            <w:tcW w:w="3480" w:type="dxa"/>
            <w:tcBorders>
              <w:top w:val="nil"/>
              <w:left w:val="nil"/>
            </w:tcBorders>
          </w:tcPr>
          <w:p w:rsidR="007317A2" w:rsidRDefault="007317A2">
            <w:pPr>
              <w:pStyle w:val="ConsPlusNormal"/>
            </w:pPr>
            <w:r>
              <w:t>- представитель плательщика страховых взносов</w:t>
            </w:r>
          </w:p>
        </w:tc>
      </w:tr>
      <w:tr w:rsidR="007317A2">
        <w:tc>
          <w:tcPr>
            <w:tcW w:w="3422" w:type="dxa"/>
          </w:tcPr>
          <w:p w:rsidR="007317A2" w:rsidRDefault="007317A2">
            <w:pPr>
              <w:pStyle w:val="ConsPlusNormal"/>
            </w:pPr>
            <w:r>
              <w:t>Фамилия, имя, отчество</w:t>
            </w:r>
          </w:p>
        </w:tc>
        <w:tc>
          <w:tcPr>
            <w:tcW w:w="1680" w:type="dxa"/>
          </w:tcPr>
          <w:p w:rsidR="007317A2" w:rsidRDefault="007317A2">
            <w:pPr>
              <w:pStyle w:val="ConsPlusNormal"/>
              <w:jc w:val="center"/>
            </w:pPr>
            <w:r>
              <w:t>ФИО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НУ</w:t>
            </w:r>
          </w:p>
        </w:tc>
        <w:tc>
          <w:tcPr>
            <w:tcW w:w="3840" w:type="dxa"/>
            <w:gridSpan w:val="2"/>
          </w:tcPr>
          <w:p w:rsidR="007317A2" w:rsidRDefault="007317A2">
            <w:pPr>
              <w:pStyle w:val="ConsPlusNormal"/>
            </w:pPr>
            <w:r>
              <w:t>Типовой элемент &lt;ФИОТип&gt;.</w:t>
            </w:r>
          </w:p>
          <w:p w:rsidR="007317A2" w:rsidRDefault="007317A2">
            <w:pPr>
              <w:pStyle w:val="ConsPlusNormal"/>
            </w:pPr>
            <w:r>
              <w:t xml:space="preserve">Состав элемента представлен в </w:t>
            </w:r>
            <w:hyperlink w:anchor="P6586" w:history="1">
              <w:r>
                <w:rPr>
                  <w:color w:val="0000FF"/>
                </w:rPr>
                <w:t>таблице 4.68</w:t>
              </w:r>
            </w:hyperlink>
            <w:r>
              <w:t>.</w:t>
            </w:r>
          </w:p>
          <w:p w:rsidR="007317A2" w:rsidRDefault="007317A2">
            <w:pPr>
              <w:pStyle w:val="ConsPlusNormal"/>
            </w:pPr>
            <w:r>
              <w:t>Элемент обязателен при выполнении одного из условий:</w:t>
            </w:r>
          </w:p>
          <w:p w:rsidR="007317A2" w:rsidRDefault="007317A2">
            <w:pPr>
              <w:pStyle w:val="ConsPlusNormal"/>
            </w:pPr>
            <w:r>
              <w:t>- &lt;ПрПодп&gt;=2 |</w:t>
            </w:r>
          </w:p>
          <w:p w:rsidR="007317A2" w:rsidRDefault="007317A2">
            <w:pPr>
              <w:pStyle w:val="ConsPlusNormal"/>
            </w:pPr>
            <w:r>
              <w:t>- &lt;ПрПодп&gt;=1 и наличие &lt;НПЮЛ&gt;</w:t>
            </w:r>
          </w:p>
        </w:tc>
      </w:tr>
      <w:tr w:rsidR="007317A2">
        <w:tc>
          <w:tcPr>
            <w:tcW w:w="3422" w:type="dxa"/>
          </w:tcPr>
          <w:p w:rsidR="007317A2" w:rsidRDefault="007317A2">
            <w:pPr>
              <w:pStyle w:val="ConsPlusNormal"/>
            </w:pPr>
            <w:r>
              <w:t>Сведения о представителе плательщика страховых взносов</w:t>
            </w:r>
          </w:p>
        </w:tc>
        <w:tc>
          <w:tcPr>
            <w:tcW w:w="1680" w:type="dxa"/>
          </w:tcPr>
          <w:p w:rsidR="007317A2" w:rsidRDefault="007317A2">
            <w:pPr>
              <w:pStyle w:val="ConsPlusNormal"/>
              <w:jc w:val="center"/>
            </w:pPr>
            <w:r>
              <w:t>СвПред</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НУ</w:t>
            </w:r>
          </w:p>
        </w:tc>
        <w:tc>
          <w:tcPr>
            <w:tcW w:w="3840" w:type="dxa"/>
            <w:gridSpan w:val="2"/>
          </w:tcPr>
          <w:p w:rsidR="007317A2" w:rsidRDefault="007317A2">
            <w:pPr>
              <w:pStyle w:val="ConsPlusNormal"/>
            </w:pPr>
            <w:r>
              <w:t xml:space="preserve">Состав элемента представлен в </w:t>
            </w:r>
            <w:hyperlink w:anchor="P3936" w:history="1">
              <w:r>
                <w:rPr>
                  <w:color w:val="0000FF"/>
                </w:rPr>
                <w:t>таблице 4.11</w:t>
              </w:r>
            </w:hyperlink>
            <w:r>
              <w:t>.</w:t>
            </w:r>
          </w:p>
          <w:p w:rsidR="007317A2" w:rsidRDefault="007317A2">
            <w:pPr>
              <w:pStyle w:val="ConsPlusNormal"/>
            </w:pPr>
            <w:r>
              <w:t>Элемент обязателен при &lt;ПрПодп&gt;=2</w:t>
            </w:r>
          </w:p>
        </w:tc>
      </w:tr>
    </w:tbl>
    <w:p w:rsidR="007317A2" w:rsidRDefault="007317A2">
      <w:pPr>
        <w:pStyle w:val="ConsPlusNormal"/>
        <w:jc w:val="both"/>
      </w:pPr>
    </w:p>
    <w:p w:rsidR="007317A2" w:rsidRDefault="007317A2">
      <w:pPr>
        <w:pStyle w:val="ConsPlusNormal"/>
        <w:jc w:val="right"/>
        <w:outlineLvl w:val="2"/>
      </w:pPr>
      <w:r>
        <w:t>Таблица 4.11</w:t>
      </w:r>
    </w:p>
    <w:p w:rsidR="007317A2" w:rsidRDefault="007317A2">
      <w:pPr>
        <w:pStyle w:val="ConsPlusNormal"/>
        <w:jc w:val="both"/>
      </w:pPr>
    </w:p>
    <w:p w:rsidR="007317A2" w:rsidRDefault="007317A2">
      <w:pPr>
        <w:pStyle w:val="ConsPlusNormal"/>
        <w:jc w:val="center"/>
      </w:pPr>
      <w:bookmarkStart w:id="281" w:name="P3936"/>
      <w:bookmarkEnd w:id="281"/>
      <w:r>
        <w:t>Сведения о представителе плательщика страховых</w:t>
      </w:r>
    </w:p>
    <w:p w:rsidR="007317A2" w:rsidRDefault="007317A2">
      <w:pPr>
        <w:pStyle w:val="ConsPlusNormal"/>
        <w:jc w:val="center"/>
      </w:pPr>
      <w:r>
        <w:t>взносов (СвПред)</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Наименование документа, подтверждающего полномочия представителя</w:t>
            </w:r>
          </w:p>
        </w:tc>
        <w:tc>
          <w:tcPr>
            <w:tcW w:w="1680" w:type="dxa"/>
          </w:tcPr>
          <w:p w:rsidR="007317A2" w:rsidRDefault="007317A2">
            <w:pPr>
              <w:pStyle w:val="ConsPlusNormal"/>
              <w:jc w:val="center"/>
            </w:pPr>
            <w:r>
              <w:t>НаимДок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T(1-120)</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Наименование организации - представителя плательщика</w:t>
            </w:r>
          </w:p>
        </w:tc>
        <w:tc>
          <w:tcPr>
            <w:tcW w:w="1680" w:type="dxa"/>
          </w:tcPr>
          <w:p w:rsidR="007317A2" w:rsidRDefault="007317A2">
            <w:pPr>
              <w:pStyle w:val="ConsPlusNormal"/>
              <w:jc w:val="center"/>
            </w:pPr>
            <w:r>
              <w:t>НаимОрг</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T(1-1000)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lastRenderedPageBreak/>
        <w:t>Таблица 4.12</w:t>
      </w:r>
    </w:p>
    <w:p w:rsidR="007317A2" w:rsidRDefault="007317A2">
      <w:pPr>
        <w:pStyle w:val="ConsPlusNormal"/>
        <w:jc w:val="both"/>
      </w:pPr>
    </w:p>
    <w:p w:rsidR="007317A2" w:rsidRDefault="007317A2">
      <w:pPr>
        <w:pStyle w:val="ConsPlusNormal"/>
        <w:jc w:val="center"/>
      </w:pPr>
      <w:bookmarkStart w:id="282" w:name="P3960"/>
      <w:bookmarkEnd w:id="282"/>
      <w:r>
        <w:t>Расчет по страховым взносам (РасчетСВ)</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67"/>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67"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Сводные данные об обязательствах плательщика страховых взносов</w:t>
            </w:r>
          </w:p>
        </w:tc>
        <w:tc>
          <w:tcPr>
            <w:tcW w:w="1667" w:type="dxa"/>
          </w:tcPr>
          <w:p w:rsidR="007317A2" w:rsidRDefault="007317A2">
            <w:pPr>
              <w:pStyle w:val="ConsPlusNormal"/>
              <w:jc w:val="center"/>
            </w:pPr>
            <w:r>
              <w:t>ОбязПлатСВ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Состав элемента представлен в </w:t>
            </w:r>
            <w:hyperlink w:anchor="P3991" w:history="1">
              <w:r>
                <w:rPr>
                  <w:color w:val="0000FF"/>
                </w:rPr>
                <w:t>таблице 4.13</w:t>
              </w:r>
            </w:hyperlink>
            <w:r>
              <w:t>.</w:t>
            </w:r>
          </w:p>
          <w:p w:rsidR="007317A2" w:rsidRDefault="007317A2">
            <w:pPr>
              <w:pStyle w:val="ConsPlusNormal"/>
            </w:pPr>
            <w:r>
              <w:t>Элемент может отсутствовать при значении элемента &lt;ПоМесту&gt;=124 и обязателен при всех других значениях элемента &lt;ПоМесту&gt;</w:t>
            </w:r>
          </w:p>
        </w:tc>
      </w:tr>
      <w:tr w:rsidR="007317A2">
        <w:tc>
          <w:tcPr>
            <w:tcW w:w="3422" w:type="dxa"/>
          </w:tcPr>
          <w:p w:rsidR="007317A2" w:rsidRDefault="007317A2">
            <w:pPr>
              <w:pStyle w:val="ConsPlusNormal"/>
            </w:pPr>
            <w:r>
              <w:t>Сводные данные об обязательствах плательщиков страховых взносов - глав крестьянских (фермерских) хозяйств</w:t>
            </w:r>
          </w:p>
        </w:tc>
        <w:tc>
          <w:tcPr>
            <w:tcW w:w="1667" w:type="dxa"/>
          </w:tcPr>
          <w:p w:rsidR="007317A2" w:rsidRDefault="007317A2">
            <w:pPr>
              <w:pStyle w:val="ConsPlusNormal"/>
              <w:jc w:val="center"/>
            </w:pPr>
            <w:r>
              <w:t>ОбязПлатСВ_КФХ</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Состав элемента представлен в </w:t>
            </w:r>
            <w:hyperlink w:anchor="P5623" w:history="1">
              <w:r>
                <w:rPr>
                  <w:color w:val="0000FF"/>
                </w:rPr>
                <w:t>таблице 4.44</w:t>
              </w:r>
            </w:hyperlink>
            <w:r>
              <w:t>.</w:t>
            </w:r>
          </w:p>
          <w:p w:rsidR="007317A2" w:rsidRDefault="007317A2">
            <w:pPr>
              <w:pStyle w:val="ConsPlusNormal"/>
            </w:pPr>
            <w:r>
              <w:t>Элемент обязателен и может присутствовать только при значении элемента &lt;ПоМесту&gt;=124 и отсутствует при всех других значениях элемента &lt;ПоМесту&gt;</w:t>
            </w:r>
          </w:p>
        </w:tc>
      </w:tr>
      <w:tr w:rsidR="007317A2">
        <w:tc>
          <w:tcPr>
            <w:tcW w:w="3422" w:type="dxa"/>
          </w:tcPr>
          <w:p w:rsidR="007317A2" w:rsidRDefault="007317A2">
            <w:pPr>
              <w:pStyle w:val="ConsPlusNormal"/>
            </w:pPr>
            <w:r>
              <w:t>Персонифицированные сведения о застрахованных лицах</w:t>
            </w:r>
          </w:p>
        </w:tc>
        <w:tc>
          <w:tcPr>
            <w:tcW w:w="1667" w:type="dxa"/>
          </w:tcPr>
          <w:p w:rsidR="007317A2" w:rsidRDefault="007317A2">
            <w:pPr>
              <w:pStyle w:val="ConsPlusNormal"/>
              <w:jc w:val="center"/>
            </w:pPr>
            <w:r>
              <w:t>ПерсСвСтрахЛиц</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НМ</w:t>
            </w:r>
          </w:p>
        </w:tc>
        <w:tc>
          <w:tcPr>
            <w:tcW w:w="3720" w:type="dxa"/>
          </w:tcPr>
          <w:p w:rsidR="007317A2" w:rsidRDefault="007317A2">
            <w:pPr>
              <w:pStyle w:val="ConsPlusNormal"/>
            </w:pPr>
            <w:r>
              <w:t xml:space="preserve">Состав элемента представлен в </w:t>
            </w:r>
            <w:hyperlink w:anchor="P5746" w:history="1">
              <w:r>
                <w:rPr>
                  <w:color w:val="0000FF"/>
                </w:rPr>
                <w:t>таблице 4.47</w:t>
              </w:r>
            </w:hyperlink>
          </w:p>
        </w:tc>
      </w:tr>
    </w:tbl>
    <w:p w:rsidR="007317A2" w:rsidRDefault="007317A2">
      <w:pPr>
        <w:pStyle w:val="ConsPlusNormal"/>
        <w:jc w:val="both"/>
      </w:pPr>
    </w:p>
    <w:p w:rsidR="007317A2" w:rsidRDefault="007317A2">
      <w:pPr>
        <w:pStyle w:val="ConsPlusNormal"/>
        <w:jc w:val="right"/>
        <w:outlineLvl w:val="2"/>
      </w:pPr>
      <w:r>
        <w:t>Таблица 4.13</w:t>
      </w:r>
    </w:p>
    <w:p w:rsidR="007317A2" w:rsidRDefault="007317A2">
      <w:pPr>
        <w:pStyle w:val="ConsPlusNormal"/>
        <w:jc w:val="both"/>
      </w:pPr>
    </w:p>
    <w:p w:rsidR="007317A2" w:rsidRDefault="007317A2">
      <w:pPr>
        <w:pStyle w:val="ConsPlusNormal"/>
        <w:jc w:val="center"/>
      </w:pPr>
      <w:bookmarkStart w:id="283" w:name="P3991"/>
      <w:bookmarkEnd w:id="283"/>
      <w:r>
        <w:t>Сводные данные об обязательствах плательщика страховых</w:t>
      </w:r>
    </w:p>
    <w:p w:rsidR="007317A2" w:rsidRDefault="007317A2">
      <w:pPr>
        <w:pStyle w:val="ConsPlusNormal"/>
        <w:jc w:val="center"/>
      </w:pPr>
      <w:r>
        <w:t>взносов (ОбязПлатСВ)</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 xml:space="preserve">Сокращенное </w:t>
            </w:r>
            <w:r>
              <w:lastRenderedPageBreak/>
              <w:t>наименование (код) элемента</w:t>
            </w:r>
          </w:p>
        </w:tc>
        <w:tc>
          <w:tcPr>
            <w:tcW w:w="1080" w:type="dxa"/>
          </w:tcPr>
          <w:p w:rsidR="007317A2" w:rsidRDefault="007317A2">
            <w:pPr>
              <w:pStyle w:val="ConsPlusNormal"/>
              <w:jc w:val="center"/>
            </w:pPr>
            <w:r>
              <w:lastRenderedPageBreak/>
              <w:t xml:space="preserve">Признак </w:t>
            </w:r>
            <w:r>
              <w:lastRenderedPageBreak/>
              <w:t>типа элемента</w:t>
            </w:r>
          </w:p>
        </w:tc>
        <w:tc>
          <w:tcPr>
            <w:tcW w:w="1080" w:type="dxa"/>
          </w:tcPr>
          <w:p w:rsidR="007317A2" w:rsidRDefault="007317A2">
            <w:pPr>
              <w:pStyle w:val="ConsPlusNormal"/>
              <w:jc w:val="center"/>
            </w:pPr>
            <w:r>
              <w:lastRenderedPageBreak/>
              <w:t xml:space="preserve">Формат </w:t>
            </w:r>
            <w:r>
              <w:lastRenderedPageBreak/>
              <w:t>элемента</w:t>
            </w:r>
          </w:p>
        </w:tc>
        <w:tc>
          <w:tcPr>
            <w:tcW w:w="1080" w:type="dxa"/>
          </w:tcPr>
          <w:p w:rsidR="007317A2" w:rsidRDefault="007317A2">
            <w:pPr>
              <w:pStyle w:val="ConsPlusNormal"/>
              <w:jc w:val="center"/>
            </w:pPr>
            <w:r>
              <w:lastRenderedPageBreak/>
              <w:t xml:space="preserve">Признак </w:t>
            </w:r>
            <w:r>
              <w:lastRenderedPageBreak/>
              <w:t>обязательности элемента</w:t>
            </w:r>
          </w:p>
        </w:tc>
        <w:tc>
          <w:tcPr>
            <w:tcW w:w="3720" w:type="dxa"/>
          </w:tcPr>
          <w:p w:rsidR="007317A2" w:rsidRDefault="007317A2">
            <w:pPr>
              <w:pStyle w:val="ConsPlusNormal"/>
              <w:jc w:val="center"/>
            </w:pPr>
            <w:r>
              <w:lastRenderedPageBreak/>
              <w:t>Дополнительная информация</w:t>
            </w:r>
          </w:p>
        </w:tc>
      </w:tr>
      <w:tr w:rsidR="007317A2">
        <w:tc>
          <w:tcPr>
            <w:tcW w:w="3422" w:type="dxa"/>
          </w:tcPr>
          <w:p w:rsidR="007317A2" w:rsidRDefault="007317A2">
            <w:pPr>
              <w:pStyle w:val="ConsPlusNormal"/>
            </w:pPr>
            <w:r>
              <w:lastRenderedPageBreak/>
              <w:t xml:space="preserve">Код по </w:t>
            </w:r>
            <w:hyperlink r:id="rId279" w:history="1">
              <w:r>
                <w:rPr>
                  <w:color w:val="0000FF"/>
                </w:rPr>
                <w:t>ОКТМО</w:t>
              </w:r>
            </w:hyperlink>
          </w:p>
        </w:tc>
        <w:tc>
          <w:tcPr>
            <w:tcW w:w="1680" w:type="dxa"/>
          </w:tcPr>
          <w:p w:rsidR="007317A2" w:rsidRDefault="007317A2">
            <w:pPr>
              <w:pStyle w:val="ConsPlusNormal"/>
              <w:jc w:val="center"/>
            </w:pPr>
            <w:r>
              <w:t>ОКТМО</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T(=8) |</w:t>
            </w:r>
          </w:p>
          <w:p w:rsidR="007317A2" w:rsidRDefault="007317A2">
            <w:pPr>
              <w:pStyle w:val="ConsPlusNormal"/>
              <w:jc w:val="center"/>
            </w:pPr>
            <w:r>
              <w:t>T(=11)</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&lt;ОКТМОТип&gt;.</w:t>
            </w:r>
          </w:p>
          <w:p w:rsidR="007317A2" w:rsidRDefault="007317A2">
            <w:pPr>
              <w:pStyle w:val="ConsPlusNormal"/>
            </w:pPr>
            <w:r>
              <w:t xml:space="preserve">Принимает значения в соответствии с Общероссийским </w:t>
            </w:r>
            <w:hyperlink r:id="rId280" w:history="1">
              <w:r>
                <w:rPr>
                  <w:color w:val="0000FF"/>
                </w:rPr>
                <w:t>классификатором</w:t>
              </w:r>
            </w:hyperlink>
            <w:r>
              <w:t xml:space="preserve"> территорий муниципальных образований</w:t>
            </w:r>
          </w:p>
        </w:tc>
      </w:tr>
      <w:tr w:rsidR="007317A2">
        <w:tc>
          <w:tcPr>
            <w:tcW w:w="3422" w:type="dxa"/>
          </w:tcPr>
          <w:p w:rsidR="007317A2" w:rsidRDefault="007317A2">
            <w:pPr>
              <w:pStyle w:val="ConsPlusNormal"/>
            </w:pPr>
            <w:r>
              <w:t>Сумма страховых взносов на обязательное пенсионное страхование, подлежащая уплате за расчетный (отчетный) период</w:t>
            </w:r>
          </w:p>
        </w:tc>
        <w:tc>
          <w:tcPr>
            <w:tcW w:w="1680" w:type="dxa"/>
          </w:tcPr>
          <w:p w:rsidR="007317A2" w:rsidRDefault="007317A2">
            <w:pPr>
              <w:pStyle w:val="ConsPlusNormal"/>
              <w:jc w:val="center"/>
            </w:pPr>
            <w:r>
              <w:t>УплПерОПС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&lt;СВУплПерТип&gt;.</w:t>
            </w:r>
          </w:p>
          <w:p w:rsidR="007317A2" w:rsidRDefault="007317A2">
            <w:pPr>
              <w:pStyle w:val="ConsPlusNormal"/>
            </w:pPr>
            <w:r>
              <w:t xml:space="preserve">Состав элемента представлен в </w:t>
            </w:r>
            <w:hyperlink w:anchor="P6095" w:history="1">
              <w:r>
                <w:rPr>
                  <w:color w:val="0000FF"/>
                </w:rPr>
                <w:t>таблице 4.54</w:t>
              </w:r>
            </w:hyperlink>
          </w:p>
        </w:tc>
      </w:tr>
      <w:tr w:rsidR="007317A2">
        <w:tc>
          <w:tcPr>
            <w:tcW w:w="3422" w:type="dxa"/>
          </w:tcPr>
          <w:p w:rsidR="007317A2" w:rsidRDefault="007317A2">
            <w:pPr>
              <w:pStyle w:val="ConsPlusNormal"/>
            </w:pPr>
            <w:r>
              <w:t>Сумма страховых взносов на обязательное медицинское страхование, подлежащая уплате за расчетный (отчетный) период</w:t>
            </w:r>
          </w:p>
        </w:tc>
        <w:tc>
          <w:tcPr>
            <w:tcW w:w="1680" w:type="dxa"/>
          </w:tcPr>
          <w:p w:rsidR="007317A2" w:rsidRDefault="007317A2">
            <w:pPr>
              <w:pStyle w:val="ConsPlusNormal"/>
              <w:jc w:val="center"/>
            </w:pPr>
            <w:r>
              <w:t>УплПерОМС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&lt;СВУплПерТип&gt;.</w:t>
            </w:r>
          </w:p>
          <w:p w:rsidR="007317A2" w:rsidRDefault="007317A2">
            <w:pPr>
              <w:pStyle w:val="ConsPlusNormal"/>
            </w:pPr>
            <w:r>
              <w:t xml:space="preserve">Состав элемента представлен в </w:t>
            </w:r>
            <w:hyperlink w:anchor="P6095" w:history="1">
              <w:r>
                <w:rPr>
                  <w:color w:val="0000FF"/>
                </w:rPr>
                <w:t>таблице 4.54</w:t>
              </w:r>
            </w:hyperlink>
          </w:p>
        </w:tc>
      </w:tr>
      <w:tr w:rsidR="007317A2">
        <w:tc>
          <w:tcPr>
            <w:tcW w:w="3422" w:type="dxa"/>
          </w:tcPr>
          <w:p w:rsidR="007317A2" w:rsidRDefault="007317A2">
            <w:pPr>
              <w:pStyle w:val="ConsPlusNormal"/>
            </w:pPr>
            <w:r>
              <w:t>Сумма страховых взносов на обязательное пенсионное страхование по дополнительному тарифу, подлежащая уплате за расчетный (отчетный) период</w:t>
            </w:r>
          </w:p>
        </w:tc>
        <w:tc>
          <w:tcPr>
            <w:tcW w:w="1680" w:type="dxa"/>
          </w:tcPr>
          <w:p w:rsidR="007317A2" w:rsidRDefault="007317A2">
            <w:pPr>
              <w:pStyle w:val="ConsPlusNormal"/>
              <w:jc w:val="center"/>
            </w:pPr>
            <w:r>
              <w:t>УплПерОПСДоп</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НМ</w:t>
            </w:r>
          </w:p>
        </w:tc>
        <w:tc>
          <w:tcPr>
            <w:tcW w:w="3720" w:type="dxa"/>
          </w:tcPr>
          <w:p w:rsidR="007317A2" w:rsidRDefault="007317A2">
            <w:pPr>
              <w:pStyle w:val="ConsPlusNormal"/>
            </w:pPr>
            <w:r>
              <w:t>Типовой элемент &lt;СВУплПерТип&gt;.</w:t>
            </w:r>
          </w:p>
          <w:p w:rsidR="007317A2" w:rsidRDefault="007317A2">
            <w:pPr>
              <w:pStyle w:val="ConsPlusNormal"/>
            </w:pPr>
            <w:r>
              <w:t xml:space="preserve">Состав элемента представлен в </w:t>
            </w:r>
            <w:hyperlink w:anchor="P6095" w:history="1">
              <w:r>
                <w:rPr>
                  <w:color w:val="0000FF"/>
                </w:rPr>
                <w:t>таблице 4.54</w:t>
              </w:r>
            </w:hyperlink>
          </w:p>
        </w:tc>
      </w:tr>
      <w:tr w:rsidR="007317A2">
        <w:tc>
          <w:tcPr>
            <w:tcW w:w="3422" w:type="dxa"/>
          </w:tcPr>
          <w:p w:rsidR="007317A2" w:rsidRDefault="007317A2">
            <w:pPr>
              <w:pStyle w:val="ConsPlusNormal"/>
            </w:pPr>
            <w:r>
              <w:t>Сумма страховых взносов на дополнительное социальное обеспечение, подлежащая уплате за расчетный (отчетный) период</w:t>
            </w:r>
          </w:p>
        </w:tc>
        <w:tc>
          <w:tcPr>
            <w:tcW w:w="1680" w:type="dxa"/>
          </w:tcPr>
          <w:p w:rsidR="007317A2" w:rsidRDefault="007317A2">
            <w:pPr>
              <w:pStyle w:val="ConsPlusNormal"/>
              <w:jc w:val="center"/>
            </w:pPr>
            <w:r>
              <w:t>УплПерДСО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НМ</w:t>
            </w:r>
          </w:p>
        </w:tc>
        <w:tc>
          <w:tcPr>
            <w:tcW w:w="3720" w:type="dxa"/>
          </w:tcPr>
          <w:p w:rsidR="007317A2" w:rsidRDefault="007317A2">
            <w:pPr>
              <w:pStyle w:val="ConsPlusNormal"/>
            </w:pPr>
            <w:r>
              <w:t>Типовой элемент &lt;СВУплПерТип&gt;.</w:t>
            </w:r>
          </w:p>
          <w:p w:rsidR="007317A2" w:rsidRDefault="007317A2">
            <w:pPr>
              <w:pStyle w:val="ConsPlusNormal"/>
            </w:pPr>
            <w:r>
              <w:t xml:space="preserve">Состав элемента представлен в </w:t>
            </w:r>
            <w:hyperlink w:anchor="P6095" w:history="1">
              <w:r>
                <w:rPr>
                  <w:color w:val="0000FF"/>
                </w:rPr>
                <w:t>таблице 4.54</w:t>
              </w:r>
            </w:hyperlink>
          </w:p>
        </w:tc>
      </w:tr>
      <w:tr w:rsidR="007317A2">
        <w:tc>
          <w:tcPr>
            <w:tcW w:w="3422" w:type="dxa"/>
          </w:tcPr>
          <w:p w:rsidR="007317A2" w:rsidRDefault="007317A2">
            <w:pPr>
              <w:pStyle w:val="ConsPlusNormal"/>
            </w:pPr>
            <w:r>
              <w:t xml:space="preserve">Сумма страховых взносов на обязательное социальное страхование на случай временной нетрудоспособности и в связи с </w:t>
            </w:r>
            <w:r>
              <w:lastRenderedPageBreak/>
              <w:t>материнством, подлежащая уплате за расчетный (отчетный) период/Сумма превышения произведенных плательщиком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 за расчетный (отчетный) период</w:t>
            </w:r>
          </w:p>
        </w:tc>
        <w:tc>
          <w:tcPr>
            <w:tcW w:w="1680" w:type="dxa"/>
          </w:tcPr>
          <w:p w:rsidR="007317A2" w:rsidRDefault="007317A2">
            <w:pPr>
              <w:pStyle w:val="ConsPlusNormal"/>
              <w:jc w:val="center"/>
            </w:pPr>
            <w:r>
              <w:lastRenderedPageBreak/>
              <w:t>УплПревОСС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4105" w:history="1">
              <w:r>
                <w:rPr>
                  <w:color w:val="0000FF"/>
                </w:rPr>
                <w:t>таблице 4.14</w:t>
              </w:r>
            </w:hyperlink>
          </w:p>
        </w:tc>
      </w:tr>
      <w:tr w:rsidR="007317A2">
        <w:tc>
          <w:tcPr>
            <w:tcW w:w="3422" w:type="dxa"/>
          </w:tcPr>
          <w:p w:rsidR="007317A2" w:rsidRDefault="007317A2">
            <w:pPr>
              <w:pStyle w:val="ConsPlusNormal"/>
            </w:pPr>
            <w:r>
              <w:lastRenderedPageBreak/>
              <w:t>Расчет сумм страховых взносов на обязательное пенсионное и медицинское страхование</w:t>
            </w:r>
          </w:p>
        </w:tc>
        <w:tc>
          <w:tcPr>
            <w:tcW w:w="1680" w:type="dxa"/>
          </w:tcPr>
          <w:p w:rsidR="007317A2" w:rsidRDefault="007317A2">
            <w:pPr>
              <w:pStyle w:val="ConsPlusNormal"/>
              <w:jc w:val="center"/>
            </w:pPr>
            <w:r>
              <w:t>РасчСВ_ОПС_ОМС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ОМ</w:t>
            </w:r>
          </w:p>
        </w:tc>
        <w:tc>
          <w:tcPr>
            <w:tcW w:w="3720" w:type="dxa"/>
          </w:tcPr>
          <w:p w:rsidR="007317A2" w:rsidRDefault="007317A2">
            <w:pPr>
              <w:pStyle w:val="ConsPlusNormal"/>
            </w:pPr>
            <w:r>
              <w:t xml:space="preserve">Состав элемента представлен в </w:t>
            </w:r>
            <w:hyperlink w:anchor="P4221" w:history="1">
              <w:r>
                <w:rPr>
                  <w:color w:val="0000FF"/>
                </w:rPr>
                <w:t>таблице 4.17</w:t>
              </w:r>
            </w:hyperlink>
          </w:p>
        </w:tc>
      </w:tr>
      <w:tr w:rsidR="007317A2">
        <w:tc>
          <w:tcPr>
            <w:tcW w:w="3422" w:type="dxa"/>
          </w:tcPr>
          <w:p w:rsidR="007317A2" w:rsidRDefault="007317A2">
            <w:pPr>
              <w:pStyle w:val="ConsPlusNormal"/>
            </w:pPr>
            <w:r>
              <w:t>Расчет сумм страховых взносов на обязательное социальное страхование на случай временной нетрудоспособности и в связи с материнством</w:t>
            </w:r>
          </w:p>
        </w:tc>
        <w:tc>
          <w:tcPr>
            <w:tcW w:w="1680" w:type="dxa"/>
          </w:tcPr>
          <w:p w:rsidR="007317A2" w:rsidRDefault="007317A2">
            <w:pPr>
              <w:pStyle w:val="ConsPlusNormal"/>
              <w:jc w:val="center"/>
            </w:pPr>
            <w:r>
              <w:t>РасчСВ_ОСС.ВНМ</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4632" w:history="1">
              <w:r>
                <w:rPr>
                  <w:color w:val="0000FF"/>
                </w:rPr>
                <w:t>таблице 4.24</w:t>
              </w:r>
            </w:hyperlink>
          </w:p>
        </w:tc>
      </w:tr>
      <w:tr w:rsidR="007317A2">
        <w:tc>
          <w:tcPr>
            <w:tcW w:w="3422" w:type="dxa"/>
          </w:tcPr>
          <w:p w:rsidR="007317A2" w:rsidRDefault="007317A2">
            <w:pPr>
              <w:pStyle w:val="ConsPlusNormal"/>
            </w:pPr>
            <w:r>
              <w:t>Расходы по обязательному социальному страхованию на случай временной нетрудоспособности и в связи с материнством и расходы, осуществляемые в соответствии с законодательством Российской Федерации</w:t>
            </w:r>
          </w:p>
        </w:tc>
        <w:tc>
          <w:tcPr>
            <w:tcW w:w="1680" w:type="dxa"/>
          </w:tcPr>
          <w:p w:rsidR="007317A2" w:rsidRDefault="007317A2">
            <w:pPr>
              <w:pStyle w:val="ConsPlusNormal"/>
              <w:jc w:val="center"/>
            </w:pPr>
            <w:r>
              <w:t>РасхОССЗак</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4791" w:history="1">
              <w:r>
                <w:rPr>
                  <w:color w:val="0000FF"/>
                </w:rPr>
                <w:t>таблице 4.26</w:t>
              </w:r>
            </w:hyperlink>
          </w:p>
        </w:tc>
      </w:tr>
      <w:tr w:rsidR="007317A2">
        <w:tc>
          <w:tcPr>
            <w:tcW w:w="3422" w:type="dxa"/>
          </w:tcPr>
          <w:p w:rsidR="007317A2" w:rsidRDefault="007317A2">
            <w:pPr>
              <w:pStyle w:val="ConsPlusNormal"/>
            </w:pPr>
            <w:r>
              <w:t xml:space="preserve">Выплаты, произведенные за счет средств, финансируемых из </w:t>
            </w:r>
            <w:r>
              <w:lastRenderedPageBreak/>
              <w:t>федерального бюджета</w:t>
            </w:r>
          </w:p>
        </w:tc>
        <w:tc>
          <w:tcPr>
            <w:tcW w:w="1680" w:type="dxa"/>
          </w:tcPr>
          <w:p w:rsidR="007317A2" w:rsidRDefault="007317A2">
            <w:pPr>
              <w:pStyle w:val="ConsPlusNormal"/>
              <w:jc w:val="center"/>
            </w:pPr>
            <w:r>
              <w:lastRenderedPageBreak/>
              <w:t>ВыплФинФБ</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4947" w:history="1">
              <w:r>
                <w:rPr>
                  <w:color w:val="0000FF"/>
                </w:rPr>
                <w:t>таблице 4.28</w:t>
              </w:r>
            </w:hyperlink>
          </w:p>
        </w:tc>
      </w:tr>
      <w:tr w:rsidR="007317A2">
        <w:tc>
          <w:tcPr>
            <w:tcW w:w="3422" w:type="dxa"/>
          </w:tcPr>
          <w:p w:rsidR="007317A2" w:rsidRDefault="007317A2">
            <w:pPr>
              <w:pStyle w:val="ConsPlusNormal"/>
            </w:pPr>
            <w:r>
              <w:lastRenderedPageBreak/>
              <w:t xml:space="preserve">Расчет соответствия условиям применения пониженного тарифа страховых взносов плательщиками, указанными в </w:t>
            </w:r>
            <w:hyperlink r:id="rId281" w:history="1">
              <w:r>
                <w:rPr>
                  <w:color w:val="0000FF"/>
                </w:rPr>
                <w:t>подпункте 3 пункта 1 статьи 427</w:t>
              </w:r>
            </w:hyperlink>
            <w:r>
              <w:t xml:space="preserve"> Налогового кодекса Российской Федерации</w:t>
            </w:r>
          </w:p>
        </w:tc>
        <w:tc>
          <w:tcPr>
            <w:tcW w:w="1680" w:type="dxa"/>
          </w:tcPr>
          <w:p w:rsidR="007317A2" w:rsidRDefault="007317A2">
            <w:pPr>
              <w:pStyle w:val="ConsPlusNormal"/>
              <w:jc w:val="center"/>
            </w:pPr>
            <w:r>
              <w:t>ПравТариф3.1.427</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5158" w:history="1">
              <w:r>
                <w:rPr>
                  <w:color w:val="0000FF"/>
                </w:rPr>
                <w:t>таблице 4.33</w:t>
              </w:r>
            </w:hyperlink>
          </w:p>
        </w:tc>
      </w:tr>
      <w:tr w:rsidR="007317A2">
        <w:tc>
          <w:tcPr>
            <w:tcW w:w="3422" w:type="dxa"/>
          </w:tcPr>
          <w:p w:rsidR="007317A2" w:rsidRDefault="007317A2">
            <w:pPr>
              <w:pStyle w:val="ConsPlusNormal"/>
            </w:pPr>
            <w:r>
              <w:t xml:space="preserve">Расчет соответствия условиям применения пониженного тарифа страховых взносов плательщиками, указанными в </w:t>
            </w:r>
            <w:hyperlink r:id="rId282" w:history="1">
              <w:r>
                <w:rPr>
                  <w:color w:val="0000FF"/>
                </w:rPr>
                <w:t>подпункте 5 пункта 1 статьи 427</w:t>
              </w:r>
            </w:hyperlink>
            <w:r>
              <w:t xml:space="preserve"> Налогового кодекса Российской Федерации</w:t>
            </w:r>
          </w:p>
        </w:tc>
        <w:tc>
          <w:tcPr>
            <w:tcW w:w="1680" w:type="dxa"/>
          </w:tcPr>
          <w:p w:rsidR="007317A2" w:rsidRDefault="007317A2">
            <w:pPr>
              <w:pStyle w:val="ConsPlusNormal"/>
              <w:jc w:val="center"/>
            </w:pPr>
            <w:r>
              <w:t>ПравТариф5.1.427</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5252" w:history="1">
              <w:r>
                <w:rPr>
                  <w:color w:val="0000FF"/>
                </w:rPr>
                <w:t>таблице 4.35</w:t>
              </w:r>
            </w:hyperlink>
          </w:p>
        </w:tc>
      </w:tr>
      <w:tr w:rsidR="007317A2">
        <w:tc>
          <w:tcPr>
            <w:tcW w:w="3422" w:type="dxa"/>
          </w:tcPr>
          <w:p w:rsidR="007317A2" w:rsidRDefault="007317A2">
            <w:pPr>
              <w:pStyle w:val="ConsPlusNormal"/>
            </w:pPr>
            <w:r>
              <w:t xml:space="preserve">Расчет соответствия условиям применения пониженного тарифа страховых взносов плательщиками, указанными в </w:t>
            </w:r>
            <w:hyperlink r:id="rId283" w:history="1">
              <w:r>
                <w:rPr>
                  <w:color w:val="0000FF"/>
                </w:rPr>
                <w:t>подпункте 7 пункта 1 статьи 427</w:t>
              </w:r>
            </w:hyperlink>
            <w:r>
              <w:t xml:space="preserve"> Налогового кодекса Российской Федерации</w:t>
            </w:r>
          </w:p>
        </w:tc>
        <w:tc>
          <w:tcPr>
            <w:tcW w:w="1680" w:type="dxa"/>
          </w:tcPr>
          <w:p w:rsidR="007317A2" w:rsidRDefault="007317A2">
            <w:pPr>
              <w:pStyle w:val="ConsPlusNormal"/>
              <w:jc w:val="center"/>
            </w:pPr>
            <w:r>
              <w:t>ПравТариф7.1.427</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5284" w:history="1">
              <w:r>
                <w:rPr>
                  <w:color w:val="0000FF"/>
                </w:rPr>
                <w:t>таблице 4.36</w:t>
              </w:r>
            </w:hyperlink>
          </w:p>
        </w:tc>
      </w:tr>
      <w:tr w:rsidR="007317A2">
        <w:tc>
          <w:tcPr>
            <w:tcW w:w="3422" w:type="dxa"/>
          </w:tcPr>
          <w:p w:rsidR="007317A2" w:rsidRDefault="007317A2">
            <w:pPr>
              <w:pStyle w:val="ConsPlusNormal"/>
            </w:pPr>
            <w:r>
              <w:t xml:space="preserve">Сведения, необходимые для применения пониженного тарифа страховых взносов плательщиками, указанными в </w:t>
            </w:r>
            <w:hyperlink r:id="rId284" w:history="1">
              <w:r>
                <w:rPr>
                  <w:color w:val="0000FF"/>
                </w:rPr>
                <w:t>подпункте 9 пункта 1 статьи 427</w:t>
              </w:r>
            </w:hyperlink>
            <w:r>
              <w:t xml:space="preserve"> Налогового кодекса Российской Федерации</w:t>
            </w:r>
          </w:p>
        </w:tc>
        <w:tc>
          <w:tcPr>
            <w:tcW w:w="1680" w:type="dxa"/>
          </w:tcPr>
          <w:p w:rsidR="007317A2" w:rsidRDefault="007317A2">
            <w:pPr>
              <w:pStyle w:val="ConsPlusNormal"/>
              <w:jc w:val="center"/>
            </w:pPr>
            <w:r>
              <w:t>СвПримТариф9.1.427</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5358" w:history="1">
              <w:r>
                <w:rPr>
                  <w:color w:val="0000FF"/>
                </w:rPr>
                <w:t>таблице 4.37</w:t>
              </w:r>
            </w:hyperlink>
          </w:p>
        </w:tc>
      </w:tr>
      <w:tr w:rsidR="007317A2">
        <w:tc>
          <w:tcPr>
            <w:tcW w:w="3422" w:type="dxa"/>
          </w:tcPr>
          <w:p w:rsidR="007317A2" w:rsidRDefault="007317A2">
            <w:pPr>
              <w:pStyle w:val="ConsPlusNormal"/>
            </w:pPr>
            <w:r>
              <w:t xml:space="preserve">Сведения, необходимые для </w:t>
            </w:r>
            <w:r>
              <w:lastRenderedPageBreak/>
              <w:t xml:space="preserve">применения тарифа страховых взносов, установленного </w:t>
            </w:r>
            <w:hyperlink r:id="rId285" w:history="1">
              <w:r>
                <w:rPr>
                  <w:color w:val="0000FF"/>
                </w:rPr>
                <w:t>абзацем вторым подпункта 2 пункта 2 статьи 425</w:t>
              </w:r>
            </w:hyperlink>
            <w:r>
              <w:t xml:space="preserve"> </w:t>
            </w:r>
            <w:hyperlink r:id="rId286" w:history="1">
              <w:r>
                <w:rPr>
                  <w:color w:val="0000FF"/>
                </w:rPr>
                <w:t>(абзацем вторым подпункта 2 статьи 426)</w:t>
              </w:r>
            </w:hyperlink>
            <w:r>
              <w:t xml:space="preserve"> Налогового кодекса Российской Федерации</w:t>
            </w:r>
          </w:p>
        </w:tc>
        <w:tc>
          <w:tcPr>
            <w:tcW w:w="1680" w:type="dxa"/>
          </w:tcPr>
          <w:p w:rsidR="007317A2" w:rsidRDefault="007317A2">
            <w:pPr>
              <w:pStyle w:val="ConsPlusNormal"/>
              <w:jc w:val="center"/>
            </w:pPr>
            <w:r>
              <w:lastRenderedPageBreak/>
              <w:t>СвПримТариф2.</w:t>
            </w:r>
            <w:r>
              <w:lastRenderedPageBreak/>
              <w:t>2.425</w:t>
            </w:r>
          </w:p>
        </w:tc>
        <w:tc>
          <w:tcPr>
            <w:tcW w:w="1080" w:type="dxa"/>
          </w:tcPr>
          <w:p w:rsidR="007317A2" w:rsidRDefault="007317A2">
            <w:pPr>
              <w:pStyle w:val="ConsPlusNormal"/>
              <w:jc w:val="center"/>
            </w:pPr>
            <w:r>
              <w:lastRenderedPageBreak/>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5429" w:history="1">
              <w:r>
                <w:rPr>
                  <w:color w:val="0000FF"/>
                </w:rPr>
                <w:t>таблице 4.39</w:t>
              </w:r>
            </w:hyperlink>
          </w:p>
        </w:tc>
      </w:tr>
      <w:tr w:rsidR="007317A2">
        <w:tc>
          <w:tcPr>
            <w:tcW w:w="3422" w:type="dxa"/>
          </w:tcPr>
          <w:p w:rsidR="007317A2" w:rsidRDefault="007317A2">
            <w:pPr>
              <w:pStyle w:val="ConsPlusNormal"/>
            </w:pPr>
            <w:r>
              <w:lastRenderedPageBreak/>
              <w:t xml:space="preserve">Сведения, необходимые для применения положений </w:t>
            </w:r>
            <w:hyperlink r:id="rId287" w:history="1">
              <w:r>
                <w:rPr>
                  <w:color w:val="0000FF"/>
                </w:rPr>
                <w:t>подпункта 1 пункта 3 статьи 422</w:t>
              </w:r>
            </w:hyperlink>
            <w:r>
              <w:t xml:space="preserve"> Налогового кодекса Российской Федерации организациями, осуществляющими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студенческом отряде (включенном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tc>
        <w:tc>
          <w:tcPr>
            <w:tcW w:w="1680" w:type="dxa"/>
          </w:tcPr>
          <w:p w:rsidR="007317A2" w:rsidRDefault="007317A2">
            <w:pPr>
              <w:pStyle w:val="ConsPlusNormal"/>
              <w:jc w:val="center"/>
            </w:pPr>
            <w:r>
              <w:t>СвПримТариф1.3.422</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5505" w:history="1">
              <w:r>
                <w:rPr>
                  <w:color w:val="0000FF"/>
                </w:rPr>
                <w:t>таблице 4.41</w:t>
              </w:r>
            </w:hyperlink>
          </w:p>
        </w:tc>
      </w:tr>
    </w:tbl>
    <w:p w:rsidR="007317A2" w:rsidRDefault="007317A2">
      <w:pPr>
        <w:pStyle w:val="ConsPlusNormal"/>
        <w:jc w:val="both"/>
      </w:pPr>
    </w:p>
    <w:p w:rsidR="007317A2" w:rsidRDefault="007317A2">
      <w:pPr>
        <w:pStyle w:val="ConsPlusNormal"/>
        <w:jc w:val="right"/>
        <w:outlineLvl w:val="2"/>
      </w:pPr>
      <w:r>
        <w:t>Таблица 4.14</w:t>
      </w:r>
    </w:p>
    <w:p w:rsidR="007317A2" w:rsidRDefault="007317A2">
      <w:pPr>
        <w:pStyle w:val="ConsPlusNormal"/>
        <w:jc w:val="both"/>
      </w:pPr>
    </w:p>
    <w:p w:rsidR="007317A2" w:rsidRDefault="007317A2">
      <w:pPr>
        <w:pStyle w:val="ConsPlusNormal"/>
        <w:jc w:val="center"/>
      </w:pPr>
      <w:bookmarkStart w:id="284" w:name="P4105"/>
      <w:bookmarkEnd w:id="284"/>
      <w:r>
        <w:lastRenderedPageBreak/>
        <w:t>Сумма страховых взносов на обязательное социальное</w:t>
      </w:r>
    </w:p>
    <w:p w:rsidR="007317A2" w:rsidRDefault="007317A2">
      <w:pPr>
        <w:pStyle w:val="ConsPlusNormal"/>
        <w:jc w:val="center"/>
      </w:pPr>
      <w:r>
        <w:t>страхование на случай временной нетрудоспособности</w:t>
      </w:r>
    </w:p>
    <w:p w:rsidR="007317A2" w:rsidRDefault="007317A2">
      <w:pPr>
        <w:pStyle w:val="ConsPlusNormal"/>
        <w:jc w:val="center"/>
      </w:pPr>
      <w:r>
        <w:t>и в связи с материнством, подлежащая уплате за расчетный</w:t>
      </w:r>
    </w:p>
    <w:p w:rsidR="007317A2" w:rsidRDefault="007317A2">
      <w:pPr>
        <w:pStyle w:val="ConsPlusNormal"/>
        <w:jc w:val="center"/>
      </w:pPr>
      <w:r>
        <w:t>(отчетный) период/Сумма превышения произведенных</w:t>
      </w:r>
    </w:p>
    <w:p w:rsidR="007317A2" w:rsidRDefault="007317A2">
      <w:pPr>
        <w:pStyle w:val="ConsPlusNormal"/>
        <w:jc w:val="center"/>
      </w:pPr>
      <w:r>
        <w:t>плательщиком расходов на выплату страхового обеспечения</w:t>
      </w:r>
    </w:p>
    <w:p w:rsidR="007317A2" w:rsidRDefault="007317A2">
      <w:pPr>
        <w:pStyle w:val="ConsPlusNormal"/>
        <w:jc w:val="center"/>
      </w:pPr>
      <w:r>
        <w:t>над исчисленными страховыми взносами на обязательное</w:t>
      </w:r>
    </w:p>
    <w:p w:rsidR="007317A2" w:rsidRDefault="007317A2">
      <w:pPr>
        <w:pStyle w:val="ConsPlusNormal"/>
        <w:jc w:val="center"/>
      </w:pPr>
      <w:r>
        <w:t>социальное страхование на случай временной</w:t>
      </w:r>
    </w:p>
    <w:p w:rsidR="007317A2" w:rsidRDefault="007317A2">
      <w:pPr>
        <w:pStyle w:val="ConsPlusNormal"/>
        <w:jc w:val="center"/>
      </w:pPr>
      <w:r>
        <w:t>нетрудоспособности и в связи с материнством</w:t>
      </w:r>
    </w:p>
    <w:p w:rsidR="007317A2" w:rsidRDefault="007317A2">
      <w:pPr>
        <w:pStyle w:val="ConsPlusNormal"/>
        <w:jc w:val="center"/>
      </w:pPr>
      <w:r>
        <w:t>за расчетный (отчетный) период (УплПревОСС)</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0"/>
        <w:gridCol w:w="1080"/>
        <w:gridCol w:w="1080"/>
        <w:gridCol w:w="1080"/>
        <w:gridCol w:w="3720"/>
      </w:tblGrid>
      <w:tr w:rsidR="007317A2">
        <w:tc>
          <w:tcPr>
            <w:tcW w:w="3402" w:type="dxa"/>
          </w:tcPr>
          <w:p w:rsidR="007317A2" w:rsidRDefault="007317A2">
            <w:pPr>
              <w:pStyle w:val="ConsPlusNormal"/>
              <w:jc w:val="center"/>
            </w:pPr>
            <w:r>
              <w:t>Наименование элемента</w:t>
            </w:r>
          </w:p>
        </w:tc>
        <w:tc>
          <w:tcPr>
            <w:tcW w:w="170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02" w:type="dxa"/>
          </w:tcPr>
          <w:p w:rsidR="007317A2" w:rsidRDefault="007317A2">
            <w:pPr>
              <w:pStyle w:val="ConsPlusNormal"/>
            </w:pPr>
            <w:r>
              <w:t>Код бюджетной классификации</w:t>
            </w:r>
          </w:p>
        </w:tc>
        <w:tc>
          <w:tcPr>
            <w:tcW w:w="1700" w:type="dxa"/>
          </w:tcPr>
          <w:p w:rsidR="007317A2" w:rsidRDefault="007317A2">
            <w:pPr>
              <w:pStyle w:val="ConsPlusNormal"/>
              <w:jc w:val="center"/>
            </w:pPr>
            <w:r>
              <w:t>КБК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T(=20)</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&lt;КБКТип&gt;.</w:t>
            </w:r>
          </w:p>
          <w:p w:rsidR="007317A2" w:rsidRDefault="007317A2">
            <w:pPr>
              <w:pStyle w:val="ConsPlusNormal"/>
            </w:pPr>
            <w:r>
              <w:t>Принимает значения в соответствии с Классификатором кодов классификации доходов бюджетов Российской Федерации</w:t>
            </w:r>
          </w:p>
        </w:tc>
      </w:tr>
      <w:tr w:rsidR="007317A2">
        <w:tc>
          <w:tcPr>
            <w:tcW w:w="3402" w:type="dxa"/>
          </w:tcPr>
          <w:p w:rsidR="007317A2" w:rsidRDefault="007317A2">
            <w:pPr>
              <w:pStyle w:val="ConsPlusNormal"/>
            </w:pPr>
            <w:r>
              <w:t>Сумма страховых взносов на обязательное социальное страхование на случай временной нетрудоспособности и в связи с материнством, подлежащая уплате за расчетный (отчетный) период</w:t>
            </w:r>
          </w:p>
        </w:tc>
        <w:tc>
          <w:tcPr>
            <w:tcW w:w="1700" w:type="dxa"/>
          </w:tcPr>
          <w:p w:rsidR="007317A2" w:rsidRDefault="007317A2">
            <w:pPr>
              <w:pStyle w:val="ConsPlusNormal"/>
              <w:jc w:val="center"/>
            </w:pPr>
            <w:r>
              <w:t>УплПерОСС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4143" w:history="1">
              <w:r>
                <w:rPr>
                  <w:color w:val="0000FF"/>
                </w:rPr>
                <w:t>таблице 4.15</w:t>
              </w:r>
            </w:hyperlink>
          </w:p>
        </w:tc>
      </w:tr>
      <w:tr w:rsidR="007317A2">
        <w:tc>
          <w:tcPr>
            <w:tcW w:w="3402" w:type="dxa"/>
          </w:tcPr>
          <w:p w:rsidR="007317A2" w:rsidRDefault="007317A2">
            <w:pPr>
              <w:pStyle w:val="ConsPlusNormal"/>
            </w:pPr>
            <w:r>
              <w:t xml:space="preserve">Сумма превышения произведенных плательщиком расходов на выплату страхового обеспечения над исчисленными страховыми взносами на </w:t>
            </w:r>
            <w:r>
              <w:lastRenderedPageBreak/>
              <w:t>обязательное социальное страхование на случай временной нетрудоспособности и в связи с материнством за расчетный (отчетный) период</w:t>
            </w:r>
          </w:p>
        </w:tc>
        <w:tc>
          <w:tcPr>
            <w:tcW w:w="1700" w:type="dxa"/>
          </w:tcPr>
          <w:p w:rsidR="007317A2" w:rsidRDefault="007317A2">
            <w:pPr>
              <w:pStyle w:val="ConsPlusNormal"/>
              <w:jc w:val="center"/>
            </w:pPr>
            <w:r>
              <w:lastRenderedPageBreak/>
              <w:t>ПревРасхОСС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4181" w:history="1">
              <w:r>
                <w:rPr>
                  <w:color w:val="0000FF"/>
                </w:rPr>
                <w:t>таблице 4.16</w:t>
              </w:r>
            </w:hyperlink>
          </w:p>
        </w:tc>
      </w:tr>
    </w:tbl>
    <w:p w:rsidR="007317A2" w:rsidRDefault="007317A2">
      <w:pPr>
        <w:pStyle w:val="ConsPlusNormal"/>
        <w:jc w:val="both"/>
      </w:pPr>
    </w:p>
    <w:p w:rsidR="007317A2" w:rsidRDefault="007317A2">
      <w:pPr>
        <w:pStyle w:val="ConsPlusNormal"/>
        <w:jc w:val="right"/>
        <w:outlineLvl w:val="2"/>
      </w:pPr>
      <w:r>
        <w:t>Таблица 4.15</w:t>
      </w:r>
    </w:p>
    <w:p w:rsidR="007317A2" w:rsidRDefault="007317A2">
      <w:pPr>
        <w:pStyle w:val="ConsPlusNormal"/>
        <w:jc w:val="both"/>
      </w:pPr>
    </w:p>
    <w:p w:rsidR="007317A2" w:rsidRDefault="007317A2">
      <w:pPr>
        <w:pStyle w:val="ConsPlusNormal"/>
        <w:jc w:val="center"/>
      </w:pPr>
      <w:bookmarkStart w:id="285" w:name="P4143"/>
      <w:bookmarkEnd w:id="285"/>
      <w:r>
        <w:t>Сумма страховых взносов на обязательное социальное</w:t>
      </w:r>
    </w:p>
    <w:p w:rsidR="007317A2" w:rsidRDefault="007317A2">
      <w:pPr>
        <w:pStyle w:val="ConsPlusNormal"/>
        <w:jc w:val="center"/>
      </w:pPr>
      <w:r>
        <w:t>страхование на случай временной нетрудоспособности</w:t>
      </w:r>
    </w:p>
    <w:p w:rsidR="007317A2" w:rsidRDefault="007317A2">
      <w:pPr>
        <w:pStyle w:val="ConsPlusNormal"/>
        <w:jc w:val="center"/>
      </w:pPr>
      <w:r>
        <w:t>и в связи с материнством, подлежащая уплате</w:t>
      </w:r>
    </w:p>
    <w:p w:rsidR="007317A2" w:rsidRDefault="007317A2">
      <w:pPr>
        <w:pStyle w:val="ConsPlusNormal"/>
        <w:jc w:val="center"/>
      </w:pPr>
      <w:r>
        <w:t>за расчетный (отчетный) период (УплПерОСС)</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Сумма страховых взносов, подлежащая уплате за расчетный (отчетный) период</w:t>
            </w:r>
          </w:p>
        </w:tc>
        <w:tc>
          <w:tcPr>
            <w:tcW w:w="1680" w:type="dxa"/>
          </w:tcPr>
          <w:p w:rsidR="007317A2" w:rsidRDefault="007317A2">
            <w:pPr>
              <w:pStyle w:val="ConsPlusNormal"/>
              <w:jc w:val="center"/>
            </w:pPr>
            <w:r>
              <w:t>СумСВУплПер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Элемент обязателен при отсутствии элемента &lt;ПревРасхСВПер&gt; (из </w:t>
            </w:r>
            <w:hyperlink w:anchor="P4181" w:history="1">
              <w:r>
                <w:rPr>
                  <w:color w:val="0000FF"/>
                </w:rPr>
                <w:t>таблицы 4.16</w:t>
              </w:r>
            </w:hyperlink>
            <w:r>
              <w:t>)</w:t>
            </w:r>
          </w:p>
        </w:tc>
      </w:tr>
      <w:tr w:rsidR="007317A2">
        <w:tc>
          <w:tcPr>
            <w:tcW w:w="3422" w:type="dxa"/>
          </w:tcPr>
          <w:p w:rsidR="007317A2" w:rsidRDefault="007317A2">
            <w:pPr>
              <w:pStyle w:val="ConsPlusNormal"/>
            </w:pPr>
            <w:r>
              <w:t>Сумма страховых взносов, подлежащая уплате за расчетный (отчетный) период, в том числе за первый из последних трех месяцев расчетного (отчетного) периода</w:t>
            </w:r>
          </w:p>
        </w:tc>
        <w:tc>
          <w:tcPr>
            <w:tcW w:w="1680" w:type="dxa"/>
          </w:tcPr>
          <w:p w:rsidR="007317A2" w:rsidRDefault="007317A2">
            <w:pPr>
              <w:pStyle w:val="ConsPlusNormal"/>
              <w:jc w:val="center"/>
            </w:pPr>
            <w:r>
              <w:t>СумСВУпл1М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Элемент обязателен при отсутствии элемента &lt;ПревРасхСВ1М&gt; (из </w:t>
            </w:r>
            <w:hyperlink w:anchor="P4181" w:history="1">
              <w:r>
                <w:rPr>
                  <w:color w:val="0000FF"/>
                </w:rPr>
                <w:t>таблицы 4.16</w:t>
              </w:r>
            </w:hyperlink>
            <w:r>
              <w:t>)</w:t>
            </w:r>
          </w:p>
        </w:tc>
      </w:tr>
      <w:tr w:rsidR="007317A2">
        <w:tc>
          <w:tcPr>
            <w:tcW w:w="3422" w:type="dxa"/>
          </w:tcPr>
          <w:p w:rsidR="007317A2" w:rsidRDefault="007317A2">
            <w:pPr>
              <w:pStyle w:val="ConsPlusNormal"/>
            </w:pPr>
            <w:r>
              <w:t xml:space="preserve">Сумма страховых взносов, подлежащая уплате за расчетный (отчетный) период, в том числе за второй из последних трех месяцев </w:t>
            </w:r>
            <w:r>
              <w:lastRenderedPageBreak/>
              <w:t>расчетного (отчетного) периода</w:t>
            </w:r>
          </w:p>
        </w:tc>
        <w:tc>
          <w:tcPr>
            <w:tcW w:w="1680" w:type="dxa"/>
          </w:tcPr>
          <w:p w:rsidR="007317A2" w:rsidRDefault="007317A2">
            <w:pPr>
              <w:pStyle w:val="ConsPlusNormal"/>
              <w:jc w:val="center"/>
            </w:pPr>
            <w:r>
              <w:lastRenderedPageBreak/>
              <w:t>СумСВУпл2М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Элемент обязателен при отсутствии элемента &lt;ПревРасхСВ2М&gt; (из </w:t>
            </w:r>
            <w:hyperlink w:anchor="P4181" w:history="1">
              <w:r>
                <w:rPr>
                  <w:color w:val="0000FF"/>
                </w:rPr>
                <w:t>таблицы 4.16</w:t>
              </w:r>
            </w:hyperlink>
            <w:r>
              <w:t>)</w:t>
            </w:r>
          </w:p>
        </w:tc>
      </w:tr>
      <w:tr w:rsidR="007317A2">
        <w:tc>
          <w:tcPr>
            <w:tcW w:w="3422" w:type="dxa"/>
          </w:tcPr>
          <w:p w:rsidR="007317A2" w:rsidRDefault="007317A2">
            <w:pPr>
              <w:pStyle w:val="ConsPlusNormal"/>
            </w:pPr>
            <w:r>
              <w:lastRenderedPageBreak/>
              <w:t>Сумма страховых взносов, подлежащая уплате за расчетный (отчетный) период, в том числе за третий из последних трех месяцев расчетного (отчетного) периода</w:t>
            </w:r>
          </w:p>
        </w:tc>
        <w:tc>
          <w:tcPr>
            <w:tcW w:w="1680" w:type="dxa"/>
          </w:tcPr>
          <w:p w:rsidR="007317A2" w:rsidRDefault="007317A2">
            <w:pPr>
              <w:pStyle w:val="ConsPlusNormal"/>
              <w:jc w:val="center"/>
            </w:pPr>
            <w:r>
              <w:t>СумСВУпл3М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Элемент обязателен при отсутствии элемента &lt;ПревРасхСВ3М&gt; (из </w:t>
            </w:r>
            <w:hyperlink w:anchor="P4181" w:history="1">
              <w:r>
                <w:rPr>
                  <w:color w:val="0000FF"/>
                </w:rPr>
                <w:t>таблицы 4.16</w:t>
              </w:r>
            </w:hyperlink>
            <w:r>
              <w:t>)</w:t>
            </w:r>
          </w:p>
        </w:tc>
      </w:tr>
    </w:tbl>
    <w:p w:rsidR="007317A2" w:rsidRDefault="007317A2">
      <w:pPr>
        <w:pStyle w:val="ConsPlusNormal"/>
        <w:jc w:val="both"/>
      </w:pPr>
    </w:p>
    <w:p w:rsidR="007317A2" w:rsidRDefault="007317A2">
      <w:pPr>
        <w:pStyle w:val="ConsPlusNormal"/>
        <w:jc w:val="right"/>
        <w:outlineLvl w:val="2"/>
      </w:pPr>
      <w:r>
        <w:t>Таблица 4.16</w:t>
      </w:r>
    </w:p>
    <w:p w:rsidR="007317A2" w:rsidRDefault="007317A2">
      <w:pPr>
        <w:pStyle w:val="ConsPlusNormal"/>
        <w:jc w:val="both"/>
      </w:pPr>
    </w:p>
    <w:p w:rsidR="007317A2" w:rsidRDefault="007317A2">
      <w:pPr>
        <w:pStyle w:val="ConsPlusNormal"/>
        <w:jc w:val="center"/>
      </w:pPr>
      <w:bookmarkStart w:id="286" w:name="P4181"/>
      <w:bookmarkEnd w:id="286"/>
      <w:r>
        <w:t>Сумма превышения произведенных плательщиком</w:t>
      </w:r>
    </w:p>
    <w:p w:rsidR="007317A2" w:rsidRDefault="007317A2">
      <w:pPr>
        <w:pStyle w:val="ConsPlusNormal"/>
        <w:jc w:val="center"/>
      </w:pPr>
      <w:r>
        <w:t>расходов на выплату страхового обеспечения над исчисленными</w:t>
      </w:r>
    </w:p>
    <w:p w:rsidR="007317A2" w:rsidRDefault="007317A2">
      <w:pPr>
        <w:pStyle w:val="ConsPlusNormal"/>
        <w:jc w:val="center"/>
      </w:pPr>
      <w:r>
        <w:t>страховыми взносами на обязательное социальное страхование</w:t>
      </w:r>
    </w:p>
    <w:p w:rsidR="007317A2" w:rsidRDefault="007317A2">
      <w:pPr>
        <w:pStyle w:val="ConsPlusNormal"/>
        <w:jc w:val="center"/>
      </w:pPr>
      <w:r>
        <w:t>на случай временной нетрудоспособности</w:t>
      </w:r>
    </w:p>
    <w:p w:rsidR="007317A2" w:rsidRDefault="007317A2">
      <w:pPr>
        <w:pStyle w:val="ConsPlusNormal"/>
        <w:jc w:val="center"/>
      </w:pPr>
      <w:r>
        <w:t>и в связи с материнством за расчетный</w:t>
      </w:r>
    </w:p>
    <w:p w:rsidR="007317A2" w:rsidRDefault="007317A2">
      <w:pPr>
        <w:pStyle w:val="ConsPlusNormal"/>
        <w:jc w:val="center"/>
      </w:pPr>
      <w:r>
        <w:t>(отчетный) период (ПревРасхОСС)</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Суммы превышения расходов над исчисленными страховыми взносами за расчетный (отчетный) период</w:t>
            </w:r>
          </w:p>
        </w:tc>
        <w:tc>
          <w:tcPr>
            <w:tcW w:w="1680" w:type="dxa"/>
          </w:tcPr>
          <w:p w:rsidR="007317A2" w:rsidRDefault="007317A2">
            <w:pPr>
              <w:pStyle w:val="ConsPlusNormal"/>
              <w:jc w:val="center"/>
            </w:pPr>
            <w:r>
              <w:t>ПревРасхСВПер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Элемент обязателен при отсутствии элемента &lt;СумСВУплПер&gt; (из </w:t>
            </w:r>
            <w:hyperlink w:anchor="P4143" w:history="1">
              <w:r>
                <w:rPr>
                  <w:color w:val="0000FF"/>
                </w:rPr>
                <w:t>таблицы 4.15</w:t>
              </w:r>
            </w:hyperlink>
            <w:r>
              <w:t>)</w:t>
            </w:r>
          </w:p>
        </w:tc>
      </w:tr>
      <w:tr w:rsidR="007317A2">
        <w:tc>
          <w:tcPr>
            <w:tcW w:w="3422" w:type="dxa"/>
          </w:tcPr>
          <w:p w:rsidR="007317A2" w:rsidRDefault="007317A2">
            <w:pPr>
              <w:pStyle w:val="ConsPlusNormal"/>
            </w:pPr>
            <w:r>
              <w:t>Суммы превышения расходов над исчисленными страховыми взносами за первый из последних трех месяцев расчетного (отчетного) периода</w:t>
            </w:r>
          </w:p>
        </w:tc>
        <w:tc>
          <w:tcPr>
            <w:tcW w:w="1680" w:type="dxa"/>
          </w:tcPr>
          <w:p w:rsidR="007317A2" w:rsidRDefault="007317A2">
            <w:pPr>
              <w:pStyle w:val="ConsPlusNormal"/>
              <w:jc w:val="center"/>
            </w:pPr>
            <w:r>
              <w:t>ПревРасхСВ1М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Элемент обязателен при отсутствии элемента &lt;СумСВУпл1М&gt; (из </w:t>
            </w:r>
            <w:hyperlink w:anchor="P4143" w:history="1">
              <w:r>
                <w:rPr>
                  <w:color w:val="0000FF"/>
                </w:rPr>
                <w:t>таблицы 4.15</w:t>
              </w:r>
            </w:hyperlink>
            <w:r>
              <w:t>)</w:t>
            </w:r>
          </w:p>
        </w:tc>
      </w:tr>
      <w:tr w:rsidR="007317A2">
        <w:tc>
          <w:tcPr>
            <w:tcW w:w="3422" w:type="dxa"/>
          </w:tcPr>
          <w:p w:rsidR="007317A2" w:rsidRDefault="007317A2">
            <w:pPr>
              <w:pStyle w:val="ConsPlusNormal"/>
            </w:pPr>
            <w:r>
              <w:lastRenderedPageBreak/>
              <w:t>Суммы превышения расходов над исчисленными страховыми взносами за второй из последних трех месяцев расчетного (отчетного) периода</w:t>
            </w:r>
          </w:p>
        </w:tc>
        <w:tc>
          <w:tcPr>
            <w:tcW w:w="1680" w:type="dxa"/>
          </w:tcPr>
          <w:p w:rsidR="007317A2" w:rsidRDefault="007317A2">
            <w:pPr>
              <w:pStyle w:val="ConsPlusNormal"/>
              <w:jc w:val="center"/>
            </w:pPr>
            <w:r>
              <w:t>ПревРасхСВ2М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Элемент обязателен при отсутствии элемента &lt;СумСВУпл2М&gt; (из </w:t>
            </w:r>
            <w:hyperlink w:anchor="P4143" w:history="1">
              <w:r>
                <w:rPr>
                  <w:color w:val="0000FF"/>
                </w:rPr>
                <w:t>таблицы 4.15</w:t>
              </w:r>
            </w:hyperlink>
            <w:r>
              <w:t>)</w:t>
            </w:r>
          </w:p>
        </w:tc>
      </w:tr>
      <w:tr w:rsidR="007317A2">
        <w:tc>
          <w:tcPr>
            <w:tcW w:w="3422" w:type="dxa"/>
          </w:tcPr>
          <w:p w:rsidR="007317A2" w:rsidRDefault="007317A2">
            <w:pPr>
              <w:pStyle w:val="ConsPlusNormal"/>
            </w:pPr>
            <w:r>
              <w:t>Суммы превышения расходов над исчисленными страховыми взносами за третий из последних трех месяцев расчетного (отчетного) периода</w:t>
            </w:r>
          </w:p>
        </w:tc>
        <w:tc>
          <w:tcPr>
            <w:tcW w:w="1680" w:type="dxa"/>
          </w:tcPr>
          <w:p w:rsidR="007317A2" w:rsidRDefault="007317A2">
            <w:pPr>
              <w:pStyle w:val="ConsPlusNormal"/>
              <w:jc w:val="center"/>
            </w:pPr>
            <w:r>
              <w:t>ПревРасхСВ3М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НУ</w:t>
            </w:r>
          </w:p>
        </w:tc>
        <w:tc>
          <w:tcPr>
            <w:tcW w:w="3720" w:type="dxa"/>
          </w:tcPr>
          <w:p w:rsidR="007317A2" w:rsidRDefault="007317A2">
            <w:pPr>
              <w:pStyle w:val="ConsPlusNormal"/>
            </w:pPr>
            <w:r>
              <w:t xml:space="preserve">Элемент обязателен при отсутствии элемента &lt;СумСВУпл3М&gt; (из </w:t>
            </w:r>
            <w:hyperlink w:anchor="P4143" w:history="1">
              <w:r>
                <w:rPr>
                  <w:color w:val="0000FF"/>
                </w:rPr>
                <w:t>таблицы 4.15</w:t>
              </w:r>
            </w:hyperlink>
            <w:r>
              <w:t>)</w:t>
            </w:r>
          </w:p>
        </w:tc>
      </w:tr>
    </w:tbl>
    <w:p w:rsidR="007317A2" w:rsidRDefault="007317A2">
      <w:pPr>
        <w:pStyle w:val="ConsPlusNormal"/>
        <w:jc w:val="both"/>
      </w:pPr>
    </w:p>
    <w:p w:rsidR="007317A2" w:rsidRDefault="007317A2">
      <w:pPr>
        <w:pStyle w:val="ConsPlusNormal"/>
        <w:jc w:val="right"/>
        <w:outlineLvl w:val="2"/>
      </w:pPr>
      <w:r>
        <w:t>Таблица 4.17</w:t>
      </w:r>
    </w:p>
    <w:p w:rsidR="007317A2" w:rsidRDefault="007317A2">
      <w:pPr>
        <w:pStyle w:val="ConsPlusNormal"/>
        <w:jc w:val="both"/>
      </w:pPr>
    </w:p>
    <w:p w:rsidR="007317A2" w:rsidRDefault="007317A2">
      <w:pPr>
        <w:pStyle w:val="ConsPlusNormal"/>
        <w:jc w:val="center"/>
      </w:pPr>
      <w:bookmarkStart w:id="287" w:name="P4221"/>
      <w:bookmarkEnd w:id="287"/>
      <w:r>
        <w:t>Расчет сумм страховых взносов на обязательное пенсионное</w:t>
      </w:r>
    </w:p>
    <w:p w:rsidR="007317A2" w:rsidRDefault="007317A2">
      <w:pPr>
        <w:pStyle w:val="ConsPlusNormal"/>
        <w:jc w:val="center"/>
      </w:pPr>
      <w:r>
        <w:t>и медицинское страхование (РасчСВ_ОПС_ОМС)</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Код тарифа плательщика</w:t>
            </w:r>
          </w:p>
        </w:tc>
        <w:tc>
          <w:tcPr>
            <w:tcW w:w="1680" w:type="dxa"/>
          </w:tcPr>
          <w:p w:rsidR="007317A2" w:rsidRDefault="007317A2">
            <w:pPr>
              <w:pStyle w:val="ConsPlusNormal"/>
              <w:jc w:val="center"/>
            </w:pPr>
            <w:r>
              <w:t>ТарифПлат</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 xml:space="preserve">Принимает значения в соответствии кодами тарифа плательщика, приведенными в </w:t>
            </w:r>
            <w:hyperlink w:anchor="P2846" w:history="1">
              <w:r>
                <w:rPr>
                  <w:color w:val="0000FF"/>
                </w:rPr>
                <w:t>Приложение N 5</w:t>
              </w:r>
            </w:hyperlink>
            <w:r>
              <w:t xml:space="preserve"> к Порядку заполнения</w:t>
            </w:r>
          </w:p>
        </w:tc>
      </w:tr>
      <w:tr w:rsidR="007317A2">
        <w:tc>
          <w:tcPr>
            <w:tcW w:w="3422" w:type="dxa"/>
          </w:tcPr>
          <w:p w:rsidR="007317A2" w:rsidRDefault="007317A2">
            <w:pPr>
              <w:pStyle w:val="ConsPlusNormal"/>
            </w:pPr>
            <w:r>
              <w:t>Расчет сумм взносов на обязательное пенсионное страхование</w:t>
            </w:r>
          </w:p>
        </w:tc>
        <w:tc>
          <w:tcPr>
            <w:tcW w:w="1680" w:type="dxa"/>
          </w:tcPr>
          <w:p w:rsidR="007317A2" w:rsidRDefault="007317A2">
            <w:pPr>
              <w:pStyle w:val="ConsPlusNormal"/>
              <w:jc w:val="center"/>
            </w:pPr>
            <w:r>
              <w:t>РасчСВ_ОПС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4263" w:history="1">
              <w:r>
                <w:rPr>
                  <w:color w:val="0000FF"/>
                </w:rPr>
                <w:t>таблице 4.18</w:t>
              </w:r>
            </w:hyperlink>
          </w:p>
        </w:tc>
      </w:tr>
      <w:tr w:rsidR="007317A2">
        <w:tc>
          <w:tcPr>
            <w:tcW w:w="3422" w:type="dxa"/>
          </w:tcPr>
          <w:p w:rsidR="007317A2" w:rsidRDefault="007317A2">
            <w:pPr>
              <w:pStyle w:val="ConsPlusNormal"/>
            </w:pPr>
            <w:r>
              <w:t xml:space="preserve">Расчет сумм взносов на обязательное медицинское </w:t>
            </w:r>
            <w:r>
              <w:lastRenderedPageBreak/>
              <w:t>страхование</w:t>
            </w:r>
          </w:p>
        </w:tc>
        <w:tc>
          <w:tcPr>
            <w:tcW w:w="1680" w:type="dxa"/>
          </w:tcPr>
          <w:p w:rsidR="007317A2" w:rsidRDefault="007317A2">
            <w:pPr>
              <w:pStyle w:val="ConsPlusNormal"/>
              <w:jc w:val="center"/>
            </w:pPr>
            <w:r>
              <w:lastRenderedPageBreak/>
              <w:t>РасчСВ_ОМС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4345" w:history="1">
              <w:r>
                <w:rPr>
                  <w:color w:val="0000FF"/>
                </w:rPr>
                <w:t>таблице 4.19</w:t>
              </w:r>
            </w:hyperlink>
          </w:p>
        </w:tc>
      </w:tr>
      <w:tr w:rsidR="007317A2">
        <w:tc>
          <w:tcPr>
            <w:tcW w:w="3422" w:type="dxa"/>
          </w:tcPr>
          <w:p w:rsidR="007317A2" w:rsidRDefault="007317A2">
            <w:pPr>
              <w:pStyle w:val="ConsPlusNormal"/>
            </w:pPr>
            <w:r>
              <w:lastRenderedPageBreak/>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288" w:history="1">
              <w:r>
                <w:rPr>
                  <w:color w:val="0000FF"/>
                </w:rPr>
                <w:t>статье 428</w:t>
              </w:r>
            </w:hyperlink>
            <w:r>
              <w:t xml:space="preserve"> Налогового кодекса Российской Федерации</w:t>
            </w:r>
          </w:p>
        </w:tc>
        <w:tc>
          <w:tcPr>
            <w:tcW w:w="1680" w:type="dxa"/>
          </w:tcPr>
          <w:p w:rsidR="007317A2" w:rsidRDefault="007317A2">
            <w:pPr>
              <w:pStyle w:val="ConsPlusNormal"/>
              <w:jc w:val="center"/>
            </w:pPr>
            <w:r>
              <w:t>РасчСВ_ОПС428</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4399" w:history="1">
              <w:r>
                <w:rPr>
                  <w:color w:val="0000FF"/>
                </w:rPr>
                <w:t>таблице 4.20</w:t>
              </w:r>
            </w:hyperlink>
          </w:p>
        </w:tc>
      </w:tr>
      <w:tr w:rsidR="007317A2">
        <w:tc>
          <w:tcPr>
            <w:tcW w:w="3422" w:type="dxa"/>
          </w:tcPr>
          <w:p w:rsidR="007317A2" w:rsidRDefault="007317A2">
            <w:pPr>
              <w:pStyle w:val="ConsPlusNormal"/>
            </w:pPr>
            <w:r>
              <w:t>Расчет сумм страховых взносов на дополнительное социальное обеспечение членов летных экипажей воздушных судов гражданской авиации, а также для отдельных категорий работников организаций угольной промышленности</w:t>
            </w:r>
          </w:p>
        </w:tc>
        <w:tc>
          <w:tcPr>
            <w:tcW w:w="1680" w:type="dxa"/>
          </w:tcPr>
          <w:p w:rsidR="007317A2" w:rsidRDefault="007317A2">
            <w:pPr>
              <w:pStyle w:val="ConsPlusNormal"/>
              <w:jc w:val="center"/>
            </w:pPr>
            <w:r>
              <w:t>РасчСВ_ДСО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НМ</w:t>
            </w:r>
          </w:p>
        </w:tc>
        <w:tc>
          <w:tcPr>
            <w:tcW w:w="3720" w:type="dxa"/>
          </w:tcPr>
          <w:p w:rsidR="007317A2" w:rsidRDefault="007317A2">
            <w:pPr>
              <w:pStyle w:val="ConsPlusNormal"/>
            </w:pPr>
            <w:r>
              <w:t xml:space="preserve">Состав элемента представлен в </w:t>
            </w:r>
            <w:hyperlink w:anchor="P4573" w:history="1">
              <w:r>
                <w:rPr>
                  <w:color w:val="0000FF"/>
                </w:rPr>
                <w:t>таблице 4.23</w:t>
              </w:r>
            </w:hyperlink>
          </w:p>
        </w:tc>
      </w:tr>
    </w:tbl>
    <w:p w:rsidR="007317A2" w:rsidRDefault="007317A2">
      <w:pPr>
        <w:pStyle w:val="ConsPlusNormal"/>
        <w:jc w:val="both"/>
      </w:pPr>
    </w:p>
    <w:p w:rsidR="007317A2" w:rsidRDefault="007317A2">
      <w:pPr>
        <w:pStyle w:val="ConsPlusNormal"/>
        <w:jc w:val="right"/>
        <w:outlineLvl w:val="2"/>
      </w:pPr>
      <w:r>
        <w:t>Таблица 4.18</w:t>
      </w:r>
    </w:p>
    <w:p w:rsidR="007317A2" w:rsidRDefault="007317A2">
      <w:pPr>
        <w:pStyle w:val="ConsPlusNormal"/>
        <w:jc w:val="both"/>
      </w:pPr>
    </w:p>
    <w:p w:rsidR="007317A2" w:rsidRDefault="007317A2">
      <w:pPr>
        <w:pStyle w:val="ConsPlusNormal"/>
        <w:jc w:val="center"/>
      </w:pPr>
      <w:bookmarkStart w:id="288" w:name="P4263"/>
      <w:bookmarkEnd w:id="288"/>
      <w:r>
        <w:t>Расчет сумм взносов на обязательное пенсионное</w:t>
      </w:r>
    </w:p>
    <w:p w:rsidR="007317A2" w:rsidRDefault="007317A2">
      <w:pPr>
        <w:pStyle w:val="ConsPlusNormal"/>
        <w:jc w:val="center"/>
      </w:pPr>
      <w:r>
        <w:t>страхование (РасчСВ_ОПС)</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Количество застрахованных лиц, всего (чел.)</w:t>
            </w:r>
          </w:p>
        </w:tc>
        <w:tc>
          <w:tcPr>
            <w:tcW w:w="1680" w:type="dxa"/>
          </w:tcPr>
          <w:p w:rsidR="007317A2" w:rsidRDefault="007317A2">
            <w:pPr>
              <w:pStyle w:val="ConsPlusNormal"/>
              <w:jc w:val="center"/>
            </w:pPr>
            <w:r>
              <w:t>КолСтрахЛицВс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&lt;КолЛицТип&gt;.</w:t>
            </w:r>
          </w:p>
          <w:p w:rsidR="007317A2" w:rsidRDefault="007317A2">
            <w:pPr>
              <w:pStyle w:val="ConsPlusNormal"/>
            </w:pPr>
            <w:r>
              <w:t xml:space="preserve">Состав элемента представлен в </w:t>
            </w:r>
            <w:hyperlink w:anchor="P6138" w:history="1">
              <w:r>
                <w:rPr>
                  <w:color w:val="0000FF"/>
                </w:rPr>
                <w:t>таблице 4.55</w:t>
              </w:r>
            </w:hyperlink>
          </w:p>
        </w:tc>
      </w:tr>
      <w:tr w:rsidR="007317A2">
        <w:tc>
          <w:tcPr>
            <w:tcW w:w="3422" w:type="dxa"/>
          </w:tcPr>
          <w:p w:rsidR="007317A2" w:rsidRDefault="007317A2">
            <w:pPr>
              <w:pStyle w:val="ConsPlusNormal"/>
            </w:pPr>
            <w:r>
              <w:lastRenderedPageBreak/>
              <w:t>Количество физических лиц, с выплат которым исчислены страховые взносы, всего (чел.)</w:t>
            </w:r>
          </w:p>
        </w:tc>
        <w:tc>
          <w:tcPr>
            <w:tcW w:w="1680" w:type="dxa"/>
          </w:tcPr>
          <w:p w:rsidR="007317A2" w:rsidRDefault="007317A2">
            <w:pPr>
              <w:pStyle w:val="ConsPlusNormal"/>
              <w:jc w:val="center"/>
            </w:pPr>
            <w:r>
              <w:t>КолЛицНачСВВс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&lt;КолЛицТип&gt;.</w:t>
            </w:r>
          </w:p>
          <w:p w:rsidR="007317A2" w:rsidRDefault="007317A2">
            <w:pPr>
              <w:pStyle w:val="ConsPlusNormal"/>
            </w:pPr>
            <w:r>
              <w:t xml:space="preserve">Состав элемента представлен в </w:t>
            </w:r>
            <w:hyperlink w:anchor="P6138" w:history="1">
              <w:r>
                <w:rPr>
                  <w:color w:val="0000FF"/>
                </w:rPr>
                <w:t>таблице 4.55</w:t>
              </w:r>
            </w:hyperlink>
          </w:p>
        </w:tc>
      </w:tr>
      <w:tr w:rsidR="007317A2">
        <w:tc>
          <w:tcPr>
            <w:tcW w:w="3422" w:type="dxa"/>
          </w:tcPr>
          <w:p w:rsidR="007317A2" w:rsidRDefault="007317A2">
            <w:pPr>
              <w:pStyle w:val="ConsPlusNormal"/>
            </w:pPr>
            <w:r>
              <w:t>Количество физических лиц, с выплат которым исчислены страховые взносы в размере, превышающем предельную величину базы для исчисления страховых взносов на обязательное пенсионное страхование (чел.)</w:t>
            </w:r>
          </w:p>
        </w:tc>
        <w:tc>
          <w:tcPr>
            <w:tcW w:w="1680" w:type="dxa"/>
          </w:tcPr>
          <w:p w:rsidR="007317A2" w:rsidRDefault="007317A2">
            <w:pPr>
              <w:pStyle w:val="ConsPlusNormal"/>
              <w:jc w:val="center"/>
            </w:pPr>
            <w:r>
              <w:t>ПревБазОПС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&lt;КолЛицТип&gt;.</w:t>
            </w:r>
          </w:p>
          <w:p w:rsidR="007317A2" w:rsidRDefault="007317A2">
            <w:pPr>
              <w:pStyle w:val="ConsPlusNormal"/>
            </w:pPr>
            <w:r>
              <w:t xml:space="preserve">Состав элемента представлен в </w:t>
            </w:r>
            <w:hyperlink w:anchor="P6138" w:history="1">
              <w:r>
                <w:rPr>
                  <w:color w:val="0000FF"/>
                </w:rPr>
                <w:t>таблице 4.55</w:t>
              </w:r>
            </w:hyperlink>
          </w:p>
        </w:tc>
      </w:tr>
      <w:tr w:rsidR="007317A2">
        <w:tc>
          <w:tcPr>
            <w:tcW w:w="3422" w:type="dxa"/>
          </w:tcPr>
          <w:p w:rsidR="007317A2" w:rsidRDefault="007317A2">
            <w:pPr>
              <w:pStyle w:val="ConsPlusNormal"/>
            </w:pPr>
            <w:r>
              <w:t>Сумма выплат и иных вознаграждений, начисленных в пользу физических лиц</w:t>
            </w:r>
          </w:p>
        </w:tc>
        <w:tc>
          <w:tcPr>
            <w:tcW w:w="1680" w:type="dxa"/>
          </w:tcPr>
          <w:p w:rsidR="007317A2" w:rsidRDefault="007317A2">
            <w:pPr>
              <w:pStyle w:val="ConsPlusNormal"/>
              <w:jc w:val="center"/>
            </w:pPr>
            <w:r>
              <w:t>ВыплНачислФЛ</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Сумма, не подлежащая обложению страховыми взносами</w:t>
            </w:r>
          </w:p>
        </w:tc>
        <w:tc>
          <w:tcPr>
            <w:tcW w:w="1680" w:type="dxa"/>
          </w:tcPr>
          <w:p w:rsidR="007317A2" w:rsidRDefault="007317A2">
            <w:pPr>
              <w:pStyle w:val="ConsPlusNormal"/>
              <w:jc w:val="center"/>
            </w:pPr>
            <w:r>
              <w:t>НеОбложенСВ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База для исчисления страховых взносов</w:t>
            </w:r>
          </w:p>
        </w:tc>
        <w:tc>
          <w:tcPr>
            <w:tcW w:w="1680" w:type="dxa"/>
          </w:tcPr>
          <w:p w:rsidR="007317A2" w:rsidRDefault="007317A2">
            <w:pPr>
              <w:pStyle w:val="ConsPlusNormal"/>
              <w:jc w:val="center"/>
            </w:pPr>
            <w:r>
              <w:t>БазНачислСВ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База для исчисления страховых взносов, в том числе в размере превышающем предельную величину базы для исчисления страховых взносов на обязательное пенсионное страхование</w:t>
            </w:r>
          </w:p>
        </w:tc>
        <w:tc>
          <w:tcPr>
            <w:tcW w:w="1680" w:type="dxa"/>
          </w:tcPr>
          <w:p w:rsidR="007317A2" w:rsidRDefault="007317A2">
            <w:pPr>
              <w:pStyle w:val="ConsPlusNormal"/>
              <w:jc w:val="center"/>
            </w:pPr>
            <w:r>
              <w:t>БазПревышОПС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Исчислено страховых взносов</w:t>
            </w:r>
          </w:p>
        </w:tc>
        <w:tc>
          <w:tcPr>
            <w:tcW w:w="1680" w:type="dxa"/>
          </w:tcPr>
          <w:p w:rsidR="007317A2" w:rsidRDefault="007317A2">
            <w:pPr>
              <w:pStyle w:val="ConsPlusNormal"/>
              <w:jc w:val="center"/>
            </w:pPr>
            <w:r>
              <w:t>НачислСВ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lastRenderedPageBreak/>
              <w:t>Исчислено страховых взносов с базы, не превышающей предельную величину базы для исчисления страховых взносов на обязательное пенсионное страхование</w:t>
            </w:r>
          </w:p>
        </w:tc>
        <w:tc>
          <w:tcPr>
            <w:tcW w:w="1680" w:type="dxa"/>
          </w:tcPr>
          <w:p w:rsidR="007317A2" w:rsidRDefault="007317A2">
            <w:pPr>
              <w:pStyle w:val="ConsPlusNormal"/>
              <w:jc w:val="center"/>
            </w:pPr>
            <w:r>
              <w:t>НачислСВНеПрев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Исчислено страховых взносов, в том числе с базы, превышающей предельную величину базы для исчисления страховых взносов на обязательное пенсионное страхование</w:t>
            </w:r>
          </w:p>
        </w:tc>
        <w:tc>
          <w:tcPr>
            <w:tcW w:w="1680" w:type="dxa"/>
          </w:tcPr>
          <w:p w:rsidR="007317A2" w:rsidRDefault="007317A2">
            <w:pPr>
              <w:pStyle w:val="ConsPlusNormal"/>
              <w:jc w:val="center"/>
            </w:pPr>
            <w:r>
              <w:t>НачислСВПрев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bl>
    <w:p w:rsidR="007317A2" w:rsidRDefault="007317A2">
      <w:pPr>
        <w:pStyle w:val="ConsPlusNormal"/>
        <w:jc w:val="both"/>
      </w:pPr>
    </w:p>
    <w:p w:rsidR="007317A2" w:rsidRDefault="007317A2">
      <w:pPr>
        <w:pStyle w:val="ConsPlusNormal"/>
        <w:jc w:val="right"/>
        <w:outlineLvl w:val="2"/>
      </w:pPr>
      <w:r>
        <w:t>Таблица 4.19</w:t>
      </w:r>
    </w:p>
    <w:p w:rsidR="007317A2" w:rsidRDefault="007317A2">
      <w:pPr>
        <w:pStyle w:val="ConsPlusNormal"/>
        <w:jc w:val="both"/>
      </w:pPr>
    </w:p>
    <w:p w:rsidR="007317A2" w:rsidRDefault="007317A2">
      <w:pPr>
        <w:pStyle w:val="ConsPlusNormal"/>
        <w:jc w:val="center"/>
      </w:pPr>
      <w:bookmarkStart w:id="289" w:name="P4345"/>
      <w:bookmarkEnd w:id="289"/>
      <w:r>
        <w:t>Расчет сумм взносов на обязательное медицинское</w:t>
      </w:r>
    </w:p>
    <w:p w:rsidR="007317A2" w:rsidRDefault="007317A2">
      <w:pPr>
        <w:pStyle w:val="ConsPlusNormal"/>
        <w:jc w:val="center"/>
      </w:pPr>
      <w:r>
        <w:t>страхование (РасчСВ_ОМС)</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Количество застрахованных лиц, всего (чел.)</w:t>
            </w:r>
          </w:p>
        </w:tc>
        <w:tc>
          <w:tcPr>
            <w:tcW w:w="1680" w:type="dxa"/>
          </w:tcPr>
          <w:p w:rsidR="007317A2" w:rsidRDefault="007317A2">
            <w:pPr>
              <w:pStyle w:val="ConsPlusNormal"/>
              <w:jc w:val="center"/>
            </w:pPr>
            <w:r>
              <w:t>КолСтрахЛицВс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&lt;КолЛицТип&gt;.</w:t>
            </w:r>
          </w:p>
          <w:p w:rsidR="007317A2" w:rsidRDefault="007317A2">
            <w:pPr>
              <w:pStyle w:val="ConsPlusNormal"/>
            </w:pPr>
            <w:r>
              <w:t xml:space="preserve">Состав элемента представлен в </w:t>
            </w:r>
            <w:hyperlink w:anchor="P6138" w:history="1">
              <w:r>
                <w:rPr>
                  <w:color w:val="0000FF"/>
                </w:rPr>
                <w:t>таблице 4.55</w:t>
              </w:r>
            </w:hyperlink>
          </w:p>
        </w:tc>
      </w:tr>
      <w:tr w:rsidR="007317A2">
        <w:tc>
          <w:tcPr>
            <w:tcW w:w="3422" w:type="dxa"/>
          </w:tcPr>
          <w:p w:rsidR="007317A2" w:rsidRDefault="007317A2">
            <w:pPr>
              <w:pStyle w:val="ConsPlusNormal"/>
            </w:pPr>
            <w:r>
              <w:t>Количество физических лиц, с выплат которым исчислены страховые взносы, всего (чел.)</w:t>
            </w:r>
          </w:p>
        </w:tc>
        <w:tc>
          <w:tcPr>
            <w:tcW w:w="1680" w:type="dxa"/>
          </w:tcPr>
          <w:p w:rsidR="007317A2" w:rsidRDefault="007317A2">
            <w:pPr>
              <w:pStyle w:val="ConsPlusNormal"/>
              <w:jc w:val="center"/>
            </w:pPr>
            <w:r>
              <w:t>КолЛицНачСВВс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&lt;КолЛицТип&gt;.</w:t>
            </w:r>
          </w:p>
          <w:p w:rsidR="007317A2" w:rsidRDefault="007317A2">
            <w:pPr>
              <w:pStyle w:val="ConsPlusNormal"/>
            </w:pPr>
            <w:r>
              <w:t xml:space="preserve">Состав элемента представлен в </w:t>
            </w:r>
            <w:hyperlink w:anchor="P6138" w:history="1">
              <w:r>
                <w:rPr>
                  <w:color w:val="0000FF"/>
                </w:rPr>
                <w:t>таблице 4.55</w:t>
              </w:r>
            </w:hyperlink>
          </w:p>
        </w:tc>
      </w:tr>
      <w:tr w:rsidR="007317A2">
        <w:tc>
          <w:tcPr>
            <w:tcW w:w="3422" w:type="dxa"/>
          </w:tcPr>
          <w:p w:rsidR="007317A2" w:rsidRDefault="007317A2">
            <w:pPr>
              <w:pStyle w:val="ConsPlusNormal"/>
            </w:pPr>
            <w:r>
              <w:lastRenderedPageBreak/>
              <w:t>Сумма выплат и иных вознаграждений, начисленных в пользу физических лиц</w:t>
            </w:r>
          </w:p>
        </w:tc>
        <w:tc>
          <w:tcPr>
            <w:tcW w:w="1680" w:type="dxa"/>
          </w:tcPr>
          <w:p w:rsidR="007317A2" w:rsidRDefault="007317A2">
            <w:pPr>
              <w:pStyle w:val="ConsPlusNormal"/>
              <w:jc w:val="center"/>
            </w:pPr>
            <w:r>
              <w:t>ВыплНачислФЛ</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Сумма, не подлежащая обложению страховыми взносами</w:t>
            </w:r>
          </w:p>
        </w:tc>
        <w:tc>
          <w:tcPr>
            <w:tcW w:w="1680" w:type="dxa"/>
          </w:tcPr>
          <w:p w:rsidR="007317A2" w:rsidRDefault="007317A2">
            <w:pPr>
              <w:pStyle w:val="ConsPlusNormal"/>
              <w:jc w:val="center"/>
            </w:pPr>
            <w:r>
              <w:t>НеОбложенСВ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База для исчисления страховых взносов</w:t>
            </w:r>
          </w:p>
        </w:tc>
        <w:tc>
          <w:tcPr>
            <w:tcW w:w="1680" w:type="dxa"/>
          </w:tcPr>
          <w:p w:rsidR="007317A2" w:rsidRDefault="007317A2">
            <w:pPr>
              <w:pStyle w:val="ConsPlusNormal"/>
              <w:jc w:val="center"/>
            </w:pPr>
            <w:r>
              <w:t>БазНачислСВ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Исчислено страховых взносов</w:t>
            </w:r>
          </w:p>
        </w:tc>
        <w:tc>
          <w:tcPr>
            <w:tcW w:w="1680" w:type="dxa"/>
          </w:tcPr>
          <w:p w:rsidR="007317A2" w:rsidRDefault="007317A2">
            <w:pPr>
              <w:pStyle w:val="ConsPlusNormal"/>
              <w:jc w:val="center"/>
            </w:pPr>
            <w:r>
              <w:t>НачислСВ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bl>
    <w:p w:rsidR="007317A2" w:rsidRDefault="007317A2">
      <w:pPr>
        <w:sectPr w:rsidR="007317A2">
          <w:pgSz w:w="16838" w:h="11905" w:orient="landscape"/>
          <w:pgMar w:top="1701" w:right="1134" w:bottom="850" w:left="1134" w:header="0" w:footer="0" w:gutter="0"/>
          <w:cols w:space="720"/>
        </w:sectPr>
      </w:pPr>
    </w:p>
    <w:p w:rsidR="007317A2" w:rsidRDefault="007317A2">
      <w:pPr>
        <w:pStyle w:val="ConsPlusNormal"/>
        <w:jc w:val="both"/>
      </w:pPr>
    </w:p>
    <w:p w:rsidR="007317A2" w:rsidRDefault="007317A2">
      <w:pPr>
        <w:pStyle w:val="ConsPlusNormal"/>
        <w:jc w:val="right"/>
        <w:outlineLvl w:val="2"/>
      </w:pPr>
      <w:r>
        <w:t>Таблица 4.20</w:t>
      </w:r>
    </w:p>
    <w:p w:rsidR="007317A2" w:rsidRDefault="007317A2">
      <w:pPr>
        <w:pStyle w:val="ConsPlusNormal"/>
        <w:jc w:val="both"/>
      </w:pPr>
    </w:p>
    <w:p w:rsidR="007317A2" w:rsidRDefault="007317A2">
      <w:pPr>
        <w:pStyle w:val="ConsPlusNormal"/>
        <w:jc w:val="center"/>
      </w:pPr>
      <w:bookmarkStart w:id="290" w:name="P4399"/>
      <w:bookmarkEnd w:id="290"/>
      <w:r>
        <w:t>Расчет сумм страховых взносов на обязательное</w:t>
      </w:r>
    </w:p>
    <w:p w:rsidR="007317A2" w:rsidRDefault="007317A2">
      <w:pPr>
        <w:pStyle w:val="ConsPlusNormal"/>
        <w:jc w:val="center"/>
      </w:pPr>
      <w:r>
        <w:t>пенсионное страхование по дополнительному тарифу,</w:t>
      </w:r>
    </w:p>
    <w:p w:rsidR="007317A2" w:rsidRDefault="007317A2">
      <w:pPr>
        <w:pStyle w:val="ConsPlusNormal"/>
        <w:jc w:val="center"/>
      </w:pPr>
      <w:r>
        <w:t>для отдельных категорий плательщиков страховых взносов,</w:t>
      </w:r>
    </w:p>
    <w:p w:rsidR="007317A2" w:rsidRDefault="007317A2">
      <w:pPr>
        <w:pStyle w:val="ConsPlusNormal"/>
        <w:jc w:val="center"/>
      </w:pPr>
      <w:r>
        <w:t>указанных в статье 428 Налогового кодекса</w:t>
      </w:r>
    </w:p>
    <w:p w:rsidR="007317A2" w:rsidRDefault="007317A2">
      <w:pPr>
        <w:pStyle w:val="ConsPlusNormal"/>
        <w:jc w:val="center"/>
      </w:pPr>
      <w:r>
        <w:t>Российской Федерации (РасчСВ_ОПС428)</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0"/>
        <w:gridCol w:w="1080"/>
        <w:gridCol w:w="1080"/>
        <w:gridCol w:w="1080"/>
        <w:gridCol w:w="3720"/>
      </w:tblGrid>
      <w:tr w:rsidR="007317A2">
        <w:tc>
          <w:tcPr>
            <w:tcW w:w="3402" w:type="dxa"/>
          </w:tcPr>
          <w:p w:rsidR="007317A2" w:rsidRDefault="007317A2">
            <w:pPr>
              <w:pStyle w:val="ConsPlusNormal"/>
              <w:jc w:val="center"/>
            </w:pPr>
            <w:r>
              <w:t>Наименование элемента</w:t>
            </w:r>
          </w:p>
        </w:tc>
        <w:tc>
          <w:tcPr>
            <w:tcW w:w="170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02" w:type="dxa"/>
          </w:tcPr>
          <w:p w:rsidR="007317A2" w:rsidRDefault="007317A2">
            <w:pPr>
              <w:pStyle w:val="ConsPlusNormal"/>
            </w:pPr>
            <w:r>
              <w:t xml:space="preserve">Расчет сумм страховых взносов по дополнительному тарифу для отдельных категорий плательщиков страховых взносов, указанных в </w:t>
            </w:r>
            <w:hyperlink r:id="rId289" w:history="1">
              <w:r>
                <w:rPr>
                  <w:color w:val="0000FF"/>
                </w:rPr>
                <w:t>пунктах 1</w:t>
              </w:r>
            </w:hyperlink>
            <w:r>
              <w:t xml:space="preserve"> и </w:t>
            </w:r>
            <w:hyperlink r:id="rId290" w:history="1">
              <w:r>
                <w:rPr>
                  <w:color w:val="0000FF"/>
                </w:rPr>
                <w:t>2 статьи 428</w:t>
              </w:r>
            </w:hyperlink>
            <w:r>
              <w:t xml:space="preserve"> Налогового кодекса Российской Федерации</w:t>
            </w:r>
          </w:p>
        </w:tc>
        <w:tc>
          <w:tcPr>
            <w:tcW w:w="1700" w:type="dxa"/>
          </w:tcPr>
          <w:p w:rsidR="007317A2" w:rsidRDefault="007317A2">
            <w:pPr>
              <w:pStyle w:val="ConsPlusNormal"/>
              <w:jc w:val="center"/>
            </w:pPr>
            <w:r>
              <w:t>РасчСВ_428.1-2</w:t>
            </w:r>
          </w:p>
        </w:tc>
        <w:tc>
          <w:tcPr>
            <w:tcW w:w="1080" w:type="dxa"/>
          </w:tcPr>
          <w:p w:rsidR="007317A2" w:rsidRDefault="007317A2">
            <w:pPr>
              <w:pStyle w:val="ConsPlusNormal"/>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НМ</w:t>
            </w:r>
          </w:p>
        </w:tc>
        <w:tc>
          <w:tcPr>
            <w:tcW w:w="3720" w:type="dxa"/>
          </w:tcPr>
          <w:p w:rsidR="007317A2" w:rsidRDefault="007317A2">
            <w:pPr>
              <w:pStyle w:val="ConsPlusNormal"/>
            </w:pPr>
            <w:r>
              <w:t xml:space="preserve">Состав элемента представлен в </w:t>
            </w:r>
            <w:hyperlink w:anchor="P4426" w:history="1">
              <w:r>
                <w:rPr>
                  <w:color w:val="0000FF"/>
                </w:rPr>
                <w:t>таблице 4.21</w:t>
              </w:r>
            </w:hyperlink>
          </w:p>
        </w:tc>
      </w:tr>
      <w:tr w:rsidR="007317A2">
        <w:tc>
          <w:tcPr>
            <w:tcW w:w="3402" w:type="dxa"/>
          </w:tcPr>
          <w:p w:rsidR="007317A2" w:rsidRDefault="007317A2">
            <w:pPr>
              <w:pStyle w:val="ConsPlusNormal"/>
            </w:pPr>
            <w:r>
              <w:t xml:space="preserve">Расчет сумм страховых взносов на обязательное пенсионное страхование по дополнительному тарифу для отдельных категорий плательщиков страховых взносов, указанных в </w:t>
            </w:r>
            <w:hyperlink r:id="rId291" w:history="1">
              <w:r>
                <w:rPr>
                  <w:color w:val="0000FF"/>
                </w:rPr>
                <w:t>пункте 3 статьи 428</w:t>
              </w:r>
            </w:hyperlink>
            <w:r>
              <w:t xml:space="preserve"> Налогового кодекса Российской Федерации</w:t>
            </w:r>
          </w:p>
        </w:tc>
        <w:tc>
          <w:tcPr>
            <w:tcW w:w="1700" w:type="dxa"/>
          </w:tcPr>
          <w:p w:rsidR="007317A2" w:rsidRDefault="007317A2">
            <w:pPr>
              <w:pStyle w:val="ConsPlusNormal"/>
              <w:jc w:val="center"/>
            </w:pPr>
            <w:r>
              <w:t>РасчСВ_428.3</w:t>
            </w:r>
          </w:p>
        </w:tc>
        <w:tc>
          <w:tcPr>
            <w:tcW w:w="1080" w:type="dxa"/>
          </w:tcPr>
          <w:p w:rsidR="007317A2" w:rsidRDefault="007317A2">
            <w:pPr>
              <w:pStyle w:val="ConsPlusNormal"/>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НМ</w:t>
            </w:r>
          </w:p>
        </w:tc>
        <w:tc>
          <w:tcPr>
            <w:tcW w:w="3720" w:type="dxa"/>
          </w:tcPr>
          <w:p w:rsidR="007317A2" w:rsidRDefault="007317A2">
            <w:pPr>
              <w:pStyle w:val="ConsPlusNormal"/>
            </w:pPr>
            <w:r>
              <w:t xml:space="preserve">Состав элемента представлен в </w:t>
            </w:r>
            <w:hyperlink w:anchor="P4485" w:history="1">
              <w:r>
                <w:rPr>
                  <w:color w:val="0000FF"/>
                </w:rPr>
                <w:t>таблице 4.22</w:t>
              </w:r>
            </w:hyperlink>
          </w:p>
        </w:tc>
      </w:tr>
    </w:tbl>
    <w:p w:rsidR="007317A2" w:rsidRDefault="007317A2">
      <w:pPr>
        <w:pStyle w:val="ConsPlusNormal"/>
        <w:jc w:val="both"/>
      </w:pPr>
    </w:p>
    <w:p w:rsidR="007317A2" w:rsidRDefault="007317A2">
      <w:pPr>
        <w:pStyle w:val="ConsPlusNormal"/>
        <w:jc w:val="right"/>
        <w:outlineLvl w:val="2"/>
      </w:pPr>
      <w:r>
        <w:t>Таблица 4.21</w:t>
      </w:r>
    </w:p>
    <w:p w:rsidR="007317A2" w:rsidRDefault="007317A2">
      <w:pPr>
        <w:pStyle w:val="ConsPlusNormal"/>
        <w:jc w:val="both"/>
      </w:pPr>
    </w:p>
    <w:p w:rsidR="007317A2" w:rsidRDefault="007317A2">
      <w:pPr>
        <w:pStyle w:val="ConsPlusNormal"/>
        <w:jc w:val="center"/>
      </w:pPr>
      <w:bookmarkStart w:id="291" w:name="P4426"/>
      <w:bookmarkEnd w:id="291"/>
      <w:r>
        <w:t>Расчет сумм страховых взносов по дополнительному тарифу</w:t>
      </w:r>
    </w:p>
    <w:p w:rsidR="007317A2" w:rsidRDefault="007317A2">
      <w:pPr>
        <w:pStyle w:val="ConsPlusNormal"/>
        <w:jc w:val="center"/>
      </w:pPr>
      <w:r>
        <w:lastRenderedPageBreak/>
        <w:t>для отдельных категорий плательщиков страховых взносов,</w:t>
      </w:r>
    </w:p>
    <w:p w:rsidR="007317A2" w:rsidRDefault="007317A2">
      <w:pPr>
        <w:pStyle w:val="ConsPlusNormal"/>
        <w:jc w:val="center"/>
      </w:pPr>
      <w:r>
        <w:t>указанных в пунктах 1 и 2 статьи 428 Налогового кодекса</w:t>
      </w:r>
    </w:p>
    <w:p w:rsidR="007317A2" w:rsidRDefault="007317A2">
      <w:pPr>
        <w:pStyle w:val="ConsPlusNormal"/>
        <w:jc w:val="center"/>
      </w:pPr>
      <w:r>
        <w:t>Российской Федерации (РасчСВ_428.1-2)</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840" w:type="dxa"/>
            <w:gridSpan w:val="2"/>
          </w:tcPr>
          <w:p w:rsidR="007317A2" w:rsidRDefault="007317A2">
            <w:pPr>
              <w:pStyle w:val="ConsPlusNormal"/>
              <w:jc w:val="center"/>
            </w:pPr>
            <w:r>
              <w:t>Дополнительная информация</w:t>
            </w:r>
          </w:p>
        </w:tc>
      </w:tr>
      <w:tr w:rsidR="007317A2">
        <w:tc>
          <w:tcPr>
            <w:tcW w:w="3422" w:type="dxa"/>
            <w:vMerge w:val="restart"/>
          </w:tcPr>
          <w:p w:rsidR="007317A2" w:rsidRDefault="007317A2">
            <w:pPr>
              <w:pStyle w:val="ConsPlusNormal"/>
            </w:pPr>
            <w:r>
              <w:t>Признак основания исчисления сумм страховых взносов по дополнительному тарифу</w:t>
            </w:r>
          </w:p>
        </w:tc>
        <w:tc>
          <w:tcPr>
            <w:tcW w:w="1680" w:type="dxa"/>
            <w:vMerge w:val="restart"/>
          </w:tcPr>
          <w:p w:rsidR="007317A2" w:rsidRDefault="007317A2">
            <w:pPr>
              <w:pStyle w:val="ConsPlusNormal"/>
              <w:jc w:val="center"/>
            </w:pPr>
            <w:r>
              <w:t>ПрОснСВДоп</w:t>
            </w:r>
          </w:p>
        </w:tc>
        <w:tc>
          <w:tcPr>
            <w:tcW w:w="1080" w:type="dxa"/>
            <w:vMerge w:val="restart"/>
          </w:tcPr>
          <w:p w:rsidR="007317A2" w:rsidRDefault="007317A2">
            <w:pPr>
              <w:pStyle w:val="ConsPlusNormal"/>
              <w:jc w:val="center"/>
            </w:pPr>
            <w:r>
              <w:t>А</w:t>
            </w:r>
          </w:p>
        </w:tc>
        <w:tc>
          <w:tcPr>
            <w:tcW w:w="1080" w:type="dxa"/>
            <w:vMerge w:val="restart"/>
          </w:tcPr>
          <w:p w:rsidR="007317A2" w:rsidRDefault="007317A2">
            <w:pPr>
              <w:pStyle w:val="ConsPlusNormal"/>
              <w:jc w:val="center"/>
            </w:pPr>
            <w:r>
              <w:t>T(=1)</w:t>
            </w:r>
          </w:p>
        </w:tc>
        <w:tc>
          <w:tcPr>
            <w:tcW w:w="1080" w:type="dxa"/>
            <w:vMerge w:val="restart"/>
          </w:tcPr>
          <w:p w:rsidR="007317A2" w:rsidRDefault="007317A2">
            <w:pPr>
              <w:pStyle w:val="ConsPlusNormal"/>
              <w:jc w:val="center"/>
            </w:pPr>
            <w:r>
              <w:t>ОК</w:t>
            </w:r>
          </w:p>
        </w:tc>
        <w:tc>
          <w:tcPr>
            <w:tcW w:w="3840" w:type="dxa"/>
            <w:gridSpan w:val="2"/>
            <w:tcBorders>
              <w:bottom w:val="nil"/>
            </w:tcBorders>
          </w:tcPr>
          <w:p w:rsidR="007317A2" w:rsidRDefault="007317A2">
            <w:pPr>
              <w:pStyle w:val="ConsPlusNormal"/>
            </w:pPr>
            <w:r>
              <w:t>Принимает значения:</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1</w:t>
            </w:r>
          </w:p>
        </w:tc>
        <w:tc>
          <w:tcPr>
            <w:tcW w:w="3480" w:type="dxa"/>
            <w:tcBorders>
              <w:top w:val="nil"/>
              <w:left w:val="nil"/>
              <w:bottom w:val="nil"/>
            </w:tcBorders>
          </w:tcPr>
          <w:p w:rsidR="007317A2" w:rsidRDefault="007317A2">
            <w:pPr>
              <w:pStyle w:val="ConsPlusNormal"/>
            </w:pPr>
            <w:r>
              <w:t xml:space="preserve">- в соответствии с </w:t>
            </w:r>
            <w:hyperlink r:id="rId292" w:history="1">
              <w:r>
                <w:rPr>
                  <w:color w:val="0000FF"/>
                </w:rPr>
                <w:t>пунктом 1 статьи 428</w:t>
              </w:r>
            </w:hyperlink>
            <w:r>
              <w:t xml:space="preserve"> Налогового кодекса Российской Федерации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right w:val="nil"/>
            </w:tcBorders>
          </w:tcPr>
          <w:p w:rsidR="007317A2" w:rsidRDefault="007317A2">
            <w:pPr>
              <w:pStyle w:val="ConsPlusNormal"/>
            </w:pPr>
            <w:r>
              <w:t>2</w:t>
            </w:r>
          </w:p>
        </w:tc>
        <w:tc>
          <w:tcPr>
            <w:tcW w:w="3480" w:type="dxa"/>
            <w:tcBorders>
              <w:top w:val="nil"/>
              <w:left w:val="nil"/>
            </w:tcBorders>
          </w:tcPr>
          <w:p w:rsidR="007317A2" w:rsidRDefault="007317A2">
            <w:pPr>
              <w:pStyle w:val="ConsPlusNormal"/>
            </w:pPr>
            <w:r>
              <w:t xml:space="preserve">- в соответствии с </w:t>
            </w:r>
            <w:hyperlink r:id="rId293" w:history="1">
              <w:r>
                <w:rPr>
                  <w:color w:val="0000FF"/>
                </w:rPr>
                <w:t>пунктом 2 статьи 428</w:t>
              </w:r>
            </w:hyperlink>
            <w:r>
              <w:t xml:space="preserve"> Налогового кодекса Российской Федерации</w:t>
            </w:r>
          </w:p>
        </w:tc>
      </w:tr>
      <w:tr w:rsidR="007317A2">
        <w:tc>
          <w:tcPr>
            <w:tcW w:w="3422" w:type="dxa"/>
          </w:tcPr>
          <w:p w:rsidR="007317A2" w:rsidRDefault="007317A2">
            <w:pPr>
              <w:pStyle w:val="ConsPlusNormal"/>
            </w:pPr>
            <w:r>
              <w:t>Количество физических лиц, с выплат и иных вознаграждений которым исчислены страховые взносы по дополнительному тарифу (чел.)</w:t>
            </w:r>
          </w:p>
        </w:tc>
        <w:tc>
          <w:tcPr>
            <w:tcW w:w="1680" w:type="dxa"/>
          </w:tcPr>
          <w:p w:rsidR="007317A2" w:rsidRDefault="007317A2">
            <w:pPr>
              <w:pStyle w:val="ConsPlusNormal"/>
              <w:jc w:val="center"/>
            </w:pPr>
            <w:r>
              <w:t>КолЛицНачСВ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&lt;КолЛицТип&gt;.</w:t>
            </w:r>
          </w:p>
          <w:p w:rsidR="007317A2" w:rsidRDefault="007317A2">
            <w:pPr>
              <w:pStyle w:val="ConsPlusNormal"/>
            </w:pPr>
            <w:r>
              <w:t xml:space="preserve">Состав элемента представлен в </w:t>
            </w:r>
            <w:hyperlink w:anchor="P6138" w:history="1">
              <w:r>
                <w:rPr>
                  <w:color w:val="0000FF"/>
                </w:rPr>
                <w:t>таблице 4.55</w:t>
              </w:r>
            </w:hyperlink>
          </w:p>
        </w:tc>
      </w:tr>
      <w:tr w:rsidR="007317A2">
        <w:tc>
          <w:tcPr>
            <w:tcW w:w="3422" w:type="dxa"/>
          </w:tcPr>
          <w:p w:rsidR="007317A2" w:rsidRDefault="007317A2">
            <w:pPr>
              <w:pStyle w:val="ConsPlusNormal"/>
            </w:pPr>
            <w:r>
              <w:t>Сумма выплат и иных вознаграждений, исчисленных в пользу физических лиц</w:t>
            </w:r>
          </w:p>
        </w:tc>
        <w:tc>
          <w:tcPr>
            <w:tcW w:w="1680" w:type="dxa"/>
          </w:tcPr>
          <w:p w:rsidR="007317A2" w:rsidRDefault="007317A2">
            <w:pPr>
              <w:pStyle w:val="ConsPlusNormal"/>
              <w:jc w:val="center"/>
            </w:pPr>
            <w:r>
              <w:t>ВыплНачислФЛ</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Сумма, не подлежащая обложению страховыми взносами</w:t>
            </w:r>
          </w:p>
        </w:tc>
        <w:tc>
          <w:tcPr>
            <w:tcW w:w="1680" w:type="dxa"/>
          </w:tcPr>
          <w:p w:rsidR="007317A2" w:rsidRDefault="007317A2">
            <w:pPr>
              <w:pStyle w:val="ConsPlusNormal"/>
              <w:jc w:val="center"/>
            </w:pPr>
            <w:r>
              <w:t>НеОбложенСВ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 xml:space="preserve">База для исчисления страховых взносов по дополнительному </w:t>
            </w:r>
            <w:r>
              <w:lastRenderedPageBreak/>
              <w:t>тарифу</w:t>
            </w:r>
          </w:p>
        </w:tc>
        <w:tc>
          <w:tcPr>
            <w:tcW w:w="1680" w:type="dxa"/>
          </w:tcPr>
          <w:p w:rsidR="007317A2" w:rsidRDefault="007317A2">
            <w:pPr>
              <w:pStyle w:val="ConsPlusNormal"/>
              <w:jc w:val="center"/>
            </w:pPr>
            <w:r>
              <w:lastRenderedPageBreak/>
              <w:t>БазНачислСВДоп</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lastRenderedPageBreak/>
              <w:t>Исчислено страховых взносов по дополнительному тарифу</w:t>
            </w:r>
          </w:p>
        </w:tc>
        <w:tc>
          <w:tcPr>
            <w:tcW w:w="1680" w:type="dxa"/>
          </w:tcPr>
          <w:p w:rsidR="007317A2" w:rsidRDefault="007317A2">
            <w:pPr>
              <w:pStyle w:val="ConsPlusNormal"/>
              <w:jc w:val="center"/>
            </w:pPr>
            <w:r>
              <w:t>НачислСВДоп</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bl>
    <w:p w:rsidR="007317A2" w:rsidRDefault="007317A2">
      <w:pPr>
        <w:pStyle w:val="ConsPlusNormal"/>
        <w:jc w:val="both"/>
      </w:pPr>
    </w:p>
    <w:p w:rsidR="007317A2" w:rsidRDefault="007317A2">
      <w:pPr>
        <w:pStyle w:val="ConsPlusNormal"/>
        <w:jc w:val="right"/>
        <w:outlineLvl w:val="2"/>
      </w:pPr>
      <w:r>
        <w:t>Таблица 4.22</w:t>
      </w:r>
    </w:p>
    <w:p w:rsidR="007317A2" w:rsidRDefault="007317A2">
      <w:pPr>
        <w:pStyle w:val="ConsPlusNormal"/>
        <w:jc w:val="both"/>
      </w:pPr>
    </w:p>
    <w:p w:rsidR="007317A2" w:rsidRDefault="007317A2">
      <w:pPr>
        <w:pStyle w:val="ConsPlusNormal"/>
        <w:jc w:val="center"/>
      </w:pPr>
      <w:bookmarkStart w:id="292" w:name="P4485"/>
      <w:bookmarkEnd w:id="292"/>
      <w:r>
        <w:t>Расчет сумм страховых взносов на обязательное</w:t>
      </w:r>
    </w:p>
    <w:p w:rsidR="007317A2" w:rsidRDefault="007317A2">
      <w:pPr>
        <w:pStyle w:val="ConsPlusNormal"/>
        <w:jc w:val="center"/>
      </w:pPr>
      <w:r>
        <w:t>пенсионное страхование по дополнительному тарифу</w:t>
      </w:r>
    </w:p>
    <w:p w:rsidR="007317A2" w:rsidRDefault="007317A2">
      <w:pPr>
        <w:pStyle w:val="ConsPlusNormal"/>
        <w:jc w:val="center"/>
      </w:pPr>
      <w:r>
        <w:t>для отдельных категорий плательщиков страховых взносов,</w:t>
      </w:r>
    </w:p>
    <w:p w:rsidR="007317A2" w:rsidRDefault="007317A2">
      <w:pPr>
        <w:pStyle w:val="ConsPlusNormal"/>
        <w:jc w:val="center"/>
      </w:pPr>
      <w:r>
        <w:t>указанных в пункте 3 статьи 428 Налогового кодекса</w:t>
      </w:r>
    </w:p>
    <w:p w:rsidR="007317A2" w:rsidRDefault="007317A2">
      <w:pPr>
        <w:pStyle w:val="ConsPlusNormal"/>
        <w:jc w:val="center"/>
      </w:pPr>
      <w:r>
        <w:t>Российской Федерации (РасчСВ_428.3)</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840" w:type="dxa"/>
            <w:gridSpan w:val="2"/>
          </w:tcPr>
          <w:p w:rsidR="007317A2" w:rsidRDefault="007317A2">
            <w:pPr>
              <w:pStyle w:val="ConsPlusNormal"/>
              <w:jc w:val="center"/>
            </w:pPr>
            <w:r>
              <w:t>Дополнительная информация</w:t>
            </w:r>
          </w:p>
        </w:tc>
      </w:tr>
      <w:tr w:rsidR="007317A2">
        <w:tc>
          <w:tcPr>
            <w:tcW w:w="3422" w:type="dxa"/>
            <w:vMerge w:val="restart"/>
          </w:tcPr>
          <w:p w:rsidR="007317A2" w:rsidRDefault="007317A2">
            <w:pPr>
              <w:pStyle w:val="ConsPlusNormal"/>
            </w:pPr>
            <w:r>
              <w:t>Код основания исчисления</w:t>
            </w:r>
          </w:p>
        </w:tc>
        <w:tc>
          <w:tcPr>
            <w:tcW w:w="1680" w:type="dxa"/>
            <w:vMerge w:val="restart"/>
          </w:tcPr>
          <w:p w:rsidR="007317A2" w:rsidRDefault="007317A2">
            <w:pPr>
              <w:pStyle w:val="ConsPlusNormal"/>
              <w:jc w:val="center"/>
            </w:pPr>
            <w:r>
              <w:t>КодОснов</w:t>
            </w:r>
          </w:p>
        </w:tc>
        <w:tc>
          <w:tcPr>
            <w:tcW w:w="1080" w:type="dxa"/>
            <w:vMerge w:val="restart"/>
          </w:tcPr>
          <w:p w:rsidR="007317A2" w:rsidRDefault="007317A2">
            <w:pPr>
              <w:pStyle w:val="ConsPlusNormal"/>
              <w:jc w:val="center"/>
            </w:pPr>
            <w:r>
              <w:t>А</w:t>
            </w:r>
          </w:p>
        </w:tc>
        <w:tc>
          <w:tcPr>
            <w:tcW w:w="1080" w:type="dxa"/>
            <w:vMerge w:val="restart"/>
          </w:tcPr>
          <w:p w:rsidR="007317A2" w:rsidRDefault="007317A2">
            <w:pPr>
              <w:pStyle w:val="ConsPlusNormal"/>
              <w:jc w:val="center"/>
            </w:pPr>
            <w:r>
              <w:t>T(=1)</w:t>
            </w:r>
          </w:p>
        </w:tc>
        <w:tc>
          <w:tcPr>
            <w:tcW w:w="1080" w:type="dxa"/>
            <w:vMerge w:val="restart"/>
          </w:tcPr>
          <w:p w:rsidR="007317A2" w:rsidRDefault="007317A2">
            <w:pPr>
              <w:pStyle w:val="ConsPlusNormal"/>
              <w:jc w:val="center"/>
            </w:pPr>
            <w:r>
              <w:t>ОК</w:t>
            </w:r>
          </w:p>
        </w:tc>
        <w:tc>
          <w:tcPr>
            <w:tcW w:w="3840" w:type="dxa"/>
            <w:gridSpan w:val="2"/>
            <w:tcBorders>
              <w:bottom w:val="nil"/>
            </w:tcBorders>
          </w:tcPr>
          <w:p w:rsidR="007317A2" w:rsidRDefault="007317A2">
            <w:pPr>
              <w:pStyle w:val="ConsPlusNormal"/>
            </w:pPr>
            <w:r>
              <w:t>Принимает значения:</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1</w:t>
            </w:r>
          </w:p>
        </w:tc>
        <w:tc>
          <w:tcPr>
            <w:tcW w:w="3480" w:type="dxa"/>
            <w:tcBorders>
              <w:top w:val="nil"/>
              <w:left w:val="nil"/>
              <w:bottom w:val="nil"/>
            </w:tcBorders>
          </w:tcPr>
          <w:p w:rsidR="007317A2" w:rsidRDefault="007317A2">
            <w:pPr>
              <w:pStyle w:val="ConsPlusNormal"/>
            </w:pPr>
            <w:r>
              <w:t xml:space="preserve">- в отношении выплат и иных вознаграждений в пользу физических лиц, занятых на соответствующих видах работ, указанных в </w:t>
            </w:r>
            <w:hyperlink r:id="rId294" w:history="1">
              <w:r>
                <w:rPr>
                  <w:color w:val="0000FF"/>
                </w:rPr>
                <w:t>пункте 1 части 1 статьи 30</w:t>
              </w:r>
            </w:hyperlink>
            <w:r>
              <w:t xml:space="preserve"> Федерального закона от 28 декабря 2013 года N 400-ФЗ "О страховых пенсиях" (Собрание законодательства Российской Федерации, 2013, N 52, ст. 6965; 2016, N 27, ст. 4183)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right w:val="nil"/>
            </w:tcBorders>
          </w:tcPr>
          <w:p w:rsidR="007317A2" w:rsidRDefault="007317A2">
            <w:pPr>
              <w:pStyle w:val="ConsPlusNormal"/>
            </w:pPr>
            <w:r>
              <w:t>2</w:t>
            </w:r>
          </w:p>
        </w:tc>
        <w:tc>
          <w:tcPr>
            <w:tcW w:w="3480" w:type="dxa"/>
            <w:tcBorders>
              <w:top w:val="nil"/>
              <w:left w:val="nil"/>
            </w:tcBorders>
          </w:tcPr>
          <w:p w:rsidR="007317A2" w:rsidRDefault="007317A2">
            <w:pPr>
              <w:pStyle w:val="ConsPlusNormal"/>
            </w:pPr>
            <w:r>
              <w:t xml:space="preserve">- в отношении выплат и иных </w:t>
            </w:r>
            <w:r>
              <w:lastRenderedPageBreak/>
              <w:t xml:space="preserve">вознаграждений в пользу физических лиц, занятых на соответствующих видах работ, указанных в </w:t>
            </w:r>
            <w:hyperlink r:id="rId295" w:history="1">
              <w:r>
                <w:rPr>
                  <w:color w:val="0000FF"/>
                </w:rPr>
                <w:t>пунктах 2</w:t>
              </w:r>
            </w:hyperlink>
            <w:r>
              <w:t xml:space="preserve"> - </w:t>
            </w:r>
            <w:hyperlink r:id="rId296" w:history="1">
              <w:r>
                <w:rPr>
                  <w:color w:val="0000FF"/>
                </w:rPr>
                <w:t>18 части 1 статьи 30</w:t>
              </w:r>
            </w:hyperlink>
            <w:r>
              <w:t xml:space="preserve"> Федерального закона от 28 декабря 2013 года N 400-ФЗ "О страховых пенсиях"</w:t>
            </w:r>
          </w:p>
        </w:tc>
      </w:tr>
      <w:tr w:rsidR="007317A2">
        <w:tc>
          <w:tcPr>
            <w:tcW w:w="3422" w:type="dxa"/>
            <w:vMerge w:val="restart"/>
          </w:tcPr>
          <w:p w:rsidR="007317A2" w:rsidRDefault="007317A2">
            <w:pPr>
              <w:pStyle w:val="ConsPlusNormal"/>
            </w:pPr>
            <w:r>
              <w:lastRenderedPageBreak/>
              <w:t>Основание заполнения</w:t>
            </w:r>
          </w:p>
        </w:tc>
        <w:tc>
          <w:tcPr>
            <w:tcW w:w="1680" w:type="dxa"/>
            <w:vMerge w:val="restart"/>
          </w:tcPr>
          <w:p w:rsidR="007317A2" w:rsidRDefault="007317A2">
            <w:pPr>
              <w:pStyle w:val="ConsPlusNormal"/>
              <w:jc w:val="center"/>
            </w:pPr>
            <w:r>
              <w:t>ОсновЗап</w:t>
            </w:r>
          </w:p>
        </w:tc>
        <w:tc>
          <w:tcPr>
            <w:tcW w:w="1080" w:type="dxa"/>
            <w:vMerge w:val="restart"/>
          </w:tcPr>
          <w:p w:rsidR="007317A2" w:rsidRDefault="007317A2">
            <w:pPr>
              <w:pStyle w:val="ConsPlusNormal"/>
              <w:jc w:val="center"/>
            </w:pPr>
            <w:r>
              <w:t>А</w:t>
            </w:r>
          </w:p>
        </w:tc>
        <w:tc>
          <w:tcPr>
            <w:tcW w:w="1080" w:type="dxa"/>
            <w:vMerge w:val="restart"/>
          </w:tcPr>
          <w:p w:rsidR="007317A2" w:rsidRDefault="007317A2">
            <w:pPr>
              <w:pStyle w:val="ConsPlusNormal"/>
              <w:jc w:val="center"/>
            </w:pPr>
            <w:r>
              <w:t>T(=1)</w:t>
            </w:r>
          </w:p>
        </w:tc>
        <w:tc>
          <w:tcPr>
            <w:tcW w:w="1080" w:type="dxa"/>
            <w:vMerge w:val="restart"/>
          </w:tcPr>
          <w:p w:rsidR="007317A2" w:rsidRDefault="007317A2">
            <w:pPr>
              <w:pStyle w:val="ConsPlusNormal"/>
              <w:jc w:val="center"/>
            </w:pPr>
            <w:r>
              <w:t>ОК</w:t>
            </w:r>
          </w:p>
        </w:tc>
        <w:tc>
          <w:tcPr>
            <w:tcW w:w="3840" w:type="dxa"/>
            <w:gridSpan w:val="2"/>
            <w:tcBorders>
              <w:bottom w:val="nil"/>
            </w:tcBorders>
          </w:tcPr>
          <w:p w:rsidR="007317A2" w:rsidRDefault="007317A2">
            <w:pPr>
              <w:pStyle w:val="ConsPlusNormal"/>
            </w:pPr>
            <w:r>
              <w:t>Принимает значения:</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1</w:t>
            </w:r>
          </w:p>
        </w:tc>
        <w:tc>
          <w:tcPr>
            <w:tcW w:w="3480" w:type="dxa"/>
            <w:tcBorders>
              <w:top w:val="nil"/>
              <w:left w:val="nil"/>
              <w:bottom w:val="nil"/>
            </w:tcBorders>
          </w:tcPr>
          <w:p w:rsidR="007317A2" w:rsidRDefault="007317A2">
            <w:pPr>
              <w:pStyle w:val="ConsPlusNormal"/>
            </w:pPr>
            <w:r>
              <w:t>- на основании результатов спецоценки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2</w:t>
            </w:r>
          </w:p>
        </w:tc>
        <w:tc>
          <w:tcPr>
            <w:tcW w:w="3480" w:type="dxa"/>
            <w:tcBorders>
              <w:top w:val="nil"/>
              <w:left w:val="nil"/>
              <w:bottom w:val="nil"/>
            </w:tcBorders>
          </w:tcPr>
          <w:p w:rsidR="007317A2" w:rsidRDefault="007317A2">
            <w:pPr>
              <w:pStyle w:val="ConsPlusNormal"/>
            </w:pPr>
            <w:r>
              <w:t>- на основании результатов аттестации рабочих мест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right w:val="nil"/>
            </w:tcBorders>
          </w:tcPr>
          <w:p w:rsidR="007317A2" w:rsidRDefault="007317A2">
            <w:pPr>
              <w:pStyle w:val="ConsPlusNormal"/>
            </w:pPr>
            <w:r>
              <w:t>3</w:t>
            </w:r>
          </w:p>
        </w:tc>
        <w:tc>
          <w:tcPr>
            <w:tcW w:w="3480" w:type="dxa"/>
            <w:tcBorders>
              <w:top w:val="nil"/>
              <w:left w:val="nil"/>
            </w:tcBorders>
          </w:tcPr>
          <w:p w:rsidR="007317A2" w:rsidRDefault="007317A2">
            <w:pPr>
              <w:pStyle w:val="ConsPlusNormal"/>
            </w:pPr>
            <w:r>
              <w:t>- на основании результатов спецоценки и результатов аттестации рабочих мест</w:t>
            </w:r>
          </w:p>
        </w:tc>
      </w:tr>
      <w:tr w:rsidR="007317A2">
        <w:tc>
          <w:tcPr>
            <w:tcW w:w="3422" w:type="dxa"/>
            <w:vMerge w:val="restart"/>
          </w:tcPr>
          <w:p w:rsidR="007317A2" w:rsidRDefault="007317A2">
            <w:pPr>
              <w:pStyle w:val="ConsPlusNormal"/>
            </w:pPr>
            <w:r>
              <w:t>Код класса условий труда</w:t>
            </w:r>
          </w:p>
        </w:tc>
        <w:tc>
          <w:tcPr>
            <w:tcW w:w="1680" w:type="dxa"/>
            <w:vMerge w:val="restart"/>
          </w:tcPr>
          <w:p w:rsidR="007317A2" w:rsidRDefault="007317A2">
            <w:pPr>
              <w:pStyle w:val="ConsPlusNormal"/>
              <w:jc w:val="center"/>
            </w:pPr>
            <w:r>
              <w:t>КласУслТруд</w:t>
            </w:r>
          </w:p>
        </w:tc>
        <w:tc>
          <w:tcPr>
            <w:tcW w:w="1080" w:type="dxa"/>
            <w:vMerge w:val="restart"/>
          </w:tcPr>
          <w:p w:rsidR="007317A2" w:rsidRDefault="007317A2">
            <w:pPr>
              <w:pStyle w:val="ConsPlusNormal"/>
              <w:jc w:val="center"/>
            </w:pPr>
            <w:r>
              <w:t>А</w:t>
            </w:r>
          </w:p>
        </w:tc>
        <w:tc>
          <w:tcPr>
            <w:tcW w:w="1080" w:type="dxa"/>
            <w:vMerge w:val="restart"/>
          </w:tcPr>
          <w:p w:rsidR="007317A2" w:rsidRDefault="007317A2">
            <w:pPr>
              <w:pStyle w:val="ConsPlusNormal"/>
              <w:jc w:val="center"/>
            </w:pPr>
            <w:r>
              <w:t>T(=1)</w:t>
            </w:r>
          </w:p>
        </w:tc>
        <w:tc>
          <w:tcPr>
            <w:tcW w:w="1080" w:type="dxa"/>
            <w:vMerge w:val="restart"/>
          </w:tcPr>
          <w:p w:rsidR="007317A2" w:rsidRDefault="007317A2">
            <w:pPr>
              <w:pStyle w:val="ConsPlusNormal"/>
              <w:jc w:val="center"/>
            </w:pPr>
            <w:r>
              <w:t>ОК</w:t>
            </w:r>
          </w:p>
        </w:tc>
        <w:tc>
          <w:tcPr>
            <w:tcW w:w="3840" w:type="dxa"/>
            <w:gridSpan w:val="2"/>
            <w:tcBorders>
              <w:bottom w:val="nil"/>
            </w:tcBorders>
          </w:tcPr>
          <w:p w:rsidR="007317A2" w:rsidRDefault="007317A2">
            <w:pPr>
              <w:pStyle w:val="ConsPlusNormal"/>
            </w:pPr>
            <w:r>
              <w:t>Принимает значения:</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1</w:t>
            </w:r>
          </w:p>
        </w:tc>
        <w:tc>
          <w:tcPr>
            <w:tcW w:w="3480" w:type="dxa"/>
            <w:tcBorders>
              <w:top w:val="nil"/>
              <w:left w:val="nil"/>
              <w:bottom w:val="nil"/>
            </w:tcBorders>
          </w:tcPr>
          <w:p w:rsidR="007317A2" w:rsidRDefault="007317A2">
            <w:pPr>
              <w:pStyle w:val="ConsPlusNormal"/>
            </w:pPr>
            <w:r>
              <w:t>- опасный, подкласс условий труда - 4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2</w:t>
            </w:r>
          </w:p>
        </w:tc>
        <w:tc>
          <w:tcPr>
            <w:tcW w:w="3480" w:type="dxa"/>
            <w:tcBorders>
              <w:top w:val="nil"/>
              <w:left w:val="nil"/>
              <w:bottom w:val="nil"/>
            </w:tcBorders>
          </w:tcPr>
          <w:p w:rsidR="007317A2" w:rsidRDefault="007317A2">
            <w:pPr>
              <w:pStyle w:val="ConsPlusNormal"/>
            </w:pPr>
            <w:r>
              <w:t>- вредный, подкласс условий труда - 3,4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3</w:t>
            </w:r>
          </w:p>
        </w:tc>
        <w:tc>
          <w:tcPr>
            <w:tcW w:w="3480" w:type="dxa"/>
            <w:tcBorders>
              <w:top w:val="nil"/>
              <w:left w:val="nil"/>
              <w:bottom w:val="nil"/>
            </w:tcBorders>
          </w:tcPr>
          <w:p w:rsidR="007317A2" w:rsidRDefault="007317A2">
            <w:pPr>
              <w:pStyle w:val="ConsPlusNormal"/>
            </w:pPr>
            <w:r>
              <w:t>- вредный, подкласс условий труда - 3,3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4</w:t>
            </w:r>
          </w:p>
        </w:tc>
        <w:tc>
          <w:tcPr>
            <w:tcW w:w="3480" w:type="dxa"/>
            <w:tcBorders>
              <w:top w:val="nil"/>
              <w:left w:val="nil"/>
              <w:bottom w:val="nil"/>
            </w:tcBorders>
          </w:tcPr>
          <w:p w:rsidR="007317A2" w:rsidRDefault="007317A2">
            <w:pPr>
              <w:pStyle w:val="ConsPlusNormal"/>
            </w:pPr>
            <w:r>
              <w:t>- вредный, подкласс условий труда - 3,2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right w:val="nil"/>
            </w:tcBorders>
          </w:tcPr>
          <w:p w:rsidR="007317A2" w:rsidRDefault="007317A2">
            <w:pPr>
              <w:pStyle w:val="ConsPlusNormal"/>
            </w:pPr>
            <w:r>
              <w:t>5</w:t>
            </w:r>
          </w:p>
        </w:tc>
        <w:tc>
          <w:tcPr>
            <w:tcW w:w="3480" w:type="dxa"/>
            <w:tcBorders>
              <w:top w:val="nil"/>
              <w:left w:val="nil"/>
            </w:tcBorders>
          </w:tcPr>
          <w:p w:rsidR="007317A2" w:rsidRDefault="007317A2">
            <w:pPr>
              <w:pStyle w:val="ConsPlusNormal"/>
            </w:pPr>
            <w:r>
              <w:t>- вредный, подкласс условий труда - 3,1</w:t>
            </w:r>
          </w:p>
        </w:tc>
      </w:tr>
      <w:tr w:rsidR="007317A2">
        <w:tc>
          <w:tcPr>
            <w:tcW w:w="3422" w:type="dxa"/>
          </w:tcPr>
          <w:p w:rsidR="007317A2" w:rsidRDefault="007317A2">
            <w:pPr>
              <w:pStyle w:val="ConsPlusNormal"/>
            </w:pPr>
            <w:r>
              <w:lastRenderedPageBreak/>
              <w:t>Количество физических лиц, с выплат и иных вознаграждений которым исчислены страховые взносы по дополнительному тарифу (чел.)</w:t>
            </w:r>
          </w:p>
        </w:tc>
        <w:tc>
          <w:tcPr>
            <w:tcW w:w="1680" w:type="dxa"/>
          </w:tcPr>
          <w:p w:rsidR="007317A2" w:rsidRDefault="007317A2">
            <w:pPr>
              <w:pStyle w:val="ConsPlusNormal"/>
              <w:jc w:val="center"/>
            </w:pPr>
            <w:r>
              <w:t>КолЛицНачСВ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&lt;КолЛицТип&gt;.</w:t>
            </w:r>
          </w:p>
          <w:p w:rsidR="007317A2" w:rsidRDefault="007317A2">
            <w:pPr>
              <w:pStyle w:val="ConsPlusNormal"/>
            </w:pPr>
            <w:r>
              <w:t xml:space="preserve">Состав элемента представлен в </w:t>
            </w:r>
            <w:hyperlink w:anchor="P6138" w:history="1">
              <w:r>
                <w:rPr>
                  <w:color w:val="0000FF"/>
                </w:rPr>
                <w:t>таблице 4.55</w:t>
              </w:r>
            </w:hyperlink>
          </w:p>
        </w:tc>
      </w:tr>
      <w:tr w:rsidR="007317A2">
        <w:tc>
          <w:tcPr>
            <w:tcW w:w="3422" w:type="dxa"/>
          </w:tcPr>
          <w:p w:rsidR="007317A2" w:rsidRDefault="007317A2">
            <w:pPr>
              <w:pStyle w:val="ConsPlusNormal"/>
            </w:pPr>
            <w:r>
              <w:t>Сумма выплат и иных вознаграждений, начисленных в пользу физических лиц</w:t>
            </w:r>
          </w:p>
        </w:tc>
        <w:tc>
          <w:tcPr>
            <w:tcW w:w="1680" w:type="dxa"/>
          </w:tcPr>
          <w:p w:rsidR="007317A2" w:rsidRDefault="007317A2">
            <w:pPr>
              <w:pStyle w:val="ConsPlusNormal"/>
              <w:jc w:val="center"/>
            </w:pPr>
            <w:r>
              <w:t>ВыплНачислФЛ</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Сумма, не подлежащая обложению страховыми взносами</w:t>
            </w:r>
          </w:p>
        </w:tc>
        <w:tc>
          <w:tcPr>
            <w:tcW w:w="1680" w:type="dxa"/>
          </w:tcPr>
          <w:p w:rsidR="007317A2" w:rsidRDefault="007317A2">
            <w:pPr>
              <w:pStyle w:val="ConsPlusNormal"/>
              <w:jc w:val="center"/>
            </w:pPr>
            <w:r>
              <w:t>НеОбложенСВ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База для исчисления страховых взносов по дополнительному тарифу</w:t>
            </w:r>
          </w:p>
        </w:tc>
        <w:tc>
          <w:tcPr>
            <w:tcW w:w="1680" w:type="dxa"/>
          </w:tcPr>
          <w:p w:rsidR="007317A2" w:rsidRDefault="007317A2">
            <w:pPr>
              <w:pStyle w:val="ConsPlusNormal"/>
              <w:jc w:val="center"/>
            </w:pPr>
            <w:r>
              <w:t>БазНачислСВДоп</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Исчислено страховых взносов по дополнительному тарифу</w:t>
            </w:r>
          </w:p>
        </w:tc>
        <w:tc>
          <w:tcPr>
            <w:tcW w:w="1680" w:type="dxa"/>
          </w:tcPr>
          <w:p w:rsidR="007317A2" w:rsidRDefault="007317A2">
            <w:pPr>
              <w:pStyle w:val="ConsPlusNormal"/>
              <w:jc w:val="center"/>
            </w:pPr>
            <w:r>
              <w:t>НачислСВДоп</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bl>
    <w:p w:rsidR="007317A2" w:rsidRDefault="007317A2">
      <w:pPr>
        <w:pStyle w:val="ConsPlusNormal"/>
        <w:jc w:val="both"/>
      </w:pPr>
    </w:p>
    <w:p w:rsidR="007317A2" w:rsidRDefault="007317A2">
      <w:pPr>
        <w:pStyle w:val="ConsPlusNormal"/>
        <w:jc w:val="right"/>
        <w:outlineLvl w:val="2"/>
      </w:pPr>
      <w:r>
        <w:t>Таблица 4.23</w:t>
      </w:r>
    </w:p>
    <w:p w:rsidR="007317A2" w:rsidRDefault="007317A2">
      <w:pPr>
        <w:pStyle w:val="ConsPlusNormal"/>
        <w:jc w:val="both"/>
      </w:pPr>
    </w:p>
    <w:p w:rsidR="007317A2" w:rsidRDefault="007317A2">
      <w:pPr>
        <w:pStyle w:val="ConsPlusNormal"/>
        <w:jc w:val="center"/>
      </w:pPr>
      <w:bookmarkStart w:id="293" w:name="P4573"/>
      <w:bookmarkEnd w:id="293"/>
      <w:r>
        <w:t>Расчет сумм страховых взносов на дополнительное</w:t>
      </w:r>
    </w:p>
    <w:p w:rsidR="007317A2" w:rsidRDefault="007317A2">
      <w:pPr>
        <w:pStyle w:val="ConsPlusNormal"/>
        <w:jc w:val="center"/>
      </w:pPr>
      <w:r>
        <w:t>социальное обеспечение членов летных экипажей воздушных</w:t>
      </w:r>
    </w:p>
    <w:p w:rsidR="007317A2" w:rsidRDefault="007317A2">
      <w:pPr>
        <w:pStyle w:val="ConsPlusNormal"/>
        <w:jc w:val="center"/>
      </w:pPr>
      <w:r>
        <w:t>судов гражданской авиации, а также для отдельных категорий</w:t>
      </w:r>
    </w:p>
    <w:p w:rsidR="007317A2" w:rsidRDefault="007317A2">
      <w:pPr>
        <w:pStyle w:val="ConsPlusNormal"/>
        <w:jc w:val="center"/>
      </w:pPr>
      <w:r>
        <w:t>работников организаций угольной промышленности (РасчСВ_ДСО)</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73"/>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833" w:type="dxa"/>
            <w:gridSpan w:val="2"/>
          </w:tcPr>
          <w:p w:rsidR="007317A2" w:rsidRDefault="007317A2">
            <w:pPr>
              <w:pStyle w:val="ConsPlusNormal"/>
              <w:jc w:val="center"/>
            </w:pPr>
            <w:r>
              <w:t>Дополнительная информация</w:t>
            </w:r>
          </w:p>
        </w:tc>
      </w:tr>
      <w:tr w:rsidR="007317A2">
        <w:tc>
          <w:tcPr>
            <w:tcW w:w="3422" w:type="dxa"/>
            <w:vMerge w:val="restart"/>
          </w:tcPr>
          <w:p w:rsidR="007317A2" w:rsidRDefault="007317A2">
            <w:pPr>
              <w:pStyle w:val="ConsPlusNormal"/>
            </w:pPr>
            <w:r>
              <w:lastRenderedPageBreak/>
              <w:t>Код основания исчисления страховых взносов на дополнительное социальное обеспечение</w:t>
            </w:r>
          </w:p>
        </w:tc>
        <w:tc>
          <w:tcPr>
            <w:tcW w:w="1680" w:type="dxa"/>
            <w:vMerge w:val="restart"/>
          </w:tcPr>
          <w:p w:rsidR="007317A2" w:rsidRDefault="007317A2">
            <w:pPr>
              <w:pStyle w:val="ConsPlusNormal"/>
              <w:jc w:val="center"/>
            </w:pPr>
            <w:r>
              <w:t>ПрРасчСум</w:t>
            </w:r>
          </w:p>
        </w:tc>
        <w:tc>
          <w:tcPr>
            <w:tcW w:w="1080" w:type="dxa"/>
            <w:vMerge w:val="restart"/>
          </w:tcPr>
          <w:p w:rsidR="007317A2" w:rsidRDefault="007317A2">
            <w:pPr>
              <w:pStyle w:val="ConsPlusNormal"/>
              <w:jc w:val="center"/>
            </w:pPr>
            <w:r>
              <w:t>А</w:t>
            </w:r>
          </w:p>
        </w:tc>
        <w:tc>
          <w:tcPr>
            <w:tcW w:w="1080" w:type="dxa"/>
            <w:vMerge w:val="restart"/>
          </w:tcPr>
          <w:p w:rsidR="007317A2" w:rsidRDefault="007317A2">
            <w:pPr>
              <w:pStyle w:val="ConsPlusNormal"/>
              <w:jc w:val="center"/>
            </w:pPr>
            <w:r>
              <w:t>T(=1)</w:t>
            </w:r>
          </w:p>
        </w:tc>
        <w:tc>
          <w:tcPr>
            <w:tcW w:w="1080" w:type="dxa"/>
            <w:vMerge w:val="restart"/>
          </w:tcPr>
          <w:p w:rsidR="007317A2" w:rsidRDefault="007317A2">
            <w:pPr>
              <w:pStyle w:val="ConsPlusNormal"/>
              <w:jc w:val="center"/>
            </w:pPr>
            <w:r>
              <w:t>ОК</w:t>
            </w:r>
          </w:p>
        </w:tc>
        <w:tc>
          <w:tcPr>
            <w:tcW w:w="3833" w:type="dxa"/>
            <w:gridSpan w:val="2"/>
            <w:tcBorders>
              <w:bottom w:val="nil"/>
            </w:tcBorders>
          </w:tcPr>
          <w:p w:rsidR="007317A2" w:rsidRDefault="007317A2">
            <w:pPr>
              <w:pStyle w:val="ConsPlusNormal"/>
            </w:pPr>
            <w:r>
              <w:t>Принимает значения:</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1</w:t>
            </w:r>
          </w:p>
        </w:tc>
        <w:tc>
          <w:tcPr>
            <w:tcW w:w="3473" w:type="dxa"/>
            <w:tcBorders>
              <w:top w:val="nil"/>
              <w:left w:val="nil"/>
              <w:bottom w:val="nil"/>
            </w:tcBorders>
          </w:tcPr>
          <w:p w:rsidR="007317A2" w:rsidRDefault="007317A2">
            <w:pPr>
              <w:pStyle w:val="ConsPlusNormal"/>
            </w:pPr>
            <w:r>
              <w:t>- расчет сумм страховых взносов на дополнительное социальное обеспечение членов летных экипажей воздушных судов гражданской авиации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right w:val="nil"/>
            </w:tcBorders>
          </w:tcPr>
          <w:p w:rsidR="007317A2" w:rsidRDefault="007317A2">
            <w:pPr>
              <w:pStyle w:val="ConsPlusNormal"/>
            </w:pPr>
            <w:r>
              <w:t>2</w:t>
            </w:r>
          </w:p>
        </w:tc>
        <w:tc>
          <w:tcPr>
            <w:tcW w:w="3473" w:type="dxa"/>
            <w:tcBorders>
              <w:top w:val="nil"/>
              <w:left w:val="nil"/>
            </w:tcBorders>
          </w:tcPr>
          <w:p w:rsidR="007317A2" w:rsidRDefault="007317A2">
            <w:pPr>
              <w:pStyle w:val="ConsPlusNormal"/>
            </w:pPr>
            <w:r>
              <w:t>- расчет сумм страховых взносов на дополнительное социальное обеспечение отдельных категорий работников организаций угольной промышленности</w:t>
            </w:r>
          </w:p>
        </w:tc>
      </w:tr>
      <w:tr w:rsidR="007317A2">
        <w:tc>
          <w:tcPr>
            <w:tcW w:w="3422" w:type="dxa"/>
          </w:tcPr>
          <w:p w:rsidR="007317A2" w:rsidRDefault="007317A2">
            <w:pPr>
              <w:pStyle w:val="ConsPlusNormal"/>
            </w:pPr>
            <w:r>
              <w:t>Количество физических лиц, с выплат и иных вознаграждений которым исчислены страховые взносы на дополнительное социальное обеспечение (чел.)</w:t>
            </w:r>
          </w:p>
        </w:tc>
        <w:tc>
          <w:tcPr>
            <w:tcW w:w="1680" w:type="dxa"/>
          </w:tcPr>
          <w:p w:rsidR="007317A2" w:rsidRDefault="007317A2">
            <w:pPr>
              <w:pStyle w:val="ConsPlusNormal"/>
              <w:jc w:val="center"/>
            </w:pPr>
            <w:r>
              <w:t>КолЛицНачСВ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33" w:type="dxa"/>
            <w:gridSpan w:val="2"/>
          </w:tcPr>
          <w:p w:rsidR="007317A2" w:rsidRDefault="007317A2">
            <w:pPr>
              <w:pStyle w:val="ConsPlusNormal"/>
            </w:pPr>
            <w:r>
              <w:t>Типовой элемент &lt;КолЛицТип&gt;.</w:t>
            </w:r>
          </w:p>
          <w:p w:rsidR="007317A2" w:rsidRDefault="007317A2">
            <w:pPr>
              <w:pStyle w:val="ConsPlusNormal"/>
            </w:pPr>
            <w:r>
              <w:t xml:space="preserve">Состав элемента представлен в </w:t>
            </w:r>
            <w:hyperlink w:anchor="P6138" w:history="1">
              <w:r>
                <w:rPr>
                  <w:color w:val="0000FF"/>
                </w:rPr>
                <w:t>таблице 4.55</w:t>
              </w:r>
            </w:hyperlink>
          </w:p>
        </w:tc>
      </w:tr>
      <w:tr w:rsidR="007317A2">
        <w:tc>
          <w:tcPr>
            <w:tcW w:w="3422" w:type="dxa"/>
          </w:tcPr>
          <w:p w:rsidR="007317A2" w:rsidRDefault="007317A2">
            <w:pPr>
              <w:pStyle w:val="ConsPlusNormal"/>
            </w:pPr>
            <w:r>
              <w:t>Сумма выплат и иных вознаграждений, начисленных в пользу физических лиц</w:t>
            </w:r>
          </w:p>
        </w:tc>
        <w:tc>
          <w:tcPr>
            <w:tcW w:w="1680" w:type="dxa"/>
          </w:tcPr>
          <w:p w:rsidR="007317A2" w:rsidRDefault="007317A2">
            <w:pPr>
              <w:pStyle w:val="ConsPlusNormal"/>
              <w:jc w:val="center"/>
            </w:pPr>
            <w:r>
              <w:t>ВыплНачислФЛ</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33"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Сумма, не подлежащая обложению страховыми взносами</w:t>
            </w:r>
          </w:p>
        </w:tc>
        <w:tc>
          <w:tcPr>
            <w:tcW w:w="1680" w:type="dxa"/>
          </w:tcPr>
          <w:p w:rsidR="007317A2" w:rsidRDefault="007317A2">
            <w:pPr>
              <w:pStyle w:val="ConsPlusNormal"/>
              <w:jc w:val="center"/>
            </w:pPr>
            <w:r>
              <w:t>НеОбложенСВ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33"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База для исчисления страховых взносов на дополнительное социальное обеспечение</w:t>
            </w:r>
          </w:p>
        </w:tc>
        <w:tc>
          <w:tcPr>
            <w:tcW w:w="1680" w:type="dxa"/>
          </w:tcPr>
          <w:p w:rsidR="007317A2" w:rsidRDefault="007317A2">
            <w:pPr>
              <w:pStyle w:val="ConsPlusNormal"/>
              <w:jc w:val="center"/>
            </w:pPr>
            <w:r>
              <w:t>БазНачислСВДСО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33"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Исчислено страховых взносов на дополнительное социальное обеспечение</w:t>
            </w:r>
          </w:p>
        </w:tc>
        <w:tc>
          <w:tcPr>
            <w:tcW w:w="1680" w:type="dxa"/>
          </w:tcPr>
          <w:p w:rsidR="007317A2" w:rsidRDefault="007317A2">
            <w:pPr>
              <w:pStyle w:val="ConsPlusNormal"/>
              <w:jc w:val="center"/>
            </w:pPr>
            <w:r>
              <w:t>НачислСВДСО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833" w:type="dxa"/>
            <w:gridSpan w:val="2"/>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bl>
    <w:p w:rsidR="007317A2" w:rsidRDefault="007317A2">
      <w:pPr>
        <w:pStyle w:val="ConsPlusNormal"/>
        <w:jc w:val="both"/>
      </w:pPr>
    </w:p>
    <w:p w:rsidR="007317A2" w:rsidRDefault="007317A2">
      <w:pPr>
        <w:pStyle w:val="ConsPlusNormal"/>
        <w:jc w:val="right"/>
        <w:outlineLvl w:val="2"/>
      </w:pPr>
      <w:r>
        <w:t>Таблица 4.24</w:t>
      </w:r>
    </w:p>
    <w:p w:rsidR="007317A2" w:rsidRDefault="007317A2">
      <w:pPr>
        <w:pStyle w:val="ConsPlusNormal"/>
        <w:jc w:val="both"/>
      </w:pPr>
    </w:p>
    <w:p w:rsidR="007317A2" w:rsidRDefault="007317A2">
      <w:pPr>
        <w:pStyle w:val="ConsPlusNormal"/>
        <w:jc w:val="center"/>
      </w:pPr>
      <w:bookmarkStart w:id="294" w:name="P4632"/>
      <w:bookmarkEnd w:id="294"/>
      <w:r>
        <w:t>Расчет сумм страховых взносов на обязательное социальное</w:t>
      </w:r>
    </w:p>
    <w:p w:rsidR="007317A2" w:rsidRDefault="007317A2">
      <w:pPr>
        <w:pStyle w:val="ConsPlusNormal"/>
        <w:jc w:val="center"/>
      </w:pPr>
      <w:r>
        <w:t>страхование на случай временной нетрудоспособности</w:t>
      </w:r>
    </w:p>
    <w:p w:rsidR="007317A2" w:rsidRDefault="007317A2">
      <w:pPr>
        <w:pStyle w:val="ConsPlusNormal"/>
        <w:jc w:val="center"/>
      </w:pPr>
      <w:r>
        <w:t>и в связи с материнством (РасчСВ_ОСС.ВНМ)</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Признак выплат</w:t>
            </w:r>
          </w:p>
        </w:tc>
        <w:tc>
          <w:tcPr>
            <w:tcW w:w="1680" w:type="dxa"/>
          </w:tcPr>
          <w:p w:rsidR="007317A2" w:rsidRDefault="007317A2">
            <w:pPr>
              <w:pStyle w:val="ConsPlusNormal"/>
              <w:jc w:val="center"/>
            </w:pPr>
            <w:r>
              <w:t>ПризВыпл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Принимает значения:</w:t>
            </w:r>
          </w:p>
          <w:p w:rsidR="007317A2" w:rsidRDefault="007317A2">
            <w:pPr>
              <w:pStyle w:val="ConsPlusNormal"/>
            </w:pPr>
            <w:r>
              <w:t>1 - прямые выплаты |</w:t>
            </w:r>
          </w:p>
          <w:p w:rsidR="007317A2" w:rsidRDefault="007317A2">
            <w:pPr>
              <w:pStyle w:val="ConsPlusNormal"/>
            </w:pPr>
            <w:r>
              <w:t>2 - зачетная система</w:t>
            </w:r>
          </w:p>
        </w:tc>
      </w:tr>
      <w:tr w:rsidR="007317A2">
        <w:tc>
          <w:tcPr>
            <w:tcW w:w="3422" w:type="dxa"/>
          </w:tcPr>
          <w:p w:rsidR="007317A2" w:rsidRDefault="007317A2">
            <w:pPr>
              <w:pStyle w:val="ConsPlusNormal"/>
            </w:pPr>
            <w:r>
              <w:t>Количество застрахованных лиц, всего (чел.)</w:t>
            </w:r>
          </w:p>
        </w:tc>
        <w:tc>
          <w:tcPr>
            <w:tcW w:w="1680" w:type="dxa"/>
          </w:tcPr>
          <w:p w:rsidR="007317A2" w:rsidRDefault="007317A2">
            <w:pPr>
              <w:pStyle w:val="ConsPlusNormal"/>
              <w:jc w:val="center"/>
            </w:pPr>
            <w:r>
              <w:t>КолСтрахЛицВс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&lt;КолЛицТип&gt;.</w:t>
            </w:r>
          </w:p>
          <w:p w:rsidR="007317A2" w:rsidRDefault="007317A2">
            <w:pPr>
              <w:pStyle w:val="ConsPlusNormal"/>
            </w:pPr>
            <w:r>
              <w:t xml:space="preserve">Состав элемента представлен в </w:t>
            </w:r>
            <w:hyperlink w:anchor="P6138" w:history="1">
              <w:r>
                <w:rPr>
                  <w:color w:val="0000FF"/>
                </w:rPr>
                <w:t>таблице 4.55</w:t>
              </w:r>
            </w:hyperlink>
          </w:p>
        </w:tc>
      </w:tr>
      <w:tr w:rsidR="007317A2">
        <w:tc>
          <w:tcPr>
            <w:tcW w:w="3422" w:type="dxa"/>
          </w:tcPr>
          <w:p w:rsidR="007317A2" w:rsidRDefault="007317A2">
            <w:pPr>
              <w:pStyle w:val="ConsPlusNormal"/>
            </w:pPr>
            <w:r>
              <w:t>Сумма выплат и иных вознаграждений, начисленных в пользу физических лиц</w:t>
            </w:r>
          </w:p>
        </w:tc>
        <w:tc>
          <w:tcPr>
            <w:tcW w:w="1680" w:type="dxa"/>
          </w:tcPr>
          <w:p w:rsidR="007317A2" w:rsidRDefault="007317A2">
            <w:pPr>
              <w:pStyle w:val="ConsPlusNormal"/>
              <w:jc w:val="center"/>
            </w:pPr>
            <w:r>
              <w:t>ВыплНачислФЛ</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Сумма, не подлежащая обложению страховыми взносами</w:t>
            </w:r>
          </w:p>
        </w:tc>
        <w:tc>
          <w:tcPr>
            <w:tcW w:w="1680" w:type="dxa"/>
          </w:tcPr>
          <w:p w:rsidR="007317A2" w:rsidRDefault="007317A2">
            <w:pPr>
              <w:pStyle w:val="ConsPlusNormal"/>
              <w:jc w:val="center"/>
            </w:pPr>
            <w:r>
              <w:t>НеОбложенСВ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Сумма, превышающая предельную величину базы для исчисления страховых взносов</w:t>
            </w:r>
          </w:p>
        </w:tc>
        <w:tc>
          <w:tcPr>
            <w:tcW w:w="1680" w:type="dxa"/>
          </w:tcPr>
          <w:p w:rsidR="007317A2" w:rsidRDefault="007317A2">
            <w:pPr>
              <w:pStyle w:val="ConsPlusNormal"/>
              <w:jc w:val="center"/>
            </w:pPr>
            <w:r>
              <w:t>БазПревышСВ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База для исчисления страховых взносов</w:t>
            </w:r>
          </w:p>
        </w:tc>
        <w:tc>
          <w:tcPr>
            <w:tcW w:w="1680" w:type="dxa"/>
          </w:tcPr>
          <w:p w:rsidR="007317A2" w:rsidRDefault="007317A2">
            <w:pPr>
              <w:pStyle w:val="ConsPlusNormal"/>
              <w:jc w:val="center"/>
            </w:pPr>
            <w:r>
              <w:t>БазНачислСВ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lastRenderedPageBreak/>
              <w:t xml:space="preserve">База для исчисления страховых взносов, из них сумма выплат и иных вознаграждений, производимых аптечными организациями и индивидуальными предпринимателями, имеющими лицензию на фармацевтическую деятельность, физическим лицам, которые в соответствии с Федеральным </w:t>
            </w:r>
            <w:hyperlink r:id="rId297" w:history="1">
              <w:r>
                <w:rPr>
                  <w:color w:val="0000FF"/>
                </w:rPr>
                <w:t>законом</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2016, N 27, ст. 4219) имеют право на занятие фармацевтической деятельностью или допущены к ее осуществлению</w:t>
            </w:r>
          </w:p>
        </w:tc>
        <w:tc>
          <w:tcPr>
            <w:tcW w:w="1680" w:type="dxa"/>
          </w:tcPr>
          <w:p w:rsidR="007317A2" w:rsidRDefault="007317A2">
            <w:pPr>
              <w:pStyle w:val="ConsPlusNormal"/>
              <w:jc w:val="center"/>
            </w:pPr>
            <w:r>
              <w:t>БазНачСВФарм</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База для исчисления страховых взносов, из них сумма выплат и иных вознаграждений членам экипажей судов, зарегистрированных в Российском международном реестре судов, за исполнение трудовых обязанностей члена экипажа судна</w:t>
            </w:r>
          </w:p>
        </w:tc>
        <w:tc>
          <w:tcPr>
            <w:tcW w:w="1680" w:type="dxa"/>
          </w:tcPr>
          <w:p w:rsidR="007317A2" w:rsidRDefault="007317A2">
            <w:pPr>
              <w:pStyle w:val="ConsPlusNormal"/>
              <w:jc w:val="center"/>
            </w:pPr>
            <w:r>
              <w:t>БазНачСВЧлЭС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 xml:space="preserve">База для исчисления страховых взносов, из них сумма выплат и </w:t>
            </w:r>
            <w:r>
              <w:lastRenderedPageBreak/>
              <w:t xml:space="preserve">иных вознаграждений, начисленных в пользу физических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w:t>
            </w:r>
            <w:hyperlink r:id="rId298" w:history="1">
              <w:r>
                <w:rPr>
                  <w:color w:val="0000FF"/>
                </w:rPr>
                <w:t>подпунктах 19</w:t>
              </w:r>
            </w:hyperlink>
            <w:r>
              <w:t xml:space="preserve">, </w:t>
            </w:r>
            <w:hyperlink r:id="rId299" w:history="1">
              <w:r>
                <w:rPr>
                  <w:color w:val="0000FF"/>
                </w:rPr>
                <w:t>45</w:t>
              </w:r>
            </w:hyperlink>
            <w:r>
              <w:t xml:space="preserve"> - </w:t>
            </w:r>
            <w:hyperlink r:id="rId300" w:history="1">
              <w:r>
                <w:rPr>
                  <w:color w:val="0000FF"/>
                </w:rPr>
                <w:t>48 пункта 2 статьи 346.43</w:t>
              </w:r>
            </w:hyperlink>
            <w:r>
              <w:t xml:space="preserve"> Налогового кодекса Российской Федерации</w:t>
            </w:r>
          </w:p>
        </w:tc>
        <w:tc>
          <w:tcPr>
            <w:tcW w:w="1680" w:type="dxa"/>
          </w:tcPr>
          <w:p w:rsidR="007317A2" w:rsidRDefault="007317A2">
            <w:pPr>
              <w:pStyle w:val="ConsPlusNormal"/>
              <w:jc w:val="center"/>
            </w:pPr>
            <w:r>
              <w:lastRenderedPageBreak/>
              <w:t>БазНачСВПат</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lastRenderedPageBreak/>
              <w:t>База для исчисления страховых взносов, из них сумма выплат и иных вознаграждений, начисленных в пользу иностранных граждан и лиц без гражданства, временно пребывающих в Российской Федерации, кроме лиц, являющихся гражданами государств-членов Евразийского экономического союза</w:t>
            </w:r>
          </w:p>
        </w:tc>
        <w:tc>
          <w:tcPr>
            <w:tcW w:w="1680" w:type="dxa"/>
          </w:tcPr>
          <w:p w:rsidR="007317A2" w:rsidRDefault="007317A2">
            <w:pPr>
              <w:pStyle w:val="ConsPlusNormal"/>
              <w:jc w:val="center"/>
            </w:pPr>
            <w:r>
              <w:t>БазНачСВИнЛиц</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Исчислено страховых взносов</w:t>
            </w:r>
          </w:p>
        </w:tc>
        <w:tc>
          <w:tcPr>
            <w:tcW w:w="1680" w:type="dxa"/>
          </w:tcPr>
          <w:p w:rsidR="007317A2" w:rsidRDefault="007317A2">
            <w:pPr>
              <w:pStyle w:val="ConsPlusNormal"/>
              <w:jc w:val="center"/>
            </w:pPr>
            <w:r>
              <w:t>НачислСВ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Произведено расходов на выплату страхового обеспечения</w:t>
            </w:r>
          </w:p>
        </w:tc>
        <w:tc>
          <w:tcPr>
            <w:tcW w:w="1680" w:type="dxa"/>
          </w:tcPr>
          <w:p w:rsidR="007317A2" w:rsidRDefault="007317A2">
            <w:pPr>
              <w:pStyle w:val="ConsPlusNormal"/>
              <w:jc w:val="center"/>
            </w:pPr>
            <w:r>
              <w:t>ПроизвРасхСО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lastRenderedPageBreak/>
              <w:t>Возмещено ФСС расходов на выплату страхового обеспечения</w:t>
            </w:r>
          </w:p>
        </w:tc>
        <w:tc>
          <w:tcPr>
            <w:tcW w:w="1680" w:type="dxa"/>
          </w:tcPr>
          <w:p w:rsidR="007317A2" w:rsidRDefault="007317A2">
            <w:pPr>
              <w:pStyle w:val="ConsPlusNormal"/>
              <w:jc w:val="center"/>
            </w:pPr>
            <w:r>
              <w:t>ВозмРасхСО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Сумма страховых взносов, подлежащая уплате (сумма превышения произведенных расходов над исчисленными страховыми взносами)</w:t>
            </w:r>
          </w:p>
        </w:tc>
        <w:tc>
          <w:tcPr>
            <w:tcW w:w="1680" w:type="dxa"/>
          </w:tcPr>
          <w:p w:rsidR="007317A2" w:rsidRDefault="007317A2">
            <w:pPr>
              <w:pStyle w:val="ConsPlusNormal"/>
              <w:jc w:val="center"/>
            </w:pPr>
            <w:r>
              <w:t>УплСВПрев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4743" w:history="1">
              <w:r>
                <w:rPr>
                  <w:color w:val="0000FF"/>
                </w:rPr>
                <w:t>таблице 4.25</w:t>
              </w:r>
            </w:hyperlink>
          </w:p>
        </w:tc>
      </w:tr>
    </w:tbl>
    <w:p w:rsidR="007317A2" w:rsidRDefault="007317A2">
      <w:pPr>
        <w:pStyle w:val="ConsPlusNormal"/>
        <w:jc w:val="both"/>
      </w:pPr>
    </w:p>
    <w:p w:rsidR="007317A2" w:rsidRDefault="007317A2">
      <w:pPr>
        <w:pStyle w:val="ConsPlusNormal"/>
        <w:jc w:val="right"/>
        <w:outlineLvl w:val="2"/>
      </w:pPr>
      <w:r>
        <w:t>Таблица 4.25</w:t>
      </w:r>
    </w:p>
    <w:p w:rsidR="007317A2" w:rsidRDefault="007317A2">
      <w:pPr>
        <w:pStyle w:val="ConsPlusNormal"/>
        <w:jc w:val="both"/>
      </w:pPr>
    </w:p>
    <w:p w:rsidR="007317A2" w:rsidRDefault="007317A2">
      <w:pPr>
        <w:pStyle w:val="ConsPlusNormal"/>
        <w:jc w:val="center"/>
      </w:pPr>
      <w:bookmarkStart w:id="295" w:name="P4743"/>
      <w:bookmarkEnd w:id="295"/>
      <w:r>
        <w:t>Сумма страховых взносов, подлежащая уплате</w:t>
      </w:r>
    </w:p>
    <w:p w:rsidR="007317A2" w:rsidRDefault="007317A2">
      <w:pPr>
        <w:pStyle w:val="ConsPlusNormal"/>
        <w:jc w:val="center"/>
      </w:pPr>
      <w:r>
        <w:t>(сумма превышения произведенных расходов над исчисленными</w:t>
      </w:r>
    </w:p>
    <w:p w:rsidR="007317A2" w:rsidRDefault="007317A2">
      <w:pPr>
        <w:pStyle w:val="ConsPlusNormal"/>
        <w:jc w:val="center"/>
      </w:pPr>
      <w:r>
        <w:t>страховыми взносами) (УплСВПрев)</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Всего с начала расчетного периода</w:t>
            </w:r>
          </w:p>
        </w:tc>
        <w:tc>
          <w:tcPr>
            <w:tcW w:w="1680" w:type="dxa"/>
          </w:tcPr>
          <w:p w:rsidR="007317A2" w:rsidRDefault="007317A2">
            <w:pPr>
              <w:pStyle w:val="ConsPlusNormal"/>
              <w:jc w:val="center"/>
            </w:pPr>
            <w:r>
              <w:t>УплВсегоПер</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&lt;УплСВПревТип&gt;.</w:t>
            </w:r>
          </w:p>
          <w:p w:rsidR="007317A2" w:rsidRDefault="007317A2">
            <w:pPr>
              <w:pStyle w:val="ConsPlusNormal"/>
            </w:pPr>
            <w:r>
              <w:t xml:space="preserve">Состав элемента представлен в </w:t>
            </w:r>
            <w:hyperlink w:anchor="P6220" w:history="1">
              <w:r>
                <w:rPr>
                  <w:color w:val="0000FF"/>
                </w:rPr>
                <w:t>таблице 4.57</w:t>
              </w:r>
            </w:hyperlink>
          </w:p>
        </w:tc>
      </w:tr>
      <w:tr w:rsidR="007317A2">
        <w:tc>
          <w:tcPr>
            <w:tcW w:w="3422" w:type="dxa"/>
          </w:tcPr>
          <w:p w:rsidR="007317A2" w:rsidRDefault="007317A2">
            <w:pPr>
              <w:pStyle w:val="ConsPlusNormal"/>
            </w:pPr>
            <w:r>
              <w:t>В том числе за последние три месяца расчетного (отчетного) периода, всего</w:t>
            </w:r>
          </w:p>
        </w:tc>
        <w:tc>
          <w:tcPr>
            <w:tcW w:w="1680" w:type="dxa"/>
          </w:tcPr>
          <w:p w:rsidR="007317A2" w:rsidRDefault="007317A2">
            <w:pPr>
              <w:pStyle w:val="ConsPlusNormal"/>
              <w:jc w:val="center"/>
            </w:pPr>
            <w:r>
              <w:t>УплВсегоПосл3М</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&lt;УплСВПревТип&gt;.</w:t>
            </w:r>
          </w:p>
          <w:p w:rsidR="007317A2" w:rsidRDefault="007317A2">
            <w:pPr>
              <w:pStyle w:val="ConsPlusNormal"/>
            </w:pPr>
            <w:r>
              <w:t xml:space="preserve">Состав элемента представлен в </w:t>
            </w:r>
            <w:hyperlink w:anchor="P6220" w:history="1">
              <w:r>
                <w:rPr>
                  <w:color w:val="0000FF"/>
                </w:rPr>
                <w:t>таблице 4.57</w:t>
              </w:r>
            </w:hyperlink>
          </w:p>
        </w:tc>
      </w:tr>
      <w:tr w:rsidR="007317A2">
        <w:tc>
          <w:tcPr>
            <w:tcW w:w="3422" w:type="dxa"/>
          </w:tcPr>
          <w:p w:rsidR="007317A2" w:rsidRDefault="007317A2">
            <w:pPr>
              <w:pStyle w:val="ConsPlusNormal"/>
            </w:pPr>
            <w:r>
              <w:t>В том числе 1 месяц из последних трех месяцев расчетного (отчетного) периода</w:t>
            </w:r>
          </w:p>
        </w:tc>
        <w:tc>
          <w:tcPr>
            <w:tcW w:w="1680" w:type="dxa"/>
          </w:tcPr>
          <w:p w:rsidR="007317A2" w:rsidRDefault="007317A2">
            <w:pPr>
              <w:pStyle w:val="ConsPlusNormal"/>
              <w:jc w:val="center"/>
            </w:pPr>
            <w:r>
              <w:t>Упл1Посл3М</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&lt;УплСВПревТип&gt;.</w:t>
            </w:r>
          </w:p>
          <w:p w:rsidR="007317A2" w:rsidRDefault="007317A2">
            <w:pPr>
              <w:pStyle w:val="ConsPlusNormal"/>
            </w:pPr>
            <w:r>
              <w:t xml:space="preserve">Состав элемента представлен в </w:t>
            </w:r>
            <w:hyperlink w:anchor="P6220" w:history="1">
              <w:r>
                <w:rPr>
                  <w:color w:val="0000FF"/>
                </w:rPr>
                <w:t>таблице 4.57</w:t>
              </w:r>
            </w:hyperlink>
          </w:p>
        </w:tc>
      </w:tr>
      <w:tr w:rsidR="007317A2">
        <w:tc>
          <w:tcPr>
            <w:tcW w:w="3422" w:type="dxa"/>
          </w:tcPr>
          <w:p w:rsidR="007317A2" w:rsidRDefault="007317A2">
            <w:pPr>
              <w:pStyle w:val="ConsPlusNormal"/>
            </w:pPr>
            <w:r>
              <w:t xml:space="preserve">В том числе 2 месяц из последних </w:t>
            </w:r>
            <w:r>
              <w:lastRenderedPageBreak/>
              <w:t>трех месяцев расчетного (отчетного) периода</w:t>
            </w:r>
          </w:p>
        </w:tc>
        <w:tc>
          <w:tcPr>
            <w:tcW w:w="1680" w:type="dxa"/>
          </w:tcPr>
          <w:p w:rsidR="007317A2" w:rsidRDefault="007317A2">
            <w:pPr>
              <w:pStyle w:val="ConsPlusNormal"/>
              <w:jc w:val="center"/>
            </w:pPr>
            <w:r>
              <w:lastRenderedPageBreak/>
              <w:t>Упл2Посл3М</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&lt;УплСВПревТип&gt;.</w:t>
            </w:r>
          </w:p>
          <w:p w:rsidR="007317A2" w:rsidRDefault="007317A2">
            <w:pPr>
              <w:pStyle w:val="ConsPlusNormal"/>
            </w:pPr>
            <w:r>
              <w:lastRenderedPageBreak/>
              <w:t xml:space="preserve">Состав элемента представлен в </w:t>
            </w:r>
            <w:hyperlink w:anchor="P6220" w:history="1">
              <w:r>
                <w:rPr>
                  <w:color w:val="0000FF"/>
                </w:rPr>
                <w:t>таблице 4.57</w:t>
              </w:r>
            </w:hyperlink>
          </w:p>
        </w:tc>
      </w:tr>
      <w:tr w:rsidR="007317A2">
        <w:tc>
          <w:tcPr>
            <w:tcW w:w="3422" w:type="dxa"/>
          </w:tcPr>
          <w:p w:rsidR="007317A2" w:rsidRDefault="007317A2">
            <w:pPr>
              <w:pStyle w:val="ConsPlusNormal"/>
            </w:pPr>
            <w:r>
              <w:lastRenderedPageBreak/>
              <w:t>В том числе 3 месяц из последних трех месяцев расчетного (отчетного) периода</w:t>
            </w:r>
          </w:p>
        </w:tc>
        <w:tc>
          <w:tcPr>
            <w:tcW w:w="1680" w:type="dxa"/>
          </w:tcPr>
          <w:p w:rsidR="007317A2" w:rsidRDefault="007317A2">
            <w:pPr>
              <w:pStyle w:val="ConsPlusNormal"/>
              <w:jc w:val="center"/>
            </w:pPr>
            <w:r>
              <w:t>Упл3Посл3М</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&lt;УплСВПревТип&gt;.</w:t>
            </w:r>
          </w:p>
          <w:p w:rsidR="007317A2" w:rsidRDefault="007317A2">
            <w:pPr>
              <w:pStyle w:val="ConsPlusNormal"/>
            </w:pPr>
            <w:r>
              <w:t xml:space="preserve">Состав элемента представлен в </w:t>
            </w:r>
            <w:hyperlink w:anchor="P6220" w:history="1">
              <w:r>
                <w:rPr>
                  <w:color w:val="0000FF"/>
                </w:rPr>
                <w:t>таблице 4.57</w:t>
              </w:r>
            </w:hyperlink>
          </w:p>
        </w:tc>
      </w:tr>
    </w:tbl>
    <w:p w:rsidR="007317A2" w:rsidRDefault="007317A2">
      <w:pPr>
        <w:pStyle w:val="ConsPlusNormal"/>
        <w:jc w:val="both"/>
      </w:pPr>
    </w:p>
    <w:p w:rsidR="007317A2" w:rsidRDefault="007317A2">
      <w:pPr>
        <w:pStyle w:val="ConsPlusNormal"/>
        <w:jc w:val="right"/>
        <w:outlineLvl w:val="2"/>
      </w:pPr>
      <w:r>
        <w:t>Таблица 4.26</w:t>
      </w:r>
    </w:p>
    <w:p w:rsidR="007317A2" w:rsidRDefault="007317A2">
      <w:pPr>
        <w:pStyle w:val="ConsPlusNormal"/>
        <w:jc w:val="both"/>
      </w:pPr>
    </w:p>
    <w:p w:rsidR="007317A2" w:rsidRDefault="007317A2">
      <w:pPr>
        <w:pStyle w:val="ConsPlusNormal"/>
        <w:jc w:val="center"/>
      </w:pPr>
      <w:bookmarkStart w:id="296" w:name="P4791"/>
      <w:bookmarkEnd w:id="296"/>
      <w:r>
        <w:t>Расходы по обязательному социальному</w:t>
      </w:r>
    </w:p>
    <w:p w:rsidR="007317A2" w:rsidRDefault="007317A2">
      <w:pPr>
        <w:pStyle w:val="ConsPlusNormal"/>
        <w:jc w:val="center"/>
      </w:pPr>
      <w:r>
        <w:t>страхованию на случай временной нетрудоспособности</w:t>
      </w:r>
    </w:p>
    <w:p w:rsidR="007317A2" w:rsidRDefault="007317A2">
      <w:pPr>
        <w:pStyle w:val="ConsPlusNormal"/>
        <w:jc w:val="center"/>
      </w:pPr>
      <w:r>
        <w:t>и в связи с материнством и расходы, осуществляемые</w:t>
      </w:r>
    </w:p>
    <w:p w:rsidR="007317A2" w:rsidRDefault="007317A2">
      <w:pPr>
        <w:pStyle w:val="ConsPlusNormal"/>
        <w:jc w:val="center"/>
      </w:pPr>
      <w:r>
        <w:t>в соответствии с законодательством Российской</w:t>
      </w:r>
    </w:p>
    <w:p w:rsidR="007317A2" w:rsidRDefault="007317A2">
      <w:pPr>
        <w:pStyle w:val="ConsPlusNormal"/>
        <w:jc w:val="center"/>
      </w:pPr>
      <w:r>
        <w:t>Федерации (РасхОССЗак)</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Пособия по временной нетрудоспособности (без учета 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Евразийского экономического союза)</w:t>
            </w:r>
          </w:p>
        </w:tc>
        <w:tc>
          <w:tcPr>
            <w:tcW w:w="1680" w:type="dxa"/>
          </w:tcPr>
          <w:p w:rsidR="007317A2" w:rsidRDefault="007317A2">
            <w:pPr>
              <w:pStyle w:val="ConsPlusNormal"/>
              <w:jc w:val="center"/>
            </w:pPr>
            <w:r>
              <w:t>ПосВрНетр</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&lt;РасхОСС1Тип&gt;.</w:t>
            </w:r>
          </w:p>
          <w:p w:rsidR="007317A2" w:rsidRDefault="007317A2">
            <w:pPr>
              <w:pStyle w:val="ConsPlusNormal"/>
            </w:pPr>
            <w:r>
              <w:t xml:space="preserve">Состав элемента представлен в </w:t>
            </w:r>
            <w:hyperlink w:anchor="P6249" w:history="1">
              <w:r>
                <w:rPr>
                  <w:color w:val="0000FF"/>
                </w:rPr>
                <w:t>таблице 4.58</w:t>
              </w:r>
            </w:hyperlink>
          </w:p>
        </w:tc>
      </w:tr>
      <w:tr w:rsidR="007317A2">
        <w:tc>
          <w:tcPr>
            <w:tcW w:w="3422" w:type="dxa"/>
          </w:tcPr>
          <w:p w:rsidR="007317A2" w:rsidRDefault="007317A2">
            <w:pPr>
              <w:pStyle w:val="ConsPlusNormal"/>
            </w:pPr>
            <w:r>
              <w:t xml:space="preserve">Пособия по временной нетрудоспособности (без учета </w:t>
            </w:r>
            <w:r>
              <w:lastRenderedPageBreak/>
              <w:t>пособий, выплаченных в пользу работающих иностранных граждан и лиц без гражданства, временно пребывающих в Российской Федерации, кроме лиц, являющихся гражданами государств - членов Евразийского экономического союза) по внешнему совместительству</w:t>
            </w:r>
          </w:p>
        </w:tc>
        <w:tc>
          <w:tcPr>
            <w:tcW w:w="1680" w:type="dxa"/>
          </w:tcPr>
          <w:p w:rsidR="007317A2" w:rsidRDefault="007317A2">
            <w:pPr>
              <w:pStyle w:val="ConsPlusNormal"/>
              <w:jc w:val="center"/>
            </w:pPr>
            <w:r>
              <w:lastRenderedPageBreak/>
              <w:t>ПосВрНетрСов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&lt;РасхОСС1Тип&gt;.</w:t>
            </w:r>
          </w:p>
          <w:p w:rsidR="007317A2" w:rsidRDefault="007317A2">
            <w:pPr>
              <w:pStyle w:val="ConsPlusNormal"/>
            </w:pPr>
            <w:r>
              <w:t xml:space="preserve">Состав элемента представлен в </w:t>
            </w:r>
            <w:hyperlink w:anchor="P6249" w:history="1">
              <w:r>
                <w:rPr>
                  <w:color w:val="0000FF"/>
                </w:rPr>
                <w:t>таблице 4.58</w:t>
              </w:r>
            </w:hyperlink>
          </w:p>
        </w:tc>
      </w:tr>
      <w:tr w:rsidR="007317A2">
        <w:tc>
          <w:tcPr>
            <w:tcW w:w="3422" w:type="dxa"/>
          </w:tcPr>
          <w:p w:rsidR="007317A2" w:rsidRDefault="007317A2">
            <w:pPr>
              <w:pStyle w:val="ConsPlusNormal"/>
            </w:pPr>
            <w:r>
              <w:lastRenderedPageBreak/>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Евразийского экономического союза</w:t>
            </w:r>
          </w:p>
        </w:tc>
        <w:tc>
          <w:tcPr>
            <w:tcW w:w="1680" w:type="dxa"/>
          </w:tcPr>
          <w:p w:rsidR="007317A2" w:rsidRDefault="007317A2">
            <w:pPr>
              <w:pStyle w:val="ConsPlusNormal"/>
              <w:jc w:val="center"/>
            </w:pPr>
            <w:r>
              <w:t>ПосВрНетрИн</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&lt;РасхОСС2Тип&gt;.</w:t>
            </w:r>
          </w:p>
          <w:p w:rsidR="007317A2" w:rsidRDefault="007317A2">
            <w:pPr>
              <w:pStyle w:val="ConsPlusNormal"/>
            </w:pPr>
            <w:r>
              <w:t xml:space="preserve">Состав элемента представлен в </w:t>
            </w:r>
            <w:hyperlink w:anchor="P6285" w:history="1">
              <w:r>
                <w:rPr>
                  <w:color w:val="0000FF"/>
                </w:rPr>
                <w:t>таблице 4.59</w:t>
              </w:r>
            </w:hyperlink>
          </w:p>
        </w:tc>
      </w:tr>
      <w:tr w:rsidR="007317A2">
        <w:tc>
          <w:tcPr>
            <w:tcW w:w="3422" w:type="dxa"/>
          </w:tcPr>
          <w:p w:rsidR="007317A2" w:rsidRDefault="007317A2">
            <w:pPr>
              <w:pStyle w:val="ConsPlusNormal"/>
            </w:pPr>
            <w:r>
              <w:t>Пособия по временной нетрудоспособности работающим иностранным гражданам и лицам без гражданства, временно пребывающим в Российской Федерации, кроме лиц, являющихся гражданами государств - членов Евразийского экономического союза, по внешнему совместительству</w:t>
            </w:r>
          </w:p>
        </w:tc>
        <w:tc>
          <w:tcPr>
            <w:tcW w:w="1680" w:type="dxa"/>
          </w:tcPr>
          <w:p w:rsidR="007317A2" w:rsidRDefault="007317A2">
            <w:pPr>
              <w:pStyle w:val="ConsPlusNormal"/>
              <w:jc w:val="center"/>
            </w:pPr>
            <w:r>
              <w:t>ПосВрНетрИнСов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&lt;РасхОСС2Тип&gt;.</w:t>
            </w:r>
          </w:p>
          <w:p w:rsidR="007317A2" w:rsidRDefault="007317A2">
            <w:pPr>
              <w:pStyle w:val="ConsPlusNormal"/>
            </w:pPr>
            <w:r>
              <w:t xml:space="preserve">Состав элемента представлен в </w:t>
            </w:r>
            <w:hyperlink w:anchor="P6285" w:history="1">
              <w:r>
                <w:rPr>
                  <w:color w:val="0000FF"/>
                </w:rPr>
                <w:t>таблице 4.59</w:t>
              </w:r>
            </w:hyperlink>
          </w:p>
        </w:tc>
      </w:tr>
      <w:tr w:rsidR="007317A2">
        <w:tc>
          <w:tcPr>
            <w:tcW w:w="3422" w:type="dxa"/>
          </w:tcPr>
          <w:p w:rsidR="007317A2" w:rsidRDefault="007317A2">
            <w:pPr>
              <w:pStyle w:val="ConsPlusNormal"/>
            </w:pPr>
            <w:r>
              <w:t>По беременности и родам</w:t>
            </w:r>
          </w:p>
        </w:tc>
        <w:tc>
          <w:tcPr>
            <w:tcW w:w="1680" w:type="dxa"/>
          </w:tcPr>
          <w:p w:rsidR="007317A2" w:rsidRDefault="007317A2">
            <w:pPr>
              <w:pStyle w:val="ConsPlusNormal"/>
              <w:jc w:val="center"/>
            </w:pPr>
            <w:r>
              <w:t>БеремРод</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&lt;РасхОСС1Тип&gt;.</w:t>
            </w:r>
          </w:p>
          <w:p w:rsidR="007317A2" w:rsidRDefault="007317A2">
            <w:pPr>
              <w:pStyle w:val="ConsPlusNormal"/>
            </w:pPr>
            <w:r>
              <w:t xml:space="preserve">Состав элемента представлен в </w:t>
            </w:r>
            <w:hyperlink w:anchor="P6249" w:history="1">
              <w:r>
                <w:rPr>
                  <w:color w:val="0000FF"/>
                </w:rPr>
                <w:t>таблице 4.58</w:t>
              </w:r>
            </w:hyperlink>
          </w:p>
        </w:tc>
      </w:tr>
      <w:tr w:rsidR="007317A2">
        <w:tc>
          <w:tcPr>
            <w:tcW w:w="3422" w:type="dxa"/>
          </w:tcPr>
          <w:p w:rsidR="007317A2" w:rsidRDefault="007317A2">
            <w:pPr>
              <w:pStyle w:val="ConsPlusNormal"/>
            </w:pPr>
            <w:r>
              <w:lastRenderedPageBreak/>
              <w:t>По беременности и родам по внешнему совместительству</w:t>
            </w:r>
          </w:p>
        </w:tc>
        <w:tc>
          <w:tcPr>
            <w:tcW w:w="1680" w:type="dxa"/>
          </w:tcPr>
          <w:p w:rsidR="007317A2" w:rsidRDefault="007317A2">
            <w:pPr>
              <w:pStyle w:val="ConsPlusNormal"/>
              <w:jc w:val="center"/>
            </w:pPr>
            <w:r>
              <w:t>БеремРодСов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&lt;РасхОСС1Тип&gt;.</w:t>
            </w:r>
          </w:p>
          <w:p w:rsidR="007317A2" w:rsidRDefault="007317A2">
            <w:pPr>
              <w:pStyle w:val="ConsPlusNormal"/>
            </w:pPr>
            <w:r>
              <w:t xml:space="preserve">Состав элемента представлен в </w:t>
            </w:r>
            <w:hyperlink w:anchor="P6249" w:history="1">
              <w:r>
                <w:rPr>
                  <w:color w:val="0000FF"/>
                </w:rPr>
                <w:t>таблице 4.58</w:t>
              </w:r>
            </w:hyperlink>
          </w:p>
        </w:tc>
      </w:tr>
      <w:tr w:rsidR="007317A2">
        <w:tc>
          <w:tcPr>
            <w:tcW w:w="3422" w:type="dxa"/>
          </w:tcPr>
          <w:p w:rsidR="007317A2" w:rsidRDefault="007317A2">
            <w:pPr>
              <w:pStyle w:val="ConsPlusNormal"/>
            </w:pPr>
            <w:r>
              <w:t>Единовременное пособие женщинам, вставшим на учет в медицинских организациях в ранние сроки беременности</w:t>
            </w:r>
          </w:p>
        </w:tc>
        <w:tc>
          <w:tcPr>
            <w:tcW w:w="1680" w:type="dxa"/>
          </w:tcPr>
          <w:p w:rsidR="007317A2" w:rsidRDefault="007317A2">
            <w:pPr>
              <w:pStyle w:val="ConsPlusNormal"/>
              <w:jc w:val="center"/>
            </w:pPr>
            <w:r>
              <w:t>ЕдПосРанБерем</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&lt;РасхОСС3Тип&gt;.</w:t>
            </w:r>
          </w:p>
          <w:p w:rsidR="007317A2" w:rsidRDefault="007317A2">
            <w:pPr>
              <w:pStyle w:val="ConsPlusNormal"/>
            </w:pPr>
            <w:r>
              <w:t xml:space="preserve">Состав элемента представлен в </w:t>
            </w:r>
            <w:hyperlink w:anchor="P6315" w:history="1">
              <w:r>
                <w:rPr>
                  <w:color w:val="0000FF"/>
                </w:rPr>
                <w:t>таблице 4.60</w:t>
              </w:r>
            </w:hyperlink>
          </w:p>
        </w:tc>
      </w:tr>
      <w:tr w:rsidR="007317A2">
        <w:tc>
          <w:tcPr>
            <w:tcW w:w="3422" w:type="dxa"/>
          </w:tcPr>
          <w:p w:rsidR="007317A2" w:rsidRDefault="007317A2">
            <w:pPr>
              <w:pStyle w:val="ConsPlusNormal"/>
            </w:pPr>
            <w:r>
              <w:t>Единовременное пособие при рождении ребенка</w:t>
            </w:r>
          </w:p>
        </w:tc>
        <w:tc>
          <w:tcPr>
            <w:tcW w:w="1680" w:type="dxa"/>
          </w:tcPr>
          <w:p w:rsidR="007317A2" w:rsidRDefault="007317A2">
            <w:pPr>
              <w:pStyle w:val="ConsPlusNormal"/>
              <w:jc w:val="center"/>
            </w:pPr>
            <w:r>
              <w:t>ЕдПосРожд</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&lt;РасхОСС3Тип&gt;.</w:t>
            </w:r>
          </w:p>
          <w:p w:rsidR="007317A2" w:rsidRDefault="007317A2">
            <w:pPr>
              <w:pStyle w:val="ConsPlusNormal"/>
            </w:pPr>
            <w:r>
              <w:t xml:space="preserve">Состав элемента представлен в </w:t>
            </w:r>
            <w:hyperlink w:anchor="P6315" w:history="1">
              <w:r>
                <w:rPr>
                  <w:color w:val="0000FF"/>
                </w:rPr>
                <w:t>таблице 4.60</w:t>
              </w:r>
            </w:hyperlink>
          </w:p>
        </w:tc>
      </w:tr>
      <w:tr w:rsidR="007317A2">
        <w:tc>
          <w:tcPr>
            <w:tcW w:w="3422" w:type="dxa"/>
          </w:tcPr>
          <w:p w:rsidR="007317A2" w:rsidRDefault="007317A2">
            <w:pPr>
              <w:pStyle w:val="ConsPlusNormal"/>
            </w:pPr>
            <w:r>
              <w:t>Ежемесячное пособие по уходу за ребенком</w:t>
            </w:r>
          </w:p>
        </w:tc>
        <w:tc>
          <w:tcPr>
            <w:tcW w:w="1680" w:type="dxa"/>
          </w:tcPr>
          <w:p w:rsidR="007317A2" w:rsidRDefault="007317A2">
            <w:pPr>
              <w:pStyle w:val="ConsPlusNormal"/>
              <w:jc w:val="center"/>
            </w:pPr>
            <w:r>
              <w:t>ЕжПосУходРеб</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&lt;РасхОСС1Тип&gt;.</w:t>
            </w:r>
          </w:p>
          <w:p w:rsidR="007317A2" w:rsidRDefault="007317A2">
            <w:pPr>
              <w:pStyle w:val="ConsPlusNormal"/>
            </w:pPr>
            <w:r>
              <w:t xml:space="preserve">Состав элемента представлен в </w:t>
            </w:r>
            <w:hyperlink w:anchor="P6249" w:history="1">
              <w:r>
                <w:rPr>
                  <w:color w:val="0000FF"/>
                </w:rPr>
                <w:t>таблице 4.58</w:t>
              </w:r>
            </w:hyperlink>
          </w:p>
        </w:tc>
      </w:tr>
      <w:tr w:rsidR="007317A2">
        <w:tc>
          <w:tcPr>
            <w:tcW w:w="3422" w:type="dxa"/>
          </w:tcPr>
          <w:p w:rsidR="007317A2" w:rsidRDefault="007317A2">
            <w:pPr>
              <w:pStyle w:val="ConsPlusNormal"/>
            </w:pPr>
            <w:r>
              <w:t>Ежемесячное пособие по уходу за первым ребенком</w:t>
            </w:r>
          </w:p>
        </w:tc>
        <w:tc>
          <w:tcPr>
            <w:tcW w:w="1680" w:type="dxa"/>
          </w:tcPr>
          <w:p w:rsidR="007317A2" w:rsidRDefault="007317A2">
            <w:pPr>
              <w:pStyle w:val="ConsPlusNormal"/>
              <w:jc w:val="center"/>
            </w:pPr>
            <w:r>
              <w:t>ЕжПосУходРеб1</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&lt;РасхОСС1Тип&gt;.</w:t>
            </w:r>
          </w:p>
          <w:p w:rsidR="007317A2" w:rsidRDefault="007317A2">
            <w:pPr>
              <w:pStyle w:val="ConsPlusNormal"/>
            </w:pPr>
            <w:r>
              <w:t xml:space="preserve">Состав элемента представлен в </w:t>
            </w:r>
            <w:hyperlink w:anchor="P6249" w:history="1">
              <w:r>
                <w:rPr>
                  <w:color w:val="0000FF"/>
                </w:rPr>
                <w:t>таблице 4.58</w:t>
              </w:r>
            </w:hyperlink>
          </w:p>
        </w:tc>
      </w:tr>
      <w:tr w:rsidR="007317A2">
        <w:tc>
          <w:tcPr>
            <w:tcW w:w="3422" w:type="dxa"/>
          </w:tcPr>
          <w:p w:rsidR="007317A2" w:rsidRDefault="007317A2">
            <w:pPr>
              <w:pStyle w:val="ConsPlusNormal"/>
            </w:pPr>
            <w:r>
              <w:t>Ежемесячное пособие по уходу за вторым и последующими детьми</w:t>
            </w:r>
          </w:p>
        </w:tc>
        <w:tc>
          <w:tcPr>
            <w:tcW w:w="1680" w:type="dxa"/>
          </w:tcPr>
          <w:p w:rsidR="007317A2" w:rsidRDefault="007317A2">
            <w:pPr>
              <w:pStyle w:val="ConsPlusNormal"/>
              <w:jc w:val="center"/>
            </w:pPr>
            <w:r>
              <w:t>ЕжПосУходРеб2</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&lt;РасхОСС1Тип&gt;.</w:t>
            </w:r>
          </w:p>
          <w:p w:rsidR="007317A2" w:rsidRDefault="007317A2">
            <w:pPr>
              <w:pStyle w:val="ConsPlusNormal"/>
            </w:pPr>
            <w:r>
              <w:t xml:space="preserve">Состав элемента представлен в </w:t>
            </w:r>
            <w:hyperlink w:anchor="P6249" w:history="1">
              <w:r>
                <w:rPr>
                  <w:color w:val="0000FF"/>
                </w:rPr>
                <w:t>таблице 4.58</w:t>
              </w:r>
            </w:hyperlink>
          </w:p>
        </w:tc>
      </w:tr>
      <w:tr w:rsidR="007317A2">
        <w:tc>
          <w:tcPr>
            <w:tcW w:w="3422" w:type="dxa"/>
          </w:tcPr>
          <w:p w:rsidR="007317A2" w:rsidRDefault="007317A2">
            <w:pPr>
              <w:pStyle w:val="ConsPlusNormal"/>
            </w:pPr>
            <w:r>
              <w:t>Оплата дополнительных выходных дней для ухода за детьми-инвалидами</w:t>
            </w:r>
          </w:p>
        </w:tc>
        <w:tc>
          <w:tcPr>
            <w:tcW w:w="1680" w:type="dxa"/>
          </w:tcPr>
          <w:p w:rsidR="007317A2" w:rsidRDefault="007317A2">
            <w:pPr>
              <w:pStyle w:val="ConsPlusNormal"/>
              <w:jc w:val="center"/>
            </w:pPr>
            <w:r>
              <w:t>ОплДопВыхИнв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4917" w:history="1">
              <w:r>
                <w:rPr>
                  <w:color w:val="0000FF"/>
                </w:rPr>
                <w:t>таблице 4.27</w:t>
              </w:r>
            </w:hyperlink>
          </w:p>
        </w:tc>
      </w:tr>
      <w:tr w:rsidR="007317A2">
        <w:tc>
          <w:tcPr>
            <w:tcW w:w="3422" w:type="dxa"/>
          </w:tcPr>
          <w:p w:rsidR="007317A2" w:rsidRDefault="007317A2">
            <w:pPr>
              <w:pStyle w:val="ConsPlusNormal"/>
            </w:pPr>
            <w:r>
              <w:t>Страховые взносы, исчисленные на оплату дополнительных выходных дней для ухода за детьми-инвалидами</w:t>
            </w:r>
          </w:p>
        </w:tc>
        <w:tc>
          <w:tcPr>
            <w:tcW w:w="1680" w:type="dxa"/>
          </w:tcPr>
          <w:p w:rsidR="007317A2" w:rsidRDefault="007317A2">
            <w:pPr>
              <w:pStyle w:val="ConsPlusNormal"/>
              <w:jc w:val="center"/>
            </w:pPr>
            <w:r>
              <w:t>СВДопУходИнв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&lt;РасхОСС4Тип&gt;.</w:t>
            </w:r>
          </w:p>
          <w:p w:rsidR="007317A2" w:rsidRDefault="007317A2">
            <w:pPr>
              <w:pStyle w:val="ConsPlusNormal"/>
            </w:pPr>
            <w:r>
              <w:t xml:space="preserve">Состав элемента представлен в </w:t>
            </w:r>
            <w:hyperlink w:anchor="P6339" w:history="1">
              <w:r>
                <w:rPr>
                  <w:color w:val="0000FF"/>
                </w:rPr>
                <w:t>таблице 4.61</w:t>
              </w:r>
            </w:hyperlink>
          </w:p>
        </w:tc>
      </w:tr>
      <w:tr w:rsidR="007317A2">
        <w:tc>
          <w:tcPr>
            <w:tcW w:w="3422" w:type="dxa"/>
          </w:tcPr>
          <w:p w:rsidR="007317A2" w:rsidRDefault="007317A2">
            <w:pPr>
              <w:pStyle w:val="ConsPlusNormal"/>
            </w:pPr>
            <w:r>
              <w:t xml:space="preserve">Социальное пособие на </w:t>
            </w:r>
            <w:r>
              <w:lastRenderedPageBreak/>
              <w:t>погребение или возмещение стоимости гарантированного перечня услуг по погребению</w:t>
            </w:r>
          </w:p>
        </w:tc>
        <w:tc>
          <w:tcPr>
            <w:tcW w:w="1680" w:type="dxa"/>
          </w:tcPr>
          <w:p w:rsidR="007317A2" w:rsidRDefault="007317A2">
            <w:pPr>
              <w:pStyle w:val="ConsPlusNormal"/>
              <w:jc w:val="center"/>
            </w:pPr>
            <w:r>
              <w:lastRenderedPageBreak/>
              <w:t>СоцПосПогреб</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&lt;РасхОСС2Тип&gt;.</w:t>
            </w:r>
          </w:p>
          <w:p w:rsidR="007317A2" w:rsidRDefault="007317A2">
            <w:pPr>
              <w:pStyle w:val="ConsPlusNormal"/>
            </w:pPr>
            <w:r>
              <w:lastRenderedPageBreak/>
              <w:t xml:space="preserve">Состав элемента представлен в </w:t>
            </w:r>
            <w:hyperlink w:anchor="P6285" w:history="1">
              <w:r>
                <w:rPr>
                  <w:color w:val="0000FF"/>
                </w:rPr>
                <w:t>таблице 4.59</w:t>
              </w:r>
            </w:hyperlink>
          </w:p>
        </w:tc>
      </w:tr>
      <w:tr w:rsidR="007317A2">
        <w:tc>
          <w:tcPr>
            <w:tcW w:w="3422" w:type="dxa"/>
          </w:tcPr>
          <w:p w:rsidR="007317A2" w:rsidRDefault="007317A2">
            <w:pPr>
              <w:pStyle w:val="ConsPlusNormal"/>
            </w:pPr>
            <w:r>
              <w:lastRenderedPageBreak/>
              <w:t>Итого</w:t>
            </w:r>
          </w:p>
        </w:tc>
        <w:tc>
          <w:tcPr>
            <w:tcW w:w="1680" w:type="dxa"/>
          </w:tcPr>
          <w:p w:rsidR="007317A2" w:rsidRDefault="007317A2">
            <w:pPr>
              <w:pStyle w:val="ConsPlusNormal"/>
              <w:jc w:val="center"/>
            </w:pPr>
            <w:r>
              <w:t>Итого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&lt;РасхОСС4Тип&gt;.</w:t>
            </w:r>
          </w:p>
          <w:p w:rsidR="007317A2" w:rsidRDefault="007317A2">
            <w:pPr>
              <w:pStyle w:val="ConsPlusNormal"/>
            </w:pPr>
            <w:r>
              <w:t xml:space="preserve">Состав элемента представлен в </w:t>
            </w:r>
            <w:hyperlink w:anchor="P6339" w:history="1">
              <w:r>
                <w:rPr>
                  <w:color w:val="0000FF"/>
                </w:rPr>
                <w:t>таблице 4.61</w:t>
              </w:r>
            </w:hyperlink>
          </w:p>
        </w:tc>
      </w:tr>
      <w:tr w:rsidR="007317A2">
        <w:tc>
          <w:tcPr>
            <w:tcW w:w="3422" w:type="dxa"/>
          </w:tcPr>
          <w:p w:rsidR="007317A2" w:rsidRDefault="007317A2">
            <w:pPr>
              <w:pStyle w:val="ConsPlusNormal"/>
            </w:pPr>
            <w:r>
              <w:t>Справочно: начисленные и невыплаченные пособия</w:t>
            </w:r>
          </w:p>
        </w:tc>
        <w:tc>
          <w:tcPr>
            <w:tcW w:w="1680" w:type="dxa"/>
          </w:tcPr>
          <w:p w:rsidR="007317A2" w:rsidRDefault="007317A2">
            <w:pPr>
              <w:pStyle w:val="ConsPlusNormal"/>
              <w:jc w:val="center"/>
            </w:pPr>
            <w:r>
              <w:t>НачНевыплПос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&lt;РасхОСС4Тип&gt;.</w:t>
            </w:r>
          </w:p>
          <w:p w:rsidR="007317A2" w:rsidRDefault="007317A2">
            <w:pPr>
              <w:pStyle w:val="ConsPlusNormal"/>
            </w:pPr>
            <w:r>
              <w:t xml:space="preserve">Состав элемента представлен в </w:t>
            </w:r>
            <w:hyperlink w:anchor="P6339" w:history="1">
              <w:r>
                <w:rPr>
                  <w:color w:val="0000FF"/>
                </w:rPr>
                <w:t>таблице 4.61</w:t>
              </w:r>
            </w:hyperlink>
          </w:p>
        </w:tc>
      </w:tr>
    </w:tbl>
    <w:p w:rsidR="007317A2" w:rsidRDefault="007317A2">
      <w:pPr>
        <w:sectPr w:rsidR="007317A2">
          <w:pgSz w:w="16838" w:h="11905" w:orient="landscape"/>
          <w:pgMar w:top="1701" w:right="1134" w:bottom="850" w:left="1134" w:header="0" w:footer="0" w:gutter="0"/>
          <w:cols w:space="720"/>
        </w:sectPr>
      </w:pPr>
    </w:p>
    <w:p w:rsidR="007317A2" w:rsidRDefault="007317A2">
      <w:pPr>
        <w:pStyle w:val="ConsPlusNormal"/>
        <w:jc w:val="both"/>
      </w:pPr>
    </w:p>
    <w:p w:rsidR="007317A2" w:rsidRDefault="007317A2">
      <w:pPr>
        <w:pStyle w:val="ConsPlusNormal"/>
        <w:jc w:val="right"/>
        <w:outlineLvl w:val="2"/>
      </w:pPr>
      <w:r>
        <w:t>Таблица 4.27</w:t>
      </w:r>
    </w:p>
    <w:p w:rsidR="007317A2" w:rsidRDefault="007317A2">
      <w:pPr>
        <w:pStyle w:val="ConsPlusNormal"/>
        <w:jc w:val="both"/>
      </w:pPr>
    </w:p>
    <w:p w:rsidR="007317A2" w:rsidRDefault="007317A2">
      <w:pPr>
        <w:pStyle w:val="ConsPlusNormal"/>
        <w:jc w:val="center"/>
      </w:pPr>
      <w:bookmarkStart w:id="297" w:name="P4917"/>
      <w:bookmarkEnd w:id="297"/>
      <w:r>
        <w:t>Оплата дополнительных выходных дней для ухода</w:t>
      </w:r>
    </w:p>
    <w:p w:rsidR="007317A2" w:rsidRDefault="007317A2">
      <w:pPr>
        <w:pStyle w:val="ConsPlusNormal"/>
        <w:jc w:val="center"/>
      </w:pPr>
      <w:r>
        <w:t>за детьми-инвалидами (ОплДопВыхИнв)</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Количество дней, выплат, пособий</w:t>
            </w:r>
          </w:p>
        </w:tc>
        <w:tc>
          <w:tcPr>
            <w:tcW w:w="1680" w:type="dxa"/>
          </w:tcPr>
          <w:p w:rsidR="007317A2" w:rsidRDefault="007317A2">
            <w:pPr>
              <w:pStyle w:val="ConsPlusNormal"/>
              <w:jc w:val="center"/>
            </w:pPr>
            <w:r>
              <w:t>КолВыпл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всего</w:t>
            </w:r>
          </w:p>
        </w:tc>
        <w:tc>
          <w:tcPr>
            <w:tcW w:w="1680" w:type="dxa"/>
          </w:tcPr>
          <w:p w:rsidR="007317A2" w:rsidRDefault="007317A2">
            <w:pPr>
              <w:pStyle w:val="ConsPlusNormal"/>
              <w:jc w:val="center"/>
            </w:pPr>
            <w:r>
              <w:t>РасхВсего</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за счет средств, финансируемых из федерального бюджета</w:t>
            </w:r>
          </w:p>
        </w:tc>
        <w:tc>
          <w:tcPr>
            <w:tcW w:w="1680" w:type="dxa"/>
          </w:tcPr>
          <w:p w:rsidR="007317A2" w:rsidRDefault="007317A2">
            <w:pPr>
              <w:pStyle w:val="ConsPlusNormal"/>
              <w:jc w:val="center"/>
            </w:pPr>
            <w:r>
              <w:t>РасхФинФБ</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4.28</w:t>
      </w:r>
    </w:p>
    <w:p w:rsidR="007317A2" w:rsidRDefault="007317A2">
      <w:pPr>
        <w:pStyle w:val="ConsPlusNormal"/>
        <w:jc w:val="both"/>
      </w:pPr>
    </w:p>
    <w:p w:rsidR="007317A2" w:rsidRDefault="007317A2">
      <w:pPr>
        <w:pStyle w:val="ConsPlusNormal"/>
        <w:jc w:val="center"/>
      </w:pPr>
      <w:bookmarkStart w:id="298" w:name="P4947"/>
      <w:bookmarkEnd w:id="298"/>
      <w:r>
        <w:t>Выплаты, произведенные за счет средств, финансируемых</w:t>
      </w:r>
    </w:p>
    <w:p w:rsidR="007317A2" w:rsidRDefault="007317A2">
      <w:pPr>
        <w:pStyle w:val="ConsPlusNormal"/>
        <w:jc w:val="center"/>
      </w:pPr>
      <w:r>
        <w:t>из федерального бюджета (ВыплФинФБ)</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 xml:space="preserve">Выплаты, финансируемые за счет средств федерального бюджета, в размерах сверх установленных законодательством Российской </w:t>
            </w:r>
            <w:r>
              <w:lastRenderedPageBreak/>
              <w:t>Федерации об обязательном социальном страховании, гражданам, пострадавшим вследствие катастрофы на Чернобыльской АЭС</w:t>
            </w:r>
          </w:p>
        </w:tc>
        <w:tc>
          <w:tcPr>
            <w:tcW w:w="1680" w:type="dxa"/>
          </w:tcPr>
          <w:p w:rsidR="007317A2" w:rsidRDefault="007317A2">
            <w:pPr>
              <w:pStyle w:val="ConsPlusNormal"/>
              <w:jc w:val="center"/>
            </w:pPr>
            <w:r>
              <w:lastRenderedPageBreak/>
              <w:t>ЧернобАЭС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&lt;ВыпФинФБТип&gt;.</w:t>
            </w:r>
          </w:p>
          <w:p w:rsidR="007317A2" w:rsidRDefault="007317A2">
            <w:pPr>
              <w:pStyle w:val="ConsPlusNormal"/>
            </w:pPr>
            <w:r>
              <w:t xml:space="preserve">Состав элемента представлен в </w:t>
            </w:r>
            <w:hyperlink w:anchor="P6363" w:history="1">
              <w:r>
                <w:rPr>
                  <w:color w:val="0000FF"/>
                </w:rPr>
                <w:t>таблице 4.62</w:t>
              </w:r>
            </w:hyperlink>
          </w:p>
        </w:tc>
      </w:tr>
      <w:tr w:rsidR="007317A2">
        <w:tc>
          <w:tcPr>
            <w:tcW w:w="3422" w:type="dxa"/>
          </w:tcPr>
          <w:p w:rsidR="007317A2" w:rsidRDefault="007317A2">
            <w:pPr>
              <w:pStyle w:val="ConsPlusNormal"/>
            </w:pPr>
            <w:r>
              <w:lastRenderedPageBreak/>
              <w:t>Выплаты,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аварии на производственном объединении "Маяк"</w:t>
            </w:r>
          </w:p>
        </w:tc>
        <w:tc>
          <w:tcPr>
            <w:tcW w:w="1680" w:type="dxa"/>
          </w:tcPr>
          <w:p w:rsidR="007317A2" w:rsidRDefault="007317A2">
            <w:pPr>
              <w:pStyle w:val="ConsPlusNormal"/>
              <w:jc w:val="center"/>
            </w:pPr>
            <w:r>
              <w:t>ПОМаяк</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&lt;ВыпФинФБТип&gt;.</w:t>
            </w:r>
          </w:p>
          <w:p w:rsidR="007317A2" w:rsidRDefault="007317A2">
            <w:pPr>
              <w:pStyle w:val="ConsPlusNormal"/>
            </w:pPr>
            <w:r>
              <w:t xml:space="preserve">Состав элемента представлен в </w:t>
            </w:r>
            <w:hyperlink w:anchor="P6363" w:history="1">
              <w:r>
                <w:rPr>
                  <w:color w:val="0000FF"/>
                </w:rPr>
                <w:t>таблице 4.62</w:t>
              </w:r>
            </w:hyperlink>
          </w:p>
        </w:tc>
      </w:tr>
      <w:tr w:rsidR="007317A2">
        <w:tc>
          <w:tcPr>
            <w:tcW w:w="3422" w:type="dxa"/>
          </w:tcPr>
          <w:p w:rsidR="007317A2" w:rsidRDefault="007317A2">
            <w:pPr>
              <w:pStyle w:val="ConsPlusNormal"/>
            </w:pPr>
            <w:r>
              <w:t>Выплаты,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гражданам, пострадавшим вследствие ядерных испытаний на Семипалатинском полигоне</w:t>
            </w:r>
          </w:p>
        </w:tc>
        <w:tc>
          <w:tcPr>
            <w:tcW w:w="1680" w:type="dxa"/>
          </w:tcPr>
          <w:p w:rsidR="007317A2" w:rsidRDefault="007317A2">
            <w:pPr>
              <w:pStyle w:val="ConsPlusNormal"/>
              <w:jc w:val="center"/>
            </w:pPr>
            <w:r>
              <w:t>СемипалатПолигон</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4998" w:history="1">
              <w:r>
                <w:rPr>
                  <w:color w:val="0000FF"/>
                </w:rPr>
                <w:t>таблице 4.29</w:t>
              </w:r>
            </w:hyperlink>
          </w:p>
        </w:tc>
      </w:tr>
      <w:tr w:rsidR="007317A2">
        <w:tc>
          <w:tcPr>
            <w:tcW w:w="3422" w:type="dxa"/>
          </w:tcPr>
          <w:p w:rsidR="007317A2" w:rsidRDefault="007317A2">
            <w:pPr>
              <w:pStyle w:val="ConsPlusNormal"/>
            </w:pPr>
            <w:r>
              <w:t xml:space="preserve">Выплаты, финансируемые за счет средств федерального бюджета, в размерах сверх установленных законодательством Российской Федерации об обязательном социальном страховании лицам из подразделений особого риска, а </w:t>
            </w:r>
            <w:r>
              <w:lastRenderedPageBreak/>
              <w:t>также лицам, получившим или перенесшим лучевую болезнь или ставшим инвалидами вследствие радиационных аварий, кроме Чернобыльской АЭС</w:t>
            </w:r>
          </w:p>
        </w:tc>
        <w:tc>
          <w:tcPr>
            <w:tcW w:w="1680" w:type="dxa"/>
          </w:tcPr>
          <w:p w:rsidR="007317A2" w:rsidRDefault="007317A2">
            <w:pPr>
              <w:pStyle w:val="ConsPlusNormal"/>
              <w:jc w:val="center"/>
            </w:pPr>
            <w:r>
              <w:lastRenderedPageBreak/>
              <w:t>ПодрОсобРиск</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&lt;ВыпФинФБТип&gt;.</w:t>
            </w:r>
          </w:p>
          <w:p w:rsidR="007317A2" w:rsidRDefault="007317A2">
            <w:pPr>
              <w:pStyle w:val="ConsPlusNormal"/>
            </w:pPr>
            <w:r>
              <w:t xml:space="preserve">Состав элемента представлен в </w:t>
            </w:r>
            <w:hyperlink w:anchor="P6363" w:history="1">
              <w:r>
                <w:rPr>
                  <w:color w:val="0000FF"/>
                </w:rPr>
                <w:t>таблице 4.62</w:t>
              </w:r>
            </w:hyperlink>
          </w:p>
        </w:tc>
      </w:tr>
      <w:tr w:rsidR="007317A2">
        <w:tc>
          <w:tcPr>
            <w:tcW w:w="3422" w:type="dxa"/>
          </w:tcPr>
          <w:p w:rsidR="007317A2" w:rsidRDefault="007317A2">
            <w:pPr>
              <w:pStyle w:val="ConsPlusNormal"/>
            </w:pPr>
            <w:r>
              <w:lastRenderedPageBreak/>
              <w:t xml:space="preserve">Дополнительные выплаты пособий по временной нетрудоспособности, по беременности и родам, связанные с зачетом в страховой стаж застрахованного лица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в соответствии с </w:t>
            </w:r>
            <w:hyperlink r:id="rId301" w:history="1">
              <w:r>
                <w:rPr>
                  <w:color w:val="0000FF"/>
                </w:rPr>
                <w:t>частью 4 статьи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2016, N 27, ст. 4183)</w:t>
            </w:r>
          </w:p>
        </w:tc>
        <w:tc>
          <w:tcPr>
            <w:tcW w:w="1680" w:type="dxa"/>
          </w:tcPr>
          <w:p w:rsidR="007317A2" w:rsidRDefault="007317A2">
            <w:pPr>
              <w:pStyle w:val="ConsPlusNormal"/>
              <w:jc w:val="center"/>
            </w:pPr>
            <w:r>
              <w:t>ДопФЗ255</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5028" w:history="1">
              <w:r>
                <w:rPr>
                  <w:color w:val="0000FF"/>
                </w:rPr>
                <w:t>таблице 4.30</w:t>
              </w:r>
            </w:hyperlink>
          </w:p>
        </w:tc>
      </w:tr>
      <w:tr w:rsidR="007317A2">
        <w:tc>
          <w:tcPr>
            <w:tcW w:w="3422" w:type="dxa"/>
          </w:tcPr>
          <w:p w:rsidR="007317A2" w:rsidRDefault="007317A2">
            <w:pPr>
              <w:pStyle w:val="ConsPlusNormal"/>
            </w:pPr>
            <w:r>
              <w:t>Итого</w:t>
            </w:r>
          </w:p>
        </w:tc>
        <w:tc>
          <w:tcPr>
            <w:tcW w:w="1680" w:type="dxa"/>
          </w:tcPr>
          <w:p w:rsidR="007317A2" w:rsidRDefault="007317A2">
            <w:pPr>
              <w:pStyle w:val="ConsPlusNormal"/>
              <w:jc w:val="center"/>
            </w:pPr>
            <w:r>
              <w:t>Всего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5069" w:history="1">
              <w:r>
                <w:rPr>
                  <w:color w:val="0000FF"/>
                </w:rPr>
                <w:t>таблице 4.31</w:t>
              </w:r>
            </w:hyperlink>
          </w:p>
        </w:tc>
      </w:tr>
    </w:tbl>
    <w:p w:rsidR="007317A2" w:rsidRDefault="007317A2">
      <w:pPr>
        <w:pStyle w:val="ConsPlusNormal"/>
        <w:jc w:val="both"/>
      </w:pPr>
    </w:p>
    <w:p w:rsidR="007317A2" w:rsidRDefault="007317A2">
      <w:pPr>
        <w:pStyle w:val="ConsPlusNormal"/>
        <w:jc w:val="right"/>
        <w:outlineLvl w:val="2"/>
      </w:pPr>
      <w:r>
        <w:t>Таблица 4.29</w:t>
      </w:r>
    </w:p>
    <w:p w:rsidR="007317A2" w:rsidRDefault="007317A2">
      <w:pPr>
        <w:pStyle w:val="ConsPlusNormal"/>
        <w:jc w:val="both"/>
      </w:pPr>
    </w:p>
    <w:p w:rsidR="007317A2" w:rsidRDefault="007317A2">
      <w:pPr>
        <w:pStyle w:val="ConsPlusNormal"/>
        <w:jc w:val="center"/>
      </w:pPr>
      <w:bookmarkStart w:id="299" w:name="P4998"/>
      <w:bookmarkEnd w:id="299"/>
      <w:r>
        <w:lastRenderedPageBreak/>
        <w:t>Выплаты, финансируемые за счет средств</w:t>
      </w:r>
    </w:p>
    <w:p w:rsidR="007317A2" w:rsidRDefault="007317A2">
      <w:pPr>
        <w:pStyle w:val="ConsPlusNormal"/>
        <w:jc w:val="center"/>
      </w:pPr>
      <w:r>
        <w:t>федерального бюджета, в размерах сверх установленных</w:t>
      </w:r>
    </w:p>
    <w:p w:rsidR="007317A2" w:rsidRDefault="007317A2">
      <w:pPr>
        <w:pStyle w:val="ConsPlusNormal"/>
        <w:jc w:val="center"/>
      </w:pPr>
      <w:r>
        <w:t>законодательством Российской Федерации об обязательном</w:t>
      </w:r>
    </w:p>
    <w:p w:rsidR="007317A2" w:rsidRDefault="007317A2">
      <w:pPr>
        <w:pStyle w:val="ConsPlusNormal"/>
        <w:jc w:val="center"/>
      </w:pPr>
      <w:r>
        <w:t>социальном страховании, гражданам, пострадавшим</w:t>
      </w:r>
    </w:p>
    <w:p w:rsidR="007317A2" w:rsidRDefault="007317A2">
      <w:pPr>
        <w:pStyle w:val="ConsPlusNormal"/>
        <w:jc w:val="center"/>
      </w:pPr>
      <w:r>
        <w:t>вследствие ядерных испытаний на Семипалатинском</w:t>
      </w:r>
    </w:p>
    <w:p w:rsidR="007317A2" w:rsidRDefault="007317A2">
      <w:pPr>
        <w:pStyle w:val="ConsPlusNormal"/>
        <w:jc w:val="center"/>
      </w:pPr>
      <w:r>
        <w:t>полигоне (СемипалатПолигон)</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Всего</w:t>
            </w:r>
          </w:p>
        </w:tc>
        <w:tc>
          <w:tcPr>
            <w:tcW w:w="1680" w:type="dxa"/>
          </w:tcPr>
          <w:p w:rsidR="007317A2" w:rsidRDefault="007317A2">
            <w:pPr>
              <w:pStyle w:val="ConsPlusNormal"/>
              <w:jc w:val="center"/>
            </w:pPr>
            <w:r>
              <w:t>Всего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&lt;РасхВыпл1Тип&gt;.</w:t>
            </w:r>
          </w:p>
          <w:p w:rsidR="007317A2" w:rsidRDefault="007317A2">
            <w:pPr>
              <w:pStyle w:val="ConsPlusNormal"/>
            </w:pPr>
            <w:r>
              <w:t xml:space="preserve">Состав элемента представлен в </w:t>
            </w:r>
            <w:hyperlink w:anchor="P6417" w:history="1">
              <w:r>
                <w:rPr>
                  <w:color w:val="0000FF"/>
                </w:rPr>
                <w:t>таблице 4.63</w:t>
              </w:r>
            </w:hyperlink>
          </w:p>
        </w:tc>
      </w:tr>
      <w:tr w:rsidR="007317A2">
        <w:tc>
          <w:tcPr>
            <w:tcW w:w="3422" w:type="dxa"/>
          </w:tcPr>
          <w:p w:rsidR="007317A2" w:rsidRDefault="007317A2">
            <w:pPr>
              <w:pStyle w:val="ConsPlusNormal"/>
            </w:pPr>
            <w:r>
              <w:t>Пособие по временной нетрудоспособности</w:t>
            </w:r>
          </w:p>
        </w:tc>
        <w:tc>
          <w:tcPr>
            <w:tcW w:w="1680" w:type="dxa"/>
          </w:tcPr>
          <w:p w:rsidR="007317A2" w:rsidRDefault="007317A2">
            <w:pPr>
              <w:pStyle w:val="ConsPlusNormal"/>
              <w:jc w:val="center"/>
            </w:pPr>
            <w:r>
              <w:t>ПосВрНетр</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bl>
    <w:p w:rsidR="007317A2" w:rsidRDefault="007317A2">
      <w:pPr>
        <w:pStyle w:val="ConsPlusNormal"/>
        <w:jc w:val="both"/>
      </w:pPr>
    </w:p>
    <w:p w:rsidR="007317A2" w:rsidRDefault="007317A2">
      <w:pPr>
        <w:pStyle w:val="ConsPlusNormal"/>
        <w:jc w:val="right"/>
        <w:outlineLvl w:val="2"/>
      </w:pPr>
      <w:r>
        <w:t>Таблица 4.30</w:t>
      </w:r>
    </w:p>
    <w:p w:rsidR="007317A2" w:rsidRDefault="007317A2">
      <w:pPr>
        <w:pStyle w:val="ConsPlusNormal"/>
        <w:jc w:val="both"/>
      </w:pPr>
    </w:p>
    <w:p w:rsidR="007317A2" w:rsidRDefault="007317A2">
      <w:pPr>
        <w:pStyle w:val="ConsPlusNormal"/>
        <w:jc w:val="center"/>
      </w:pPr>
      <w:bookmarkStart w:id="300" w:name="P5028"/>
      <w:bookmarkEnd w:id="300"/>
      <w:r>
        <w:t>Дополнительные выплаты пособий</w:t>
      </w:r>
    </w:p>
    <w:p w:rsidR="007317A2" w:rsidRDefault="007317A2">
      <w:pPr>
        <w:pStyle w:val="ConsPlusNormal"/>
        <w:jc w:val="center"/>
      </w:pPr>
      <w:r>
        <w:t>по временной нетрудоспособности, по беременности и родам,</w:t>
      </w:r>
    </w:p>
    <w:p w:rsidR="007317A2" w:rsidRDefault="007317A2">
      <w:pPr>
        <w:pStyle w:val="ConsPlusNormal"/>
        <w:jc w:val="center"/>
      </w:pPr>
      <w:r>
        <w:t>связанные с зачетом в страховой стаж застрахованного лица</w:t>
      </w:r>
    </w:p>
    <w:p w:rsidR="007317A2" w:rsidRDefault="007317A2">
      <w:pPr>
        <w:pStyle w:val="ConsPlusNormal"/>
        <w:jc w:val="center"/>
      </w:pPr>
      <w:r>
        <w:t>периодов службы, в течение которых гражданин не подлежал</w:t>
      </w:r>
    </w:p>
    <w:p w:rsidR="007317A2" w:rsidRDefault="007317A2">
      <w:pPr>
        <w:pStyle w:val="ConsPlusNormal"/>
        <w:jc w:val="center"/>
      </w:pPr>
      <w:r>
        <w:t>обязательному социальному страхованию на случай</w:t>
      </w:r>
    </w:p>
    <w:p w:rsidR="007317A2" w:rsidRDefault="007317A2">
      <w:pPr>
        <w:pStyle w:val="ConsPlusNormal"/>
        <w:jc w:val="center"/>
      </w:pPr>
      <w:r>
        <w:t>временной нетрудоспособности и в связи с материнством</w:t>
      </w:r>
    </w:p>
    <w:p w:rsidR="007317A2" w:rsidRDefault="007317A2">
      <w:pPr>
        <w:pStyle w:val="ConsPlusNormal"/>
        <w:jc w:val="center"/>
      </w:pPr>
      <w:r>
        <w:t>в соответствии с частью 4 статьи 3 Федерального закона</w:t>
      </w:r>
    </w:p>
    <w:p w:rsidR="007317A2" w:rsidRDefault="007317A2">
      <w:pPr>
        <w:pStyle w:val="ConsPlusNormal"/>
        <w:jc w:val="center"/>
      </w:pPr>
      <w:r>
        <w:t>от 29 декабря 2006 г. N 255-ФЗ "Об обязательном социальном</w:t>
      </w:r>
    </w:p>
    <w:p w:rsidR="007317A2" w:rsidRDefault="007317A2">
      <w:pPr>
        <w:pStyle w:val="ConsPlusNormal"/>
        <w:jc w:val="center"/>
      </w:pPr>
      <w:r>
        <w:t>страховании на случай временной нетрудоспособности</w:t>
      </w:r>
    </w:p>
    <w:p w:rsidR="007317A2" w:rsidRDefault="007317A2">
      <w:pPr>
        <w:pStyle w:val="ConsPlusNormal"/>
        <w:jc w:val="center"/>
      </w:pPr>
      <w:r>
        <w:t>и в связи с материнством" (ДопФЗ255)</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lastRenderedPageBreak/>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Всего</w:t>
            </w:r>
          </w:p>
        </w:tc>
        <w:tc>
          <w:tcPr>
            <w:tcW w:w="1680" w:type="dxa"/>
          </w:tcPr>
          <w:p w:rsidR="007317A2" w:rsidRDefault="007317A2">
            <w:pPr>
              <w:pStyle w:val="ConsPlusNormal"/>
              <w:jc w:val="center"/>
            </w:pPr>
            <w:r>
              <w:t>Всего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&lt;РасхВыпл1Тип&gt;.</w:t>
            </w:r>
          </w:p>
          <w:p w:rsidR="007317A2" w:rsidRDefault="007317A2">
            <w:pPr>
              <w:pStyle w:val="ConsPlusNormal"/>
            </w:pPr>
            <w:r>
              <w:t xml:space="preserve">Состав элемента представлен в </w:t>
            </w:r>
            <w:hyperlink w:anchor="P6417" w:history="1">
              <w:r>
                <w:rPr>
                  <w:color w:val="0000FF"/>
                </w:rPr>
                <w:t>таблице 4.63</w:t>
              </w:r>
            </w:hyperlink>
          </w:p>
        </w:tc>
      </w:tr>
      <w:tr w:rsidR="007317A2">
        <w:tc>
          <w:tcPr>
            <w:tcW w:w="3422" w:type="dxa"/>
          </w:tcPr>
          <w:p w:rsidR="007317A2" w:rsidRDefault="007317A2">
            <w:pPr>
              <w:pStyle w:val="ConsPlusNormal"/>
            </w:pPr>
            <w:r>
              <w:t>Пособие по временной нетрудоспособности</w:t>
            </w:r>
          </w:p>
        </w:tc>
        <w:tc>
          <w:tcPr>
            <w:tcW w:w="1680" w:type="dxa"/>
          </w:tcPr>
          <w:p w:rsidR="007317A2" w:rsidRDefault="007317A2">
            <w:pPr>
              <w:pStyle w:val="ConsPlusNormal"/>
              <w:jc w:val="center"/>
            </w:pPr>
            <w:r>
              <w:t>ПосВрНетр</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t>Пособие по беременности и родам</w:t>
            </w:r>
          </w:p>
        </w:tc>
        <w:tc>
          <w:tcPr>
            <w:tcW w:w="1680" w:type="dxa"/>
          </w:tcPr>
          <w:p w:rsidR="007317A2" w:rsidRDefault="007317A2">
            <w:pPr>
              <w:pStyle w:val="ConsPlusNormal"/>
              <w:jc w:val="center"/>
            </w:pPr>
            <w:r>
              <w:t>ПосБеремРод</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bl>
    <w:p w:rsidR="007317A2" w:rsidRDefault="007317A2">
      <w:pPr>
        <w:pStyle w:val="ConsPlusNormal"/>
        <w:jc w:val="both"/>
      </w:pPr>
    </w:p>
    <w:p w:rsidR="007317A2" w:rsidRDefault="007317A2">
      <w:pPr>
        <w:pStyle w:val="ConsPlusNormal"/>
        <w:jc w:val="right"/>
        <w:outlineLvl w:val="2"/>
      </w:pPr>
      <w:r>
        <w:t>Таблица 4.31</w:t>
      </w:r>
    </w:p>
    <w:p w:rsidR="007317A2" w:rsidRDefault="007317A2">
      <w:pPr>
        <w:pStyle w:val="ConsPlusNormal"/>
        <w:jc w:val="both"/>
      </w:pPr>
    </w:p>
    <w:p w:rsidR="007317A2" w:rsidRDefault="007317A2">
      <w:pPr>
        <w:pStyle w:val="ConsPlusNormal"/>
        <w:jc w:val="center"/>
      </w:pPr>
      <w:bookmarkStart w:id="301" w:name="P5069"/>
      <w:bookmarkEnd w:id="301"/>
      <w:r>
        <w:t>Итого (Всего)</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Страховые взносы, исчисленные на оплату дополнительных выходных дней для ухода за детьми-инвалидами</w:t>
            </w:r>
          </w:p>
        </w:tc>
        <w:tc>
          <w:tcPr>
            <w:tcW w:w="1680" w:type="dxa"/>
          </w:tcPr>
          <w:p w:rsidR="007317A2" w:rsidRDefault="007317A2">
            <w:pPr>
              <w:pStyle w:val="ConsPlusNormal"/>
              <w:jc w:val="center"/>
            </w:pPr>
            <w:r>
              <w:t>СВВнФУходИнв</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Всего</w:t>
            </w:r>
          </w:p>
        </w:tc>
        <w:tc>
          <w:tcPr>
            <w:tcW w:w="1680" w:type="dxa"/>
          </w:tcPr>
          <w:p w:rsidR="007317A2" w:rsidRDefault="007317A2">
            <w:pPr>
              <w:pStyle w:val="ConsPlusNormal"/>
              <w:jc w:val="center"/>
            </w:pPr>
            <w:r>
              <w:t>Всего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&lt;РасхВыпл1Тип&gt;.</w:t>
            </w:r>
          </w:p>
          <w:p w:rsidR="007317A2" w:rsidRDefault="007317A2">
            <w:pPr>
              <w:pStyle w:val="ConsPlusNormal"/>
            </w:pPr>
            <w:r>
              <w:t xml:space="preserve">Состав элемента представлен в </w:t>
            </w:r>
            <w:hyperlink w:anchor="P6417" w:history="1">
              <w:r>
                <w:rPr>
                  <w:color w:val="0000FF"/>
                </w:rPr>
                <w:t>таблице 4.63</w:t>
              </w:r>
            </w:hyperlink>
          </w:p>
        </w:tc>
      </w:tr>
      <w:tr w:rsidR="007317A2">
        <w:tc>
          <w:tcPr>
            <w:tcW w:w="3422" w:type="dxa"/>
          </w:tcPr>
          <w:p w:rsidR="007317A2" w:rsidRDefault="007317A2">
            <w:pPr>
              <w:pStyle w:val="ConsPlusNormal"/>
            </w:pPr>
            <w:r>
              <w:lastRenderedPageBreak/>
              <w:t>Пособие по временной нетрудоспособности</w:t>
            </w:r>
          </w:p>
        </w:tc>
        <w:tc>
          <w:tcPr>
            <w:tcW w:w="1680" w:type="dxa"/>
          </w:tcPr>
          <w:p w:rsidR="007317A2" w:rsidRDefault="007317A2">
            <w:pPr>
              <w:pStyle w:val="ConsPlusNormal"/>
              <w:jc w:val="center"/>
            </w:pPr>
            <w:r>
              <w:t>ПосВрНетр</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t>Пособие по беременности и родам</w:t>
            </w:r>
          </w:p>
        </w:tc>
        <w:tc>
          <w:tcPr>
            <w:tcW w:w="1680" w:type="dxa"/>
          </w:tcPr>
          <w:p w:rsidR="007317A2" w:rsidRDefault="007317A2">
            <w:pPr>
              <w:pStyle w:val="ConsPlusNormal"/>
              <w:jc w:val="center"/>
            </w:pPr>
            <w:r>
              <w:t>ПосБеремРод</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t>Ежемесячное пособие по уходу за ребенком, всего</w:t>
            </w:r>
          </w:p>
        </w:tc>
        <w:tc>
          <w:tcPr>
            <w:tcW w:w="1680" w:type="dxa"/>
          </w:tcPr>
          <w:p w:rsidR="007317A2" w:rsidRDefault="007317A2">
            <w:pPr>
              <w:pStyle w:val="ConsPlusNormal"/>
              <w:jc w:val="center"/>
            </w:pPr>
            <w:r>
              <w:t>ЕжПосУходРеб</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t>Ежемесячное пособие по уходу за первым ребенком</w:t>
            </w:r>
          </w:p>
        </w:tc>
        <w:tc>
          <w:tcPr>
            <w:tcW w:w="1680" w:type="dxa"/>
          </w:tcPr>
          <w:p w:rsidR="007317A2" w:rsidRDefault="007317A2">
            <w:pPr>
              <w:pStyle w:val="ConsPlusNormal"/>
              <w:jc w:val="center"/>
            </w:pPr>
            <w:r>
              <w:t>ЕжПосУходРеб1</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t>Ежемесячное пособие по уходу за вторым и последующими детьми</w:t>
            </w:r>
          </w:p>
        </w:tc>
        <w:tc>
          <w:tcPr>
            <w:tcW w:w="1680" w:type="dxa"/>
          </w:tcPr>
          <w:p w:rsidR="007317A2" w:rsidRDefault="007317A2">
            <w:pPr>
              <w:pStyle w:val="ConsPlusNormal"/>
              <w:jc w:val="center"/>
            </w:pPr>
            <w:r>
              <w:t>ЕжПосУходРеб2</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t>Оплата дополнительных выходных дней для ухода за детьми-инвалидами</w:t>
            </w:r>
          </w:p>
        </w:tc>
        <w:tc>
          <w:tcPr>
            <w:tcW w:w="1680" w:type="dxa"/>
          </w:tcPr>
          <w:p w:rsidR="007317A2" w:rsidRDefault="007317A2">
            <w:pPr>
              <w:pStyle w:val="ConsPlusNormal"/>
              <w:jc w:val="center"/>
            </w:pPr>
            <w:r>
              <w:t>ОплДопВыхИнв</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5134" w:history="1">
              <w:r>
                <w:rPr>
                  <w:color w:val="0000FF"/>
                </w:rPr>
                <w:t>таблице 4.32</w:t>
              </w:r>
            </w:hyperlink>
          </w:p>
        </w:tc>
      </w:tr>
    </w:tbl>
    <w:p w:rsidR="007317A2" w:rsidRDefault="007317A2">
      <w:pPr>
        <w:pStyle w:val="ConsPlusNormal"/>
        <w:jc w:val="both"/>
      </w:pPr>
    </w:p>
    <w:p w:rsidR="007317A2" w:rsidRDefault="007317A2">
      <w:pPr>
        <w:pStyle w:val="ConsPlusNormal"/>
        <w:jc w:val="right"/>
        <w:outlineLvl w:val="2"/>
      </w:pPr>
      <w:r>
        <w:t>Таблица 4.32</w:t>
      </w:r>
    </w:p>
    <w:p w:rsidR="007317A2" w:rsidRDefault="007317A2">
      <w:pPr>
        <w:pStyle w:val="ConsPlusNormal"/>
        <w:jc w:val="both"/>
      </w:pPr>
    </w:p>
    <w:p w:rsidR="007317A2" w:rsidRDefault="007317A2">
      <w:pPr>
        <w:pStyle w:val="ConsPlusNormal"/>
        <w:jc w:val="center"/>
      </w:pPr>
      <w:bookmarkStart w:id="302" w:name="P5134"/>
      <w:bookmarkEnd w:id="302"/>
      <w:r>
        <w:t>Оплата дополнительных выходных дней для ухода</w:t>
      </w:r>
    </w:p>
    <w:p w:rsidR="007317A2" w:rsidRDefault="007317A2">
      <w:pPr>
        <w:pStyle w:val="ConsPlusNormal"/>
        <w:jc w:val="center"/>
      </w:pPr>
      <w:r>
        <w:t>за детьми-инвалидами (ОплДопВыхИнв)</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lastRenderedPageBreak/>
              <w:t>Количество дней, выплат</w:t>
            </w:r>
          </w:p>
        </w:tc>
        <w:tc>
          <w:tcPr>
            <w:tcW w:w="1680" w:type="dxa"/>
          </w:tcPr>
          <w:p w:rsidR="007317A2" w:rsidRDefault="007317A2">
            <w:pPr>
              <w:pStyle w:val="ConsPlusNormal"/>
              <w:jc w:val="center"/>
            </w:pPr>
            <w:r>
              <w:t>КолВыпл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руб.</w:t>
            </w:r>
          </w:p>
        </w:tc>
        <w:tc>
          <w:tcPr>
            <w:tcW w:w="1680" w:type="dxa"/>
          </w:tcPr>
          <w:p w:rsidR="007317A2" w:rsidRDefault="007317A2">
            <w:pPr>
              <w:pStyle w:val="ConsPlusNormal"/>
              <w:jc w:val="center"/>
            </w:pPr>
            <w:r>
              <w:t>Расход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4.33</w:t>
      </w:r>
    </w:p>
    <w:p w:rsidR="007317A2" w:rsidRDefault="007317A2">
      <w:pPr>
        <w:pStyle w:val="ConsPlusNormal"/>
        <w:jc w:val="both"/>
      </w:pPr>
    </w:p>
    <w:p w:rsidR="007317A2" w:rsidRDefault="007317A2">
      <w:pPr>
        <w:pStyle w:val="ConsPlusNormal"/>
        <w:jc w:val="center"/>
      </w:pPr>
      <w:bookmarkStart w:id="303" w:name="P5158"/>
      <w:bookmarkEnd w:id="303"/>
      <w:r>
        <w:t>Расчет соответствия условиям применения пониженного</w:t>
      </w:r>
    </w:p>
    <w:p w:rsidR="007317A2" w:rsidRDefault="007317A2">
      <w:pPr>
        <w:pStyle w:val="ConsPlusNormal"/>
        <w:jc w:val="center"/>
      </w:pPr>
      <w:r>
        <w:t>тарифа страховых взносов плательщиками, указанными</w:t>
      </w:r>
    </w:p>
    <w:p w:rsidR="007317A2" w:rsidRDefault="007317A2">
      <w:pPr>
        <w:pStyle w:val="ConsPlusNormal"/>
        <w:jc w:val="center"/>
      </w:pPr>
      <w:r>
        <w:t>в подпункте 3 пункта 1 статьи 427 Налогового кодекса</w:t>
      </w:r>
    </w:p>
    <w:p w:rsidR="007317A2" w:rsidRDefault="007317A2">
      <w:pPr>
        <w:pStyle w:val="ConsPlusNormal"/>
        <w:jc w:val="center"/>
      </w:pPr>
      <w:r>
        <w:t>Российской Федерации (ПравТариф3.1.427)</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Средняя численность работников/среднесписочная численность работников (чел.) по итогам 9-ти месяцев года, предшествующего текущему расчетному периоду</w:t>
            </w:r>
          </w:p>
        </w:tc>
        <w:tc>
          <w:tcPr>
            <w:tcW w:w="1680" w:type="dxa"/>
          </w:tcPr>
          <w:p w:rsidR="007317A2" w:rsidRDefault="007317A2">
            <w:pPr>
              <w:pStyle w:val="ConsPlusNormal"/>
              <w:jc w:val="center"/>
            </w:pPr>
            <w:r>
              <w:t>СрЧисл_9МПр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Средняя численность работников/среднесписочная численность работников (чел.) по итогам текущего отчетного (расчетного) периода</w:t>
            </w:r>
          </w:p>
        </w:tc>
        <w:tc>
          <w:tcPr>
            <w:tcW w:w="1680" w:type="dxa"/>
          </w:tcPr>
          <w:p w:rsidR="007317A2" w:rsidRDefault="007317A2">
            <w:pPr>
              <w:pStyle w:val="ConsPlusNormal"/>
              <w:jc w:val="center"/>
            </w:pPr>
            <w:r>
              <w:t>СрЧисл_Пер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Сумма доходов, определяемая в соответствии со </w:t>
            </w:r>
            <w:hyperlink r:id="rId302" w:history="1">
              <w:r>
                <w:rPr>
                  <w:color w:val="0000FF"/>
                </w:rPr>
                <w:t>статьей 248</w:t>
              </w:r>
            </w:hyperlink>
            <w:r>
              <w:t xml:space="preserve"> Налогового кодекса Российской Федерации, всего (руб.) по итогам </w:t>
            </w:r>
            <w:r>
              <w:lastRenderedPageBreak/>
              <w:t>9-ти месяцев года, предшествующего текущему расчетному периоду</w:t>
            </w:r>
          </w:p>
        </w:tc>
        <w:tc>
          <w:tcPr>
            <w:tcW w:w="1680" w:type="dxa"/>
          </w:tcPr>
          <w:p w:rsidR="007317A2" w:rsidRDefault="007317A2">
            <w:pPr>
              <w:pStyle w:val="ConsPlusNormal"/>
              <w:jc w:val="center"/>
            </w:pPr>
            <w:r>
              <w:lastRenderedPageBreak/>
              <w:t>Дох248_9МПр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lastRenderedPageBreak/>
              <w:t xml:space="preserve">Сумма доходов, определяемая в соответствии со </w:t>
            </w:r>
            <w:hyperlink r:id="rId303" w:history="1">
              <w:r>
                <w:rPr>
                  <w:color w:val="0000FF"/>
                </w:rPr>
                <w:t>статьей 248</w:t>
              </w:r>
            </w:hyperlink>
            <w:r>
              <w:t xml:space="preserve"> Налогового кодекса Российской Федерации, всего (руб.) по итогам текущего отчетного (расчетного) периода</w:t>
            </w:r>
          </w:p>
        </w:tc>
        <w:tc>
          <w:tcPr>
            <w:tcW w:w="1680" w:type="dxa"/>
          </w:tcPr>
          <w:p w:rsidR="007317A2" w:rsidRDefault="007317A2">
            <w:pPr>
              <w:pStyle w:val="ConsPlusNormal"/>
              <w:jc w:val="center"/>
            </w:pPr>
            <w:r>
              <w:t>Дох248_Пер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Сумма доходов, определяемая исходя из критериев, указанных в </w:t>
            </w:r>
            <w:hyperlink r:id="rId304" w:history="1">
              <w:r>
                <w:rPr>
                  <w:color w:val="0000FF"/>
                </w:rPr>
                <w:t>пункте 5 статьи 427</w:t>
              </w:r>
            </w:hyperlink>
            <w:r>
              <w:t xml:space="preserve"> Налогового кодекса Российской Федерации (руб.) по итогам 9-ти месяцев года, предшествующего текущему расчетному периоду</w:t>
            </w:r>
          </w:p>
        </w:tc>
        <w:tc>
          <w:tcPr>
            <w:tcW w:w="1680" w:type="dxa"/>
          </w:tcPr>
          <w:p w:rsidR="007317A2" w:rsidRDefault="007317A2">
            <w:pPr>
              <w:pStyle w:val="ConsPlusNormal"/>
              <w:jc w:val="center"/>
            </w:pPr>
            <w:r>
              <w:t>ДохКр5.427_9МПр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Сумма доходов, определяемая исходя из критериев, указанных в </w:t>
            </w:r>
            <w:hyperlink r:id="rId305" w:history="1">
              <w:r>
                <w:rPr>
                  <w:color w:val="0000FF"/>
                </w:rPr>
                <w:t>пункте 5 статьи 427</w:t>
              </w:r>
            </w:hyperlink>
            <w:r>
              <w:t xml:space="preserve"> Налогового кодекса Российской Федерации (руб.) по итогам текущего отчетного (расчетного) периода</w:t>
            </w:r>
          </w:p>
        </w:tc>
        <w:tc>
          <w:tcPr>
            <w:tcW w:w="1680" w:type="dxa"/>
          </w:tcPr>
          <w:p w:rsidR="007317A2" w:rsidRDefault="007317A2">
            <w:pPr>
              <w:pStyle w:val="ConsPlusNormal"/>
              <w:jc w:val="center"/>
            </w:pPr>
            <w:r>
              <w:t>ДохКр5.427_Пер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Доля доходов, определяемая в целях применения </w:t>
            </w:r>
            <w:hyperlink r:id="rId306" w:history="1">
              <w:r>
                <w:rPr>
                  <w:color w:val="0000FF"/>
                </w:rPr>
                <w:t>пункта 5 статьи 427</w:t>
              </w:r>
            </w:hyperlink>
            <w:r>
              <w:t xml:space="preserve"> Налогового кодекса Российской Федерации (%) по итогам 9-ти месяцев года, предшествующего текущему расчетному периоду</w:t>
            </w:r>
          </w:p>
        </w:tc>
        <w:tc>
          <w:tcPr>
            <w:tcW w:w="1680" w:type="dxa"/>
          </w:tcPr>
          <w:p w:rsidR="007317A2" w:rsidRDefault="007317A2">
            <w:pPr>
              <w:pStyle w:val="ConsPlusNormal"/>
              <w:jc w:val="center"/>
            </w:pPr>
            <w:r>
              <w:t>ДолДох5.427_9МПр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N(5.2)</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Доля доходов, определяемая в </w:t>
            </w:r>
            <w:r>
              <w:lastRenderedPageBreak/>
              <w:t xml:space="preserve">целях применения </w:t>
            </w:r>
            <w:hyperlink r:id="rId307" w:history="1">
              <w:r>
                <w:rPr>
                  <w:color w:val="0000FF"/>
                </w:rPr>
                <w:t>пункта 5 статьи 427</w:t>
              </w:r>
            </w:hyperlink>
            <w:r>
              <w:t xml:space="preserve"> Налогового кодекса Российской Федерации (%) по итогам текущего отчетного (расчетного) периода</w:t>
            </w:r>
          </w:p>
        </w:tc>
        <w:tc>
          <w:tcPr>
            <w:tcW w:w="1680" w:type="dxa"/>
          </w:tcPr>
          <w:p w:rsidR="007317A2" w:rsidRDefault="007317A2">
            <w:pPr>
              <w:pStyle w:val="ConsPlusNormal"/>
              <w:jc w:val="center"/>
            </w:pPr>
            <w:r>
              <w:lastRenderedPageBreak/>
              <w:t>ДолДох5.427_П</w:t>
            </w:r>
            <w:r>
              <w:lastRenderedPageBreak/>
              <w:t>ер</w:t>
            </w:r>
          </w:p>
        </w:tc>
        <w:tc>
          <w:tcPr>
            <w:tcW w:w="1080" w:type="dxa"/>
          </w:tcPr>
          <w:p w:rsidR="007317A2" w:rsidRDefault="007317A2">
            <w:pPr>
              <w:pStyle w:val="ConsPlusNormal"/>
              <w:jc w:val="center"/>
            </w:pPr>
            <w:r>
              <w:lastRenderedPageBreak/>
              <w:t>А</w:t>
            </w:r>
          </w:p>
        </w:tc>
        <w:tc>
          <w:tcPr>
            <w:tcW w:w="1080" w:type="dxa"/>
          </w:tcPr>
          <w:p w:rsidR="007317A2" w:rsidRDefault="007317A2">
            <w:pPr>
              <w:pStyle w:val="ConsPlusNormal"/>
              <w:jc w:val="center"/>
            </w:pPr>
            <w:r>
              <w:t>N(5.2)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lastRenderedPageBreak/>
              <w:t>Сведения из реестра аккредитованных организаций, осуществляющих деятельность в области информационных технологий</w:t>
            </w:r>
          </w:p>
        </w:tc>
        <w:tc>
          <w:tcPr>
            <w:tcW w:w="1680" w:type="dxa"/>
          </w:tcPr>
          <w:p w:rsidR="007317A2" w:rsidRDefault="007317A2">
            <w:pPr>
              <w:pStyle w:val="ConsPlusNormal"/>
              <w:jc w:val="center"/>
            </w:pPr>
            <w:r>
              <w:t>СвРеестрАкОрг</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5226" w:history="1">
              <w:r>
                <w:rPr>
                  <w:color w:val="0000FF"/>
                </w:rPr>
                <w:t>таблице 4.34</w:t>
              </w:r>
            </w:hyperlink>
          </w:p>
        </w:tc>
      </w:tr>
    </w:tbl>
    <w:p w:rsidR="007317A2" w:rsidRDefault="007317A2">
      <w:pPr>
        <w:pStyle w:val="ConsPlusNormal"/>
        <w:jc w:val="both"/>
      </w:pPr>
    </w:p>
    <w:p w:rsidR="007317A2" w:rsidRDefault="007317A2">
      <w:pPr>
        <w:pStyle w:val="ConsPlusNormal"/>
        <w:jc w:val="right"/>
        <w:outlineLvl w:val="2"/>
      </w:pPr>
      <w:r>
        <w:t>Таблица 4.34</w:t>
      </w:r>
    </w:p>
    <w:p w:rsidR="007317A2" w:rsidRDefault="007317A2">
      <w:pPr>
        <w:pStyle w:val="ConsPlusNormal"/>
        <w:jc w:val="both"/>
      </w:pPr>
    </w:p>
    <w:p w:rsidR="007317A2" w:rsidRDefault="007317A2">
      <w:pPr>
        <w:pStyle w:val="ConsPlusNormal"/>
        <w:jc w:val="center"/>
      </w:pPr>
      <w:bookmarkStart w:id="304" w:name="P5226"/>
      <w:bookmarkEnd w:id="304"/>
      <w:r>
        <w:t>Сведения из реестра аккредитованных организаций,</w:t>
      </w:r>
    </w:p>
    <w:p w:rsidR="007317A2" w:rsidRDefault="007317A2">
      <w:pPr>
        <w:pStyle w:val="ConsPlusNormal"/>
        <w:jc w:val="center"/>
      </w:pPr>
      <w:r>
        <w:t>осуществляющих деятельность в области информационных</w:t>
      </w:r>
    </w:p>
    <w:p w:rsidR="007317A2" w:rsidRDefault="007317A2">
      <w:pPr>
        <w:pStyle w:val="ConsPlusNormal"/>
        <w:jc w:val="center"/>
      </w:pPr>
      <w:r>
        <w:t>технологий (СвРеестрАкОрг)</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Дата записи в реестре аккредитованных организаций</w:t>
            </w:r>
          </w:p>
        </w:tc>
        <w:tc>
          <w:tcPr>
            <w:tcW w:w="1680" w:type="dxa"/>
          </w:tcPr>
          <w:p w:rsidR="007317A2" w:rsidRDefault="007317A2">
            <w:pPr>
              <w:pStyle w:val="ConsPlusNormal"/>
              <w:jc w:val="center"/>
            </w:pPr>
            <w:r>
              <w:t>ДатаЗапАкОрг</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r w:rsidR="007317A2">
        <w:tc>
          <w:tcPr>
            <w:tcW w:w="3422" w:type="dxa"/>
          </w:tcPr>
          <w:p w:rsidR="007317A2" w:rsidRDefault="007317A2">
            <w:pPr>
              <w:pStyle w:val="ConsPlusNormal"/>
            </w:pPr>
            <w:r>
              <w:t>Номер записи в реестре аккредитованных организаций</w:t>
            </w:r>
          </w:p>
        </w:tc>
        <w:tc>
          <w:tcPr>
            <w:tcW w:w="1680" w:type="dxa"/>
          </w:tcPr>
          <w:p w:rsidR="007317A2" w:rsidRDefault="007317A2">
            <w:pPr>
              <w:pStyle w:val="ConsPlusNormal"/>
              <w:jc w:val="center"/>
            </w:pPr>
            <w:r>
              <w:t>НомЗапАкОрг</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T(1-18)</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4.35</w:t>
      </w:r>
    </w:p>
    <w:p w:rsidR="007317A2" w:rsidRDefault="007317A2">
      <w:pPr>
        <w:pStyle w:val="ConsPlusNormal"/>
        <w:jc w:val="both"/>
      </w:pPr>
    </w:p>
    <w:p w:rsidR="007317A2" w:rsidRDefault="007317A2">
      <w:pPr>
        <w:pStyle w:val="ConsPlusNormal"/>
        <w:jc w:val="center"/>
      </w:pPr>
      <w:bookmarkStart w:id="305" w:name="P5252"/>
      <w:bookmarkEnd w:id="305"/>
      <w:r>
        <w:t>Расчет соответствия условиям применения пониженного</w:t>
      </w:r>
    </w:p>
    <w:p w:rsidR="007317A2" w:rsidRDefault="007317A2">
      <w:pPr>
        <w:pStyle w:val="ConsPlusNormal"/>
        <w:jc w:val="center"/>
      </w:pPr>
      <w:r>
        <w:t>тарифа страховых взносов плательщиками, указанными</w:t>
      </w:r>
    </w:p>
    <w:p w:rsidR="007317A2" w:rsidRDefault="007317A2">
      <w:pPr>
        <w:pStyle w:val="ConsPlusNormal"/>
        <w:jc w:val="center"/>
      </w:pPr>
      <w:r>
        <w:lastRenderedPageBreak/>
        <w:t>в подпункте 5 пункта 1 статьи 427 Налогового кодекса</w:t>
      </w:r>
    </w:p>
    <w:p w:rsidR="007317A2" w:rsidRDefault="007317A2">
      <w:pPr>
        <w:pStyle w:val="ConsPlusNormal"/>
        <w:jc w:val="center"/>
      </w:pPr>
      <w:r>
        <w:t>Российской Федерации (ПравТариф5.1.427)</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 xml:space="preserve">Сумма доходов, определяемая в соответствии со </w:t>
            </w:r>
            <w:hyperlink r:id="rId308" w:history="1">
              <w:r>
                <w:rPr>
                  <w:color w:val="0000FF"/>
                </w:rPr>
                <w:t>статьей 346.15</w:t>
              </w:r>
            </w:hyperlink>
            <w:r>
              <w:t xml:space="preserve"> Налогового кодекса Российской Федерации, всего (руб.)</w:t>
            </w:r>
          </w:p>
        </w:tc>
        <w:tc>
          <w:tcPr>
            <w:tcW w:w="1680" w:type="dxa"/>
          </w:tcPr>
          <w:p w:rsidR="007317A2" w:rsidRDefault="007317A2">
            <w:pPr>
              <w:pStyle w:val="ConsPlusNormal"/>
              <w:jc w:val="center"/>
            </w:pPr>
            <w:r>
              <w:t>Дох346.15Вс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Сумма доходов, определяемая в целях применения </w:t>
            </w:r>
            <w:hyperlink r:id="rId309" w:history="1">
              <w:r>
                <w:rPr>
                  <w:color w:val="0000FF"/>
                </w:rPr>
                <w:t>пункта 6 статьи 427</w:t>
              </w:r>
            </w:hyperlink>
            <w:r>
              <w:t xml:space="preserve"> Налогового кодекса Российской Федерации (руб.)</w:t>
            </w:r>
          </w:p>
        </w:tc>
        <w:tc>
          <w:tcPr>
            <w:tcW w:w="1680" w:type="dxa"/>
          </w:tcPr>
          <w:p w:rsidR="007317A2" w:rsidRDefault="007317A2">
            <w:pPr>
              <w:pStyle w:val="ConsPlusNormal"/>
              <w:jc w:val="center"/>
            </w:pPr>
            <w:r>
              <w:t>Дох6.427</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Доля доходов, определяемая в целях применения </w:t>
            </w:r>
            <w:hyperlink r:id="rId310" w:history="1">
              <w:r>
                <w:rPr>
                  <w:color w:val="0000FF"/>
                </w:rPr>
                <w:t>пункта 6 статьи 427</w:t>
              </w:r>
            </w:hyperlink>
            <w:r>
              <w:t xml:space="preserve"> Налогового кодекса Российской Федерации (%)</w:t>
            </w:r>
          </w:p>
        </w:tc>
        <w:tc>
          <w:tcPr>
            <w:tcW w:w="1680" w:type="dxa"/>
          </w:tcPr>
          <w:p w:rsidR="007317A2" w:rsidRDefault="007317A2">
            <w:pPr>
              <w:pStyle w:val="ConsPlusNormal"/>
              <w:jc w:val="center"/>
            </w:pPr>
            <w:r>
              <w:t>ДолДох6.427</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N(5.2)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4.36</w:t>
      </w:r>
    </w:p>
    <w:p w:rsidR="007317A2" w:rsidRDefault="007317A2">
      <w:pPr>
        <w:pStyle w:val="ConsPlusNormal"/>
        <w:jc w:val="both"/>
      </w:pPr>
    </w:p>
    <w:p w:rsidR="007317A2" w:rsidRDefault="007317A2">
      <w:pPr>
        <w:pStyle w:val="ConsPlusNormal"/>
        <w:jc w:val="center"/>
      </w:pPr>
      <w:bookmarkStart w:id="306" w:name="P5284"/>
      <w:bookmarkEnd w:id="306"/>
      <w:r>
        <w:t>Расчет соответствия условиям применения пониженного</w:t>
      </w:r>
    </w:p>
    <w:p w:rsidR="007317A2" w:rsidRDefault="007317A2">
      <w:pPr>
        <w:pStyle w:val="ConsPlusNormal"/>
        <w:jc w:val="center"/>
      </w:pPr>
      <w:r>
        <w:t>тарифа страховых взносов плательщиками, указанными</w:t>
      </w:r>
    </w:p>
    <w:p w:rsidR="007317A2" w:rsidRDefault="007317A2">
      <w:pPr>
        <w:pStyle w:val="ConsPlusNormal"/>
        <w:jc w:val="center"/>
      </w:pPr>
      <w:r>
        <w:t>в подпункте 7 пункта 1 статьи 427 Налогового кодекса</w:t>
      </w:r>
    </w:p>
    <w:p w:rsidR="007317A2" w:rsidRDefault="007317A2">
      <w:pPr>
        <w:pStyle w:val="ConsPlusNormal"/>
        <w:jc w:val="center"/>
      </w:pPr>
      <w:r>
        <w:t>Российской Федерации (ПравТариф7.1.427)</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 xml:space="preserve">Признак обязательности </w:t>
            </w:r>
            <w:r>
              <w:lastRenderedPageBreak/>
              <w:t>элемента</w:t>
            </w:r>
          </w:p>
        </w:tc>
        <w:tc>
          <w:tcPr>
            <w:tcW w:w="3720" w:type="dxa"/>
          </w:tcPr>
          <w:p w:rsidR="007317A2" w:rsidRDefault="007317A2">
            <w:pPr>
              <w:pStyle w:val="ConsPlusNormal"/>
              <w:jc w:val="center"/>
            </w:pPr>
            <w:r>
              <w:lastRenderedPageBreak/>
              <w:t>Дополнительная информация</w:t>
            </w:r>
          </w:p>
        </w:tc>
      </w:tr>
      <w:tr w:rsidR="007317A2">
        <w:tc>
          <w:tcPr>
            <w:tcW w:w="3422" w:type="dxa"/>
          </w:tcPr>
          <w:p w:rsidR="007317A2" w:rsidRDefault="007317A2">
            <w:pPr>
              <w:pStyle w:val="ConsPlusNormal"/>
            </w:pPr>
            <w:r>
              <w:lastRenderedPageBreak/>
              <w:t>Сумма доходов, всего (руб.) по итогам года, предшествующего текущему расчетному периоду</w:t>
            </w:r>
          </w:p>
        </w:tc>
        <w:tc>
          <w:tcPr>
            <w:tcW w:w="1680" w:type="dxa"/>
          </w:tcPr>
          <w:p w:rsidR="007317A2" w:rsidRDefault="007317A2">
            <w:pPr>
              <w:pStyle w:val="ConsPlusNormal"/>
              <w:jc w:val="center"/>
            </w:pPr>
            <w:r>
              <w:t>ДохВсПред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Сумма доходов, всего (руб.) по итогам текущего расчетного периода</w:t>
            </w:r>
          </w:p>
        </w:tc>
        <w:tc>
          <w:tcPr>
            <w:tcW w:w="1680" w:type="dxa"/>
          </w:tcPr>
          <w:p w:rsidR="007317A2" w:rsidRDefault="007317A2">
            <w:pPr>
              <w:pStyle w:val="ConsPlusNormal"/>
              <w:jc w:val="center"/>
            </w:pPr>
            <w:r>
              <w:t>ДохВсПер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Сумма доходов в виде целевых поступлений на содержание некоммерческих организаций и ведение ими уставной деятельности, поименованной в </w:t>
            </w:r>
            <w:hyperlink r:id="rId311" w:history="1">
              <w:r>
                <w:rPr>
                  <w:color w:val="0000FF"/>
                </w:rPr>
                <w:t>пункте 7 статьи 427</w:t>
              </w:r>
            </w:hyperlink>
            <w:r>
              <w:t xml:space="preserve"> Налогового кодекса Российской Федерации, определяемых в соответствии с </w:t>
            </w:r>
            <w:hyperlink r:id="rId312" w:history="1">
              <w:r>
                <w:rPr>
                  <w:color w:val="0000FF"/>
                </w:rPr>
                <w:t>пунктом 2 статьи 251</w:t>
              </w:r>
            </w:hyperlink>
            <w:r>
              <w:t xml:space="preserve"> Налогового кодекса Российской Федерации (руб.) по итогам года, предшествующего текущему расчетному периоду</w:t>
            </w:r>
          </w:p>
        </w:tc>
        <w:tc>
          <w:tcPr>
            <w:tcW w:w="1680" w:type="dxa"/>
          </w:tcPr>
          <w:p w:rsidR="007317A2" w:rsidRDefault="007317A2">
            <w:pPr>
              <w:pStyle w:val="ConsPlusNormal"/>
              <w:jc w:val="center"/>
            </w:pPr>
            <w:r>
              <w:t>ДохЦелПостПред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Сумма доходов в виде целевых поступлений на содержание некоммерческих организаций и ведение ими уставной деятельности, поименованной в </w:t>
            </w:r>
            <w:hyperlink r:id="rId313" w:history="1">
              <w:r>
                <w:rPr>
                  <w:color w:val="0000FF"/>
                </w:rPr>
                <w:t>пункте 7 статьи 427</w:t>
              </w:r>
            </w:hyperlink>
            <w:r>
              <w:t xml:space="preserve"> Налогового кодекса Российской Федерации, определяемых в соответствии с </w:t>
            </w:r>
            <w:hyperlink r:id="rId314" w:history="1">
              <w:r>
                <w:rPr>
                  <w:color w:val="0000FF"/>
                </w:rPr>
                <w:t>пунктом 2 статьи 251</w:t>
              </w:r>
            </w:hyperlink>
            <w:r>
              <w:t xml:space="preserve"> Налогового кодекса Российской Федерации </w:t>
            </w:r>
            <w:r>
              <w:lastRenderedPageBreak/>
              <w:t>(руб.) по итогам текущего отчетного (расчетного) периода</w:t>
            </w:r>
          </w:p>
        </w:tc>
        <w:tc>
          <w:tcPr>
            <w:tcW w:w="1680" w:type="dxa"/>
          </w:tcPr>
          <w:p w:rsidR="007317A2" w:rsidRDefault="007317A2">
            <w:pPr>
              <w:pStyle w:val="ConsPlusNormal"/>
              <w:jc w:val="center"/>
            </w:pPr>
            <w:r>
              <w:lastRenderedPageBreak/>
              <w:t>ДохЦелПостПер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lastRenderedPageBreak/>
              <w:t xml:space="preserve">Сумма доходов в виде грантов, получаемых для осуществления деятельности, поименованной в </w:t>
            </w:r>
            <w:hyperlink r:id="rId315" w:history="1">
              <w:r>
                <w:rPr>
                  <w:color w:val="0000FF"/>
                </w:rPr>
                <w:t>пункте 7 статьи 427</w:t>
              </w:r>
            </w:hyperlink>
            <w:r>
              <w:t xml:space="preserve"> Налогового кодекса Российской Федерации, определяемых в соответствии с </w:t>
            </w:r>
            <w:hyperlink r:id="rId316" w:history="1">
              <w:r>
                <w:rPr>
                  <w:color w:val="0000FF"/>
                </w:rPr>
                <w:t>подпунктом 14 пункта 1 статьи 251</w:t>
              </w:r>
            </w:hyperlink>
            <w:r>
              <w:t xml:space="preserve"> Налогового кодекса Российской Федерации (руб.) по итогам года, предшествующего текущему расчетному периоду</w:t>
            </w:r>
          </w:p>
        </w:tc>
        <w:tc>
          <w:tcPr>
            <w:tcW w:w="1680" w:type="dxa"/>
          </w:tcPr>
          <w:p w:rsidR="007317A2" w:rsidRDefault="007317A2">
            <w:pPr>
              <w:pStyle w:val="ConsPlusNormal"/>
              <w:jc w:val="center"/>
            </w:pPr>
            <w:r>
              <w:t>ДохГрантПред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Сумма доходов в виде грантов, получаемых для осуществления деятельности, поименованной в </w:t>
            </w:r>
            <w:hyperlink r:id="rId317" w:history="1">
              <w:r>
                <w:rPr>
                  <w:color w:val="0000FF"/>
                </w:rPr>
                <w:t>пункте 7 статьи 427</w:t>
              </w:r>
            </w:hyperlink>
            <w:r>
              <w:t xml:space="preserve"> Налогового кодекса Российской Федерации, определяемых в соответствии с </w:t>
            </w:r>
            <w:hyperlink r:id="rId318" w:history="1">
              <w:r>
                <w:rPr>
                  <w:color w:val="0000FF"/>
                </w:rPr>
                <w:t>подпунктом 14 пункта 1 статьи 251</w:t>
              </w:r>
            </w:hyperlink>
            <w:r>
              <w:t xml:space="preserve"> Налогового кодекса Российской Федерации (руб.) по итогам текущего отчетного (расчетного) периода</w:t>
            </w:r>
          </w:p>
        </w:tc>
        <w:tc>
          <w:tcPr>
            <w:tcW w:w="1680" w:type="dxa"/>
          </w:tcPr>
          <w:p w:rsidR="007317A2" w:rsidRDefault="007317A2">
            <w:pPr>
              <w:pStyle w:val="ConsPlusNormal"/>
              <w:jc w:val="center"/>
            </w:pPr>
            <w:r>
              <w:t>ДохГрантПер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Сумма доходов от осуществления видов экономической деятельности, указанных в доходы от осуществления видов экономической деятельности, указанных в </w:t>
            </w:r>
            <w:hyperlink r:id="rId319" w:history="1">
              <w:r>
                <w:rPr>
                  <w:color w:val="0000FF"/>
                </w:rPr>
                <w:t>абзацах 17</w:t>
              </w:r>
            </w:hyperlink>
            <w:r>
              <w:t xml:space="preserve"> - </w:t>
            </w:r>
            <w:hyperlink r:id="rId320" w:history="1">
              <w:r>
                <w:rPr>
                  <w:color w:val="0000FF"/>
                </w:rPr>
                <w:t>21</w:t>
              </w:r>
            </w:hyperlink>
            <w:r>
              <w:t xml:space="preserve"> и </w:t>
            </w:r>
            <w:hyperlink r:id="rId321" w:history="1">
              <w:r>
                <w:rPr>
                  <w:color w:val="0000FF"/>
                </w:rPr>
                <w:t>абзацах 34</w:t>
              </w:r>
            </w:hyperlink>
            <w:r>
              <w:t xml:space="preserve"> - </w:t>
            </w:r>
            <w:hyperlink r:id="rId322" w:history="1">
              <w:r>
                <w:rPr>
                  <w:color w:val="0000FF"/>
                </w:rPr>
                <w:t xml:space="preserve">36 подпункта 5 пункта </w:t>
              </w:r>
              <w:r>
                <w:rPr>
                  <w:color w:val="0000FF"/>
                </w:rPr>
                <w:lastRenderedPageBreak/>
                <w:t>1 статьи 427</w:t>
              </w:r>
            </w:hyperlink>
            <w:r>
              <w:t xml:space="preserve"> Налогового кодекса Российской Федерации (руб.) по итогам года, предшествующего текущему расчетному периоду</w:t>
            </w:r>
          </w:p>
        </w:tc>
        <w:tc>
          <w:tcPr>
            <w:tcW w:w="1680" w:type="dxa"/>
          </w:tcPr>
          <w:p w:rsidR="007317A2" w:rsidRDefault="007317A2">
            <w:pPr>
              <w:pStyle w:val="ConsPlusNormal"/>
              <w:jc w:val="center"/>
            </w:pPr>
            <w:r>
              <w:lastRenderedPageBreak/>
              <w:t>ДохЭкДеятПред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lastRenderedPageBreak/>
              <w:t xml:space="preserve">Сумма доходов от осуществления видов экономической деятельности, указанных в доходы от осуществления видов экономической деятельности, указанных в </w:t>
            </w:r>
            <w:hyperlink r:id="rId323" w:history="1">
              <w:r>
                <w:rPr>
                  <w:color w:val="0000FF"/>
                </w:rPr>
                <w:t>абзацах 17</w:t>
              </w:r>
            </w:hyperlink>
            <w:r>
              <w:t xml:space="preserve"> - </w:t>
            </w:r>
            <w:hyperlink r:id="rId324" w:history="1">
              <w:r>
                <w:rPr>
                  <w:color w:val="0000FF"/>
                </w:rPr>
                <w:t>21</w:t>
              </w:r>
            </w:hyperlink>
            <w:r>
              <w:t xml:space="preserve"> и </w:t>
            </w:r>
            <w:hyperlink r:id="rId325" w:history="1">
              <w:r>
                <w:rPr>
                  <w:color w:val="0000FF"/>
                </w:rPr>
                <w:t>абзацах 34</w:t>
              </w:r>
            </w:hyperlink>
            <w:r>
              <w:t xml:space="preserve"> - </w:t>
            </w:r>
            <w:hyperlink r:id="rId326" w:history="1">
              <w:r>
                <w:rPr>
                  <w:color w:val="0000FF"/>
                </w:rPr>
                <w:t>36 подпункта 5 пункта 1 статьи 427</w:t>
              </w:r>
            </w:hyperlink>
            <w:r>
              <w:t xml:space="preserve"> Налогового кодекса Российской Федерации (руб.) по итогам текущего отчетного (расчетного) периода</w:t>
            </w:r>
          </w:p>
        </w:tc>
        <w:tc>
          <w:tcPr>
            <w:tcW w:w="1680" w:type="dxa"/>
          </w:tcPr>
          <w:p w:rsidR="007317A2" w:rsidRDefault="007317A2">
            <w:pPr>
              <w:pStyle w:val="ConsPlusNormal"/>
              <w:jc w:val="center"/>
            </w:pPr>
            <w:r>
              <w:t>ДохЭкДеятПер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Доля доходов, определяемая в целях применения </w:t>
            </w:r>
            <w:hyperlink r:id="rId327" w:history="1">
              <w:r>
                <w:rPr>
                  <w:color w:val="0000FF"/>
                </w:rPr>
                <w:t>пункта 7 статьи 427</w:t>
              </w:r>
            </w:hyperlink>
            <w:r>
              <w:t xml:space="preserve"> Налогового кодекса Российской Федерации (%) по итогам года, предшествующего текущему расчетному периоду</w:t>
            </w:r>
          </w:p>
        </w:tc>
        <w:tc>
          <w:tcPr>
            <w:tcW w:w="1680" w:type="dxa"/>
          </w:tcPr>
          <w:p w:rsidR="007317A2" w:rsidRDefault="007317A2">
            <w:pPr>
              <w:pStyle w:val="ConsPlusNormal"/>
              <w:jc w:val="center"/>
            </w:pPr>
            <w:r>
              <w:t>ДолДохПред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N(5.2)</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Доля доходов, определяемая в целях применения </w:t>
            </w:r>
            <w:hyperlink r:id="rId328" w:history="1">
              <w:r>
                <w:rPr>
                  <w:color w:val="0000FF"/>
                </w:rPr>
                <w:t>пункта 7 статьи 427</w:t>
              </w:r>
            </w:hyperlink>
            <w:r>
              <w:t xml:space="preserve"> Налогового кодекса Российской Федерации (%) по итогам текущего отчетного (расчетного) периода</w:t>
            </w:r>
          </w:p>
        </w:tc>
        <w:tc>
          <w:tcPr>
            <w:tcW w:w="1680" w:type="dxa"/>
          </w:tcPr>
          <w:p w:rsidR="007317A2" w:rsidRDefault="007317A2">
            <w:pPr>
              <w:pStyle w:val="ConsPlusNormal"/>
              <w:jc w:val="center"/>
            </w:pPr>
            <w:r>
              <w:t>ДолДохПер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N(5.2)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4.37</w:t>
      </w:r>
    </w:p>
    <w:p w:rsidR="007317A2" w:rsidRDefault="007317A2">
      <w:pPr>
        <w:pStyle w:val="ConsPlusNormal"/>
        <w:jc w:val="both"/>
      </w:pPr>
    </w:p>
    <w:p w:rsidR="007317A2" w:rsidRDefault="007317A2">
      <w:pPr>
        <w:pStyle w:val="ConsPlusNormal"/>
        <w:jc w:val="center"/>
      </w:pPr>
      <w:bookmarkStart w:id="307" w:name="P5358"/>
      <w:bookmarkEnd w:id="307"/>
      <w:r>
        <w:t>Сведения, необходимые для применения пониженного</w:t>
      </w:r>
    </w:p>
    <w:p w:rsidR="007317A2" w:rsidRDefault="007317A2">
      <w:pPr>
        <w:pStyle w:val="ConsPlusNormal"/>
        <w:jc w:val="center"/>
      </w:pPr>
      <w:r>
        <w:lastRenderedPageBreak/>
        <w:t>тарифа страховых взносов плательщиками, указанными</w:t>
      </w:r>
    </w:p>
    <w:p w:rsidR="007317A2" w:rsidRDefault="007317A2">
      <w:pPr>
        <w:pStyle w:val="ConsPlusNormal"/>
        <w:jc w:val="center"/>
      </w:pPr>
      <w:r>
        <w:t>в подпункте 9 пункта 1 статьи 427 Налогового кодекса</w:t>
      </w:r>
    </w:p>
    <w:p w:rsidR="007317A2" w:rsidRDefault="007317A2">
      <w:pPr>
        <w:pStyle w:val="ConsPlusNormal"/>
        <w:jc w:val="center"/>
      </w:pPr>
      <w:r>
        <w:t>Российской Федерации (СвПримТариф9.1.427)</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Итого выплат</w:t>
            </w:r>
          </w:p>
        </w:tc>
        <w:tc>
          <w:tcPr>
            <w:tcW w:w="1680" w:type="dxa"/>
          </w:tcPr>
          <w:p w:rsidR="007317A2" w:rsidRDefault="007317A2">
            <w:pPr>
              <w:pStyle w:val="ConsPlusNormal"/>
              <w:jc w:val="center"/>
            </w:pPr>
            <w:r>
              <w:t>ВыплатИт</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Сведения о патенте</w:t>
            </w:r>
          </w:p>
        </w:tc>
        <w:tc>
          <w:tcPr>
            <w:tcW w:w="1680" w:type="dxa"/>
          </w:tcPr>
          <w:p w:rsidR="007317A2" w:rsidRDefault="007317A2">
            <w:pPr>
              <w:pStyle w:val="ConsPlusNormal"/>
              <w:jc w:val="center"/>
            </w:pPr>
            <w:r>
              <w:t>СведПатент</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ОМ</w:t>
            </w:r>
          </w:p>
        </w:tc>
        <w:tc>
          <w:tcPr>
            <w:tcW w:w="3720" w:type="dxa"/>
          </w:tcPr>
          <w:p w:rsidR="007317A2" w:rsidRDefault="007317A2">
            <w:pPr>
              <w:pStyle w:val="ConsPlusNormal"/>
            </w:pPr>
            <w:r>
              <w:t xml:space="preserve">Состав элемента представлен в </w:t>
            </w:r>
            <w:hyperlink w:anchor="P5385" w:history="1">
              <w:r>
                <w:rPr>
                  <w:color w:val="0000FF"/>
                </w:rPr>
                <w:t>таблице 4.38</w:t>
              </w:r>
            </w:hyperlink>
          </w:p>
        </w:tc>
      </w:tr>
    </w:tbl>
    <w:p w:rsidR="007317A2" w:rsidRDefault="007317A2">
      <w:pPr>
        <w:pStyle w:val="ConsPlusNormal"/>
        <w:jc w:val="both"/>
      </w:pPr>
    </w:p>
    <w:p w:rsidR="007317A2" w:rsidRDefault="007317A2">
      <w:pPr>
        <w:pStyle w:val="ConsPlusNormal"/>
        <w:jc w:val="right"/>
        <w:outlineLvl w:val="2"/>
      </w:pPr>
      <w:r>
        <w:t>Таблица 4.38</w:t>
      </w:r>
    </w:p>
    <w:p w:rsidR="007317A2" w:rsidRDefault="007317A2">
      <w:pPr>
        <w:pStyle w:val="ConsPlusNormal"/>
        <w:jc w:val="both"/>
      </w:pPr>
    </w:p>
    <w:p w:rsidR="007317A2" w:rsidRDefault="007317A2">
      <w:pPr>
        <w:pStyle w:val="ConsPlusNormal"/>
        <w:jc w:val="center"/>
      </w:pPr>
      <w:bookmarkStart w:id="308" w:name="P5385"/>
      <w:bookmarkEnd w:id="308"/>
      <w:r>
        <w:t>Сведения о патенте (СведПатент)</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Номер патента</w:t>
            </w:r>
          </w:p>
        </w:tc>
        <w:tc>
          <w:tcPr>
            <w:tcW w:w="1680" w:type="dxa"/>
          </w:tcPr>
          <w:p w:rsidR="007317A2" w:rsidRDefault="007317A2">
            <w:pPr>
              <w:pStyle w:val="ConsPlusNormal"/>
              <w:jc w:val="center"/>
            </w:pPr>
            <w:r>
              <w:t>НомПатент</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T(1-20)</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Код вида предпринимательской деятельности, установленный законодательством субъекта Российской Федерации, указанный в заявлении на получение патента</w:t>
            </w:r>
          </w:p>
        </w:tc>
        <w:tc>
          <w:tcPr>
            <w:tcW w:w="1680" w:type="dxa"/>
          </w:tcPr>
          <w:p w:rsidR="007317A2" w:rsidRDefault="007317A2">
            <w:pPr>
              <w:pStyle w:val="ConsPlusNormal"/>
              <w:jc w:val="center"/>
            </w:pPr>
            <w:r>
              <w:t>ВидДеятПатент</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T(=6)</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lastRenderedPageBreak/>
              <w:t>Дата начала действия</w:t>
            </w:r>
          </w:p>
        </w:tc>
        <w:tc>
          <w:tcPr>
            <w:tcW w:w="1680" w:type="dxa"/>
          </w:tcPr>
          <w:p w:rsidR="007317A2" w:rsidRDefault="007317A2">
            <w:pPr>
              <w:pStyle w:val="ConsPlusNormal"/>
              <w:jc w:val="center"/>
            </w:pPr>
            <w:r>
              <w:t>ДатаНачДейст</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r w:rsidR="007317A2">
        <w:tc>
          <w:tcPr>
            <w:tcW w:w="3422" w:type="dxa"/>
          </w:tcPr>
          <w:p w:rsidR="007317A2" w:rsidRDefault="007317A2">
            <w:pPr>
              <w:pStyle w:val="ConsPlusNormal"/>
            </w:pPr>
            <w:r>
              <w:t>Дата окончания действия</w:t>
            </w:r>
          </w:p>
        </w:tc>
        <w:tc>
          <w:tcPr>
            <w:tcW w:w="1680" w:type="dxa"/>
          </w:tcPr>
          <w:p w:rsidR="007317A2" w:rsidRDefault="007317A2">
            <w:pPr>
              <w:pStyle w:val="ConsPlusNormal"/>
              <w:jc w:val="center"/>
            </w:pPr>
            <w:r>
              <w:t>ДатаКонДейст</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r w:rsidR="007317A2">
        <w:tc>
          <w:tcPr>
            <w:tcW w:w="3422" w:type="dxa"/>
          </w:tcPr>
          <w:p w:rsidR="007317A2" w:rsidRDefault="007317A2">
            <w:pPr>
              <w:pStyle w:val="ConsPlusNormal"/>
            </w:pPr>
            <w:r>
              <w:t>Сведения о суммах выплат</w:t>
            </w:r>
          </w:p>
        </w:tc>
        <w:tc>
          <w:tcPr>
            <w:tcW w:w="1680" w:type="dxa"/>
          </w:tcPr>
          <w:p w:rsidR="007317A2" w:rsidRDefault="007317A2">
            <w:pPr>
              <w:pStyle w:val="ConsPlusNormal"/>
              <w:jc w:val="center"/>
            </w:pPr>
            <w:r>
              <w:t>СумВыплат</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bl>
    <w:p w:rsidR="007317A2" w:rsidRDefault="007317A2">
      <w:pPr>
        <w:sectPr w:rsidR="007317A2">
          <w:pgSz w:w="16838" w:h="11905" w:orient="landscape"/>
          <w:pgMar w:top="1701" w:right="1134" w:bottom="850" w:left="1134" w:header="0" w:footer="0" w:gutter="0"/>
          <w:cols w:space="720"/>
        </w:sectPr>
      </w:pPr>
    </w:p>
    <w:p w:rsidR="007317A2" w:rsidRDefault="007317A2">
      <w:pPr>
        <w:pStyle w:val="ConsPlusNormal"/>
        <w:jc w:val="both"/>
      </w:pPr>
    </w:p>
    <w:p w:rsidR="007317A2" w:rsidRDefault="007317A2">
      <w:pPr>
        <w:pStyle w:val="ConsPlusNormal"/>
        <w:jc w:val="right"/>
        <w:outlineLvl w:val="2"/>
      </w:pPr>
      <w:r>
        <w:t>Таблица 4.39</w:t>
      </w:r>
    </w:p>
    <w:p w:rsidR="007317A2" w:rsidRDefault="007317A2">
      <w:pPr>
        <w:pStyle w:val="ConsPlusNormal"/>
        <w:jc w:val="both"/>
      </w:pPr>
    </w:p>
    <w:p w:rsidR="007317A2" w:rsidRDefault="007317A2">
      <w:pPr>
        <w:pStyle w:val="ConsPlusNormal"/>
        <w:jc w:val="center"/>
      </w:pPr>
      <w:bookmarkStart w:id="309" w:name="P5429"/>
      <w:bookmarkEnd w:id="309"/>
      <w:r>
        <w:t>Сведения, необходимые для применения тарифа</w:t>
      </w:r>
    </w:p>
    <w:p w:rsidR="007317A2" w:rsidRDefault="007317A2">
      <w:pPr>
        <w:pStyle w:val="ConsPlusNormal"/>
        <w:jc w:val="center"/>
      </w:pPr>
      <w:r>
        <w:t>страховых взносов, установленного абзацем вторым</w:t>
      </w:r>
    </w:p>
    <w:p w:rsidR="007317A2" w:rsidRDefault="007317A2">
      <w:pPr>
        <w:pStyle w:val="ConsPlusNormal"/>
        <w:jc w:val="center"/>
      </w:pPr>
      <w:r>
        <w:t>подпункта 2 пункта 2 статьи 425 (абзацем вторым подпункта 2</w:t>
      </w:r>
    </w:p>
    <w:p w:rsidR="007317A2" w:rsidRDefault="007317A2">
      <w:pPr>
        <w:pStyle w:val="ConsPlusNormal"/>
        <w:jc w:val="center"/>
      </w:pPr>
      <w:r>
        <w:t>статьи 426) Налогового кодекса Российской</w:t>
      </w:r>
    </w:p>
    <w:p w:rsidR="007317A2" w:rsidRDefault="007317A2">
      <w:pPr>
        <w:pStyle w:val="ConsPlusNormal"/>
        <w:jc w:val="center"/>
      </w:pPr>
      <w:r>
        <w:t>Федерации (СвПримТариф2.2.425)</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Итого выплат</w:t>
            </w:r>
          </w:p>
        </w:tc>
        <w:tc>
          <w:tcPr>
            <w:tcW w:w="1680" w:type="dxa"/>
          </w:tcPr>
          <w:p w:rsidR="007317A2" w:rsidRDefault="007317A2">
            <w:pPr>
              <w:pStyle w:val="ConsPlusNormal"/>
              <w:jc w:val="center"/>
            </w:pPr>
            <w:r>
              <w:t>ВыплатИт</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Сведения об иностранных гражданах и лицах без гражданства, временно пребывающих в Российской Федерации (за исключением высококвалифицированных специалистов и граждан государств - членов Евразийского экономического союза)</w:t>
            </w:r>
          </w:p>
        </w:tc>
        <w:tc>
          <w:tcPr>
            <w:tcW w:w="1680" w:type="dxa"/>
          </w:tcPr>
          <w:p w:rsidR="007317A2" w:rsidRDefault="007317A2">
            <w:pPr>
              <w:pStyle w:val="ConsPlusNormal"/>
              <w:jc w:val="center"/>
            </w:pPr>
            <w:r>
              <w:t>СвИноГражд</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ОМ</w:t>
            </w:r>
          </w:p>
        </w:tc>
        <w:tc>
          <w:tcPr>
            <w:tcW w:w="3720" w:type="dxa"/>
          </w:tcPr>
          <w:p w:rsidR="007317A2" w:rsidRDefault="007317A2">
            <w:pPr>
              <w:pStyle w:val="ConsPlusNormal"/>
            </w:pPr>
            <w:r>
              <w:t xml:space="preserve">Состав элемента представлен в </w:t>
            </w:r>
            <w:hyperlink w:anchor="P5457" w:history="1">
              <w:r>
                <w:rPr>
                  <w:color w:val="0000FF"/>
                </w:rPr>
                <w:t>таблице 4.40</w:t>
              </w:r>
            </w:hyperlink>
          </w:p>
        </w:tc>
      </w:tr>
    </w:tbl>
    <w:p w:rsidR="007317A2" w:rsidRDefault="007317A2">
      <w:pPr>
        <w:pStyle w:val="ConsPlusNormal"/>
        <w:jc w:val="both"/>
      </w:pPr>
    </w:p>
    <w:p w:rsidR="007317A2" w:rsidRDefault="007317A2">
      <w:pPr>
        <w:pStyle w:val="ConsPlusNormal"/>
        <w:jc w:val="right"/>
        <w:outlineLvl w:val="2"/>
      </w:pPr>
      <w:r>
        <w:t>Таблица 4.40</w:t>
      </w:r>
    </w:p>
    <w:p w:rsidR="007317A2" w:rsidRDefault="007317A2">
      <w:pPr>
        <w:pStyle w:val="ConsPlusNormal"/>
        <w:jc w:val="both"/>
      </w:pPr>
    </w:p>
    <w:p w:rsidR="007317A2" w:rsidRDefault="007317A2">
      <w:pPr>
        <w:pStyle w:val="ConsPlusNormal"/>
        <w:jc w:val="center"/>
      </w:pPr>
      <w:bookmarkStart w:id="310" w:name="P5457"/>
      <w:bookmarkEnd w:id="310"/>
      <w:r>
        <w:t>Сведения об иностранных гражданах и лицах</w:t>
      </w:r>
    </w:p>
    <w:p w:rsidR="007317A2" w:rsidRDefault="007317A2">
      <w:pPr>
        <w:pStyle w:val="ConsPlusNormal"/>
        <w:jc w:val="center"/>
      </w:pPr>
      <w:r>
        <w:t>без гражданства, временно пребывающих в Российской</w:t>
      </w:r>
    </w:p>
    <w:p w:rsidR="007317A2" w:rsidRDefault="007317A2">
      <w:pPr>
        <w:pStyle w:val="ConsPlusNormal"/>
        <w:jc w:val="center"/>
      </w:pPr>
      <w:r>
        <w:t>Федерации (за исключением высококвалифицированных</w:t>
      </w:r>
    </w:p>
    <w:p w:rsidR="007317A2" w:rsidRDefault="007317A2">
      <w:pPr>
        <w:pStyle w:val="ConsPlusNormal"/>
        <w:jc w:val="center"/>
      </w:pPr>
      <w:r>
        <w:t>специалистов и граждан государств - членов Евразийского</w:t>
      </w:r>
    </w:p>
    <w:p w:rsidR="007317A2" w:rsidRDefault="007317A2">
      <w:pPr>
        <w:pStyle w:val="ConsPlusNormal"/>
        <w:jc w:val="center"/>
      </w:pPr>
      <w:r>
        <w:lastRenderedPageBreak/>
        <w:t>экономического союза) (СвИноГражд)</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ИНН</w:t>
            </w:r>
          </w:p>
        </w:tc>
        <w:tc>
          <w:tcPr>
            <w:tcW w:w="1680" w:type="dxa"/>
          </w:tcPr>
          <w:p w:rsidR="007317A2" w:rsidRDefault="007317A2">
            <w:pPr>
              <w:pStyle w:val="ConsPlusNormal"/>
              <w:jc w:val="center"/>
            </w:pPr>
            <w:r>
              <w:t>ИННФЛ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w:t>
            </w: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&lt;ИННФЛТип&gt;</w:t>
            </w:r>
          </w:p>
        </w:tc>
      </w:tr>
      <w:tr w:rsidR="007317A2">
        <w:tc>
          <w:tcPr>
            <w:tcW w:w="3422" w:type="dxa"/>
          </w:tcPr>
          <w:p w:rsidR="007317A2" w:rsidRDefault="007317A2">
            <w:pPr>
              <w:pStyle w:val="ConsPlusNormal"/>
            </w:pPr>
            <w:r>
              <w:t>СНИЛС</w:t>
            </w:r>
          </w:p>
        </w:tc>
        <w:tc>
          <w:tcPr>
            <w:tcW w:w="1680" w:type="dxa"/>
          </w:tcPr>
          <w:p w:rsidR="007317A2" w:rsidRDefault="007317A2">
            <w:pPr>
              <w:pStyle w:val="ConsPlusNormal"/>
              <w:jc w:val="center"/>
            </w:pPr>
            <w:r>
              <w:t>СНИЛС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T(=14)</w:t>
            </w: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&lt;СНИЛСТип&gt;</w:t>
            </w:r>
          </w:p>
        </w:tc>
      </w:tr>
      <w:tr w:rsidR="007317A2">
        <w:tc>
          <w:tcPr>
            <w:tcW w:w="3422" w:type="dxa"/>
          </w:tcPr>
          <w:p w:rsidR="007317A2" w:rsidRDefault="007317A2">
            <w:pPr>
              <w:pStyle w:val="ConsPlusNormal"/>
            </w:pPr>
            <w:r>
              <w:t>Гражданство (код страны)</w:t>
            </w:r>
          </w:p>
        </w:tc>
        <w:tc>
          <w:tcPr>
            <w:tcW w:w="1680" w:type="dxa"/>
          </w:tcPr>
          <w:p w:rsidR="007317A2" w:rsidRDefault="007317A2">
            <w:pPr>
              <w:pStyle w:val="ConsPlusNormal"/>
              <w:jc w:val="center"/>
            </w:pPr>
            <w:r>
              <w:t>Гражд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T(=3)</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&lt;ОКСМТип&gt;.</w:t>
            </w:r>
          </w:p>
          <w:p w:rsidR="007317A2" w:rsidRDefault="007317A2">
            <w:pPr>
              <w:pStyle w:val="ConsPlusNormal"/>
            </w:pPr>
            <w:r>
              <w:t xml:space="preserve">Принимает значения в соответствии с Общероссийским </w:t>
            </w:r>
            <w:hyperlink r:id="rId329" w:history="1">
              <w:r>
                <w:rPr>
                  <w:color w:val="0000FF"/>
                </w:rPr>
                <w:t>классификатором</w:t>
              </w:r>
            </w:hyperlink>
            <w:r>
              <w:t xml:space="preserve"> стран мира</w:t>
            </w:r>
          </w:p>
        </w:tc>
      </w:tr>
      <w:tr w:rsidR="007317A2">
        <w:tc>
          <w:tcPr>
            <w:tcW w:w="3422" w:type="dxa"/>
          </w:tcPr>
          <w:p w:rsidR="007317A2" w:rsidRDefault="007317A2">
            <w:pPr>
              <w:pStyle w:val="ConsPlusNormal"/>
            </w:pPr>
            <w:r>
              <w:t>Фамилия, имя, отчество</w:t>
            </w:r>
          </w:p>
        </w:tc>
        <w:tc>
          <w:tcPr>
            <w:tcW w:w="1680" w:type="dxa"/>
          </w:tcPr>
          <w:p w:rsidR="007317A2" w:rsidRDefault="007317A2">
            <w:pPr>
              <w:pStyle w:val="ConsPlusNormal"/>
              <w:jc w:val="center"/>
            </w:pPr>
            <w:r>
              <w:t>ФИО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&lt;ФИОТип&gt;.</w:t>
            </w:r>
          </w:p>
          <w:p w:rsidR="007317A2" w:rsidRDefault="007317A2">
            <w:pPr>
              <w:pStyle w:val="ConsPlusNormal"/>
            </w:pPr>
            <w:r>
              <w:t xml:space="preserve">Состав элемента представлен в </w:t>
            </w:r>
            <w:hyperlink w:anchor="P6586" w:history="1">
              <w:r>
                <w:rPr>
                  <w:color w:val="0000FF"/>
                </w:rPr>
                <w:t>таблице 4.68</w:t>
              </w:r>
            </w:hyperlink>
          </w:p>
        </w:tc>
      </w:tr>
      <w:tr w:rsidR="007317A2">
        <w:tc>
          <w:tcPr>
            <w:tcW w:w="3422" w:type="dxa"/>
          </w:tcPr>
          <w:p w:rsidR="007317A2" w:rsidRDefault="007317A2">
            <w:pPr>
              <w:pStyle w:val="ConsPlusNormal"/>
            </w:pPr>
            <w:r>
              <w:t>Сумма выплат</w:t>
            </w:r>
          </w:p>
        </w:tc>
        <w:tc>
          <w:tcPr>
            <w:tcW w:w="1680" w:type="dxa"/>
          </w:tcPr>
          <w:p w:rsidR="007317A2" w:rsidRDefault="007317A2">
            <w:pPr>
              <w:pStyle w:val="ConsPlusNormal"/>
              <w:jc w:val="center"/>
            </w:pPr>
            <w:r>
              <w:t>СумВыплат</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bl>
    <w:p w:rsidR="007317A2" w:rsidRDefault="007317A2">
      <w:pPr>
        <w:pStyle w:val="ConsPlusNormal"/>
        <w:jc w:val="both"/>
      </w:pPr>
    </w:p>
    <w:p w:rsidR="007317A2" w:rsidRDefault="007317A2">
      <w:pPr>
        <w:pStyle w:val="ConsPlusNormal"/>
        <w:jc w:val="right"/>
        <w:outlineLvl w:val="2"/>
      </w:pPr>
      <w:r>
        <w:t>Таблица 4.41</w:t>
      </w:r>
    </w:p>
    <w:p w:rsidR="007317A2" w:rsidRDefault="007317A2">
      <w:pPr>
        <w:pStyle w:val="ConsPlusNormal"/>
        <w:jc w:val="both"/>
      </w:pPr>
    </w:p>
    <w:p w:rsidR="007317A2" w:rsidRDefault="007317A2">
      <w:pPr>
        <w:pStyle w:val="ConsPlusNormal"/>
        <w:jc w:val="center"/>
      </w:pPr>
      <w:bookmarkStart w:id="311" w:name="P5505"/>
      <w:bookmarkEnd w:id="311"/>
      <w:r>
        <w:t>Сведения, необходимые для применения положений</w:t>
      </w:r>
    </w:p>
    <w:p w:rsidR="007317A2" w:rsidRDefault="007317A2">
      <w:pPr>
        <w:pStyle w:val="ConsPlusNormal"/>
        <w:jc w:val="center"/>
      </w:pPr>
      <w:r>
        <w:t>подпункта 1 пункта 3 статьи 422 Налогового кодекса</w:t>
      </w:r>
    </w:p>
    <w:p w:rsidR="007317A2" w:rsidRDefault="007317A2">
      <w:pPr>
        <w:pStyle w:val="ConsPlusNormal"/>
        <w:jc w:val="center"/>
      </w:pPr>
      <w:r>
        <w:t>Российской Федерации организациями, осуществляющими</w:t>
      </w:r>
    </w:p>
    <w:p w:rsidR="007317A2" w:rsidRDefault="007317A2">
      <w:pPr>
        <w:pStyle w:val="ConsPlusNormal"/>
        <w:jc w:val="center"/>
      </w:pPr>
      <w:r>
        <w:t>выплаты и иные вознаграждения в пользу обучающихся</w:t>
      </w:r>
    </w:p>
    <w:p w:rsidR="007317A2" w:rsidRDefault="007317A2">
      <w:pPr>
        <w:pStyle w:val="ConsPlusNormal"/>
        <w:jc w:val="center"/>
      </w:pPr>
      <w:r>
        <w:t>в профессиональных образовательных организациях,</w:t>
      </w:r>
    </w:p>
    <w:p w:rsidR="007317A2" w:rsidRDefault="007317A2">
      <w:pPr>
        <w:pStyle w:val="ConsPlusNormal"/>
        <w:jc w:val="center"/>
      </w:pPr>
      <w:r>
        <w:t>образовательных организациях высшего образования</w:t>
      </w:r>
    </w:p>
    <w:p w:rsidR="007317A2" w:rsidRDefault="007317A2">
      <w:pPr>
        <w:pStyle w:val="ConsPlusNormal"/>
        <w:jc w:val="center"/>
      </w:pPr>
      <w:r>
        <w:t>по очной форме обучения за деятельность, осуществляемую</w:t>
      </w:r>
    </w:p>
    <w:p w:rsidR="007317A2" w:rsidRDefault="007317A2">
      <w:pPr>
        <w:pStyle w:val="ConsPlusNormal"/>
        <w:jc w:val="center"/>
      </w:pPr>
      <w:r>
        <w:t>в студенческом отряде (включенном в федеральный</w:t>
      </w:r>
    </w:p>
    <w:p w:rsidR="007317A2" w:rsidRDefault="007317A2">
      <w:pPr>
        <w:pStyle w:val="ConsPlusNormal"/>
        <w:jc w:val="center"/>
      </w:pPr>
      <w:r>
        <w:t>или региональный реестр молодежных и детских объединений,</w:t>
      </w:r>
    </w:p>
    <w:p w:rsidR="007317A2" w:rsidRDefault="007317A2">
      <w:pPr>
        <w:pStyle w:val="ConsPlusNormal"/>
        <w:jc w:val="center"/>
      </w:pPr>
      <w:r>
        <w:lastRenderedPageBreak/>
        <w:t>пользующихся государственной поддержкой) по трудовым</w:t>
      </w:r>
    </w:p>
    <w:p w:rsidR="007317A2" w:rsidRDefault="007317A2">
      <w:pPr>
        <w:pStyle w:val="ConsPlusNormal"/>
        <w:jc w:val="center"/>
      </w:pPr>
      <w:r>
        <w:t>договорам или по гражданско-правовым договорам,</w:t>
      </w:r>
    </w:p>
    <w:p w:rsidR="007317A2" w:rsidRDefault="007317A2">
      <w:pPr>
        <w:pStyle w:val="ConsPlusNormal"/>
        <w:jc w:val="center"/>
      </w:pPr>
      <w:r>
        <w:t>предметом которых являются выполнение работ</w:t>
      </w:r>
    </w:p>
    <w:p w:rsidR="007317A2" w:rsidRDefault="007317A2">
      <w:pPr>
        <w:pStyle w:val="ConsPlusNormal"/>
        <w:jc w:val="center"/>
      </w:pPr>
      <w:r>
        <w:t>и (или) оказание услуг (СвПримТариф1.3.422)</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Итого выплат</w:t>
            </w:r>
          </w:p>
        </w:tc>
        <w:tc>
          <w:tcPr>
            <w:tcW w:w="1680" w:type="dxa"/>
          </w:tcPr>
          <w:p w:rsidR="007317A2" w:rsidRDefault="007317A2">
            <w:pPr>
              <w:pStyle w:val="ConsPlusNormal"/>
              <w:jc w:val="center"/>
            </w:pPr>
            <w:r>
              <w:t>ВыплатИт</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Сведения об обучающихся</w:t>
            </w:r>
          </w:p>
        </w:tc>
        <w:tc>
          <w:tcPr>
            <w:tcW w:w="1680" w:type="dxa"/>
          </w:tcPr>
          <w:p w:rsidR="007317A2" w:rsidRDefault="007317A2">
            <w:pPr>
              <w:pStyle w:val="ConsPlusNormal"/>
              <w:jc w:val="center"/>
            </w:pPr>
            <w:r>
              <w:t>СведОбуч</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ОМ</w:t>
            </w:r>
          </w:p>
        </w:tc>
        <w:tc>
          <w:tcPr>
            <w:tcW w:w="3720" w:type="dxa"/>
          </w:tcPr>
          <w:p w:rsidR="007317A2" w:rsidRDefault="007317A2">
            <w:pPr>
              <w:pStyle w:val="ConsPlusNormal"/>
            </w:pPr>
            <w:r>
              <w:t xml:space="preserve">Состав элемента представлен в </w:t>
            </w:r>
            <w:hyperlink w:anchor="P5541" w:history="1">
              <w:r>
                <w:rPr>
                  <w:color w:val="0000FF"/>
                </w:rPr>
                <w:t>таблице 4.42</w:t>
              </w:r>
            </w:hyperlink>
          </w:p>
        </w:tc>
      </w:tr>
    </w:tbl>
    <w:p w:rsidR="007317A2" w:rsidRDefault="007317A2">
      <w:pPr>
        <w:pStyle w:val="ConsPlusNormal"/>
        <w:jc w:val="both"/>
      </w:pPr>
    </w:p>
    <w:p w:rsidR="007317A2" w:rsidRDefault="007317A2">
      <w:pPr>
        <w:pStyle w:val="ConsPlusNormal"/>
        <w:jc w:val="right"/>
        <w:outlineLvl w:val="2"/>
      </w:pPr>
      <w:r>
        <w:t>Таблица 4.42</w:t>
      </w:r>
    </w:p>
    <w:p w:rsidR="007317A2" w:rsidRDefault="007317A2">
      <w:pPr>
        <w:pStyle w:val="ConsPlusNormal"/>
        <w:jc w:val="both"/>
      </w:pPr>
    </w:p>
    <w:p w:rsidR="007317A2" w:rsidRDefault="007317A2">
      <w:pPr>
        <w:pStyle w:val="ConsPlusNormal"/>
        <w:jc w:val="center"/>
      </w:pPr>
      <w:bookmarkStart w:id="312" w:name="P5541"/>
      <w:bookmarkEnd w:id="312"/>
      <w:r>
        <w:t>Сведения об обучающихся (СведОбуч)</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Уникальный номер</w:t>
            </w:r>
          </w:p>
        </w:tc>
        <w:tc>
          <w:tcPr>
            <w:tcW w:w="1680" w:type="dxa"/>
          </w:tcPr>
          <w:p w:rsidR="007317A2" w:rsidRDefault="007317A2">
            <w:pPr>
              <w:pStyle w:val="ConsPlusNormal"/>
              <w:jc w:val="center"/>
            </w:pPr>
            <w:r>
              <w:t>УникНомер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T(1-3)</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Фамилия, имя, отчество</w:t>
            </w:r>
          </w:p>
        </w:tc>
        <w:tc>
          <w:tcPr>
            <w:tcW w:w="1680" w:type="dxa"/>
          </w:tcPr>
          <w:p w:rsidR="007317A2" w:rsidRDefault="007317A2">
            <w:pPr>
              <w:pStyle w:val="ConsPlusNormal"/>
              <w:jc w:val="center"/>
            </w:pPr>
            <w:r>
              <w:t>ФИО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&lt;ФИОТип&gt;.</w:t>
            </w:r>
          </w:p>
          <w:p w:rsidR="007317A2" w:rsidRDefault="007317A2">
            <w:pPr>
              <w:pStyle w:val="ConsPlusNormal"/>
            </w:pPr>
            <w:r>
              <w:t xml:space="preserve">Состав элемента представлен в </w:t>
            </w:r>
            <w:hyperlink w:anchor="P6586" w:history="1">
              <w:r>
                <w:rPr>
                  <w:color w:val="0000FF"/>
                </w:rPr>
                <w:t>таблице 4.68</w:t>
              </w:r>
            </w:hyperlink>
          </w:p>
        </w:tc>
      </w:tr>
      <w:tr w:rsidR="007317A2">
        <w:tblPrEx>
          <w:tblBorders>
            <w:insideH w:val="nil"/>
          </w:tblBorders>
        </w:tblPrEx>
        <w:tc>
          <w:tcPr>
            <w:tcW w:w="3422" w:type="dxa"/>
            <w:tcBorders>
              <w:bottom w:val="nil"/>
            </w:tcBorders>
          </w:tcPr>
          <w:p w:rsidR="007317A2" w:rsidRDefault="007317A2">
            <w:pPr>
              <w:pStyle w:val="ConsPlusNormal"/>
            </w:pPr>
            <w:r>
              <w:t xml:space="preserve">Сведения из справки, подтверждающие членство в </w:t>
            </w:r>
            <w:r>
              <w:lastRenderedPageBreak/>
              <w:t>студенческом отряде |</w:t>
            </w:r>
          </w:p>
        </w:tc>
        <w:tc>
          <w:tcPr>
            <w:tcW w:w="1680" w:type="dxa"/>
            <w:tcBorders>
              <w:bottom w:val="nil"/>
            </w:tcBorders>
          </w:tcPr>
          <w:p w:rsidR="007317A2" w:rsidRDefault="007317A2">
            <w:pPr>
              <w:pStyle w:val="ConsPlusNormal"/>
              <w:jc w:val="center"/>
            </w:pPr>
            <w:r>
              <w:lastRenderedPageBreak/>
              <w:t>СправСтудОтряд</w:t>
            </w:r>
          </w:p>
        </w:tc>
        <w:tc>
          <w:tcPr>
            <w:tcW w:w="1080" w:type="dxa"/>
            <w:tcBorders>
              <w:bottom w:val="nil"/>
            </w:tcBorders>
          </w:tcPr>
          <w:p w:rsidR="007317A2" w:rsidRDefault="007317A2">
            <w:pPr>
              <w:pStyle w:val="ConsPlusNormal"/>
              <w:jc w:val="center"/>
            </w:pPr>
            <w:r>
              <w:t>С</w:t>
            </w:r>
          </w:p>
        </w:tc>
        <w:tc>
          <w:tcPr>
            <w:tcW w:w="1080" w:type="dxa"/>
            <w:tcBorders>
              <w:bottom w:val="nil"/>
            </w:tcBorders>
          </w:tcPr>
          <w:p w:rsidR="007317A2" w:rsidRDefault="007317A2">
            <w:pPr>
              <w:pStyle w:val="ConsPlusNormal"/>
            </w:pPr>
          </w:p>
        </w:tc>
        <w:tc>
          <w:tcPr>
            <w:tcW w:w="1080" w:type="dxa"/>
            <w:tcBorders>
              <w:bottom w:val="nil"/>
            </w:tcBorders>
          </w:tcPr>
          <w:p w:rsidR="007317A2" w:rsidRDefault="007317A2">
            <w:pPr>
              <w:pStyle w:val="ConsPlusNormal"/>
              <w:jc w:val="center"/>
            </w:pPr>
            <w:r>
              <w:t>О</w:t>
            </w:r>
          </w:p>
        </w:tc>
        <w:tc>
          <w:tcPr>
            <w:tcW w:w="3720" w:type="dxa"/>
            <w:tcBorders>
              <w:bottom w:val="nil"/>
            </w:tcBorders>
          </w:tcPr>
          <w:p w:rsidR="007317A2" w:rsidRDefault="007317A2">
            <w:pPr>
              <w:pStyle w:val="ConsPlusNormal"/>
            </w:pPr>
            <w:r>
              <w:t>Типовой элемент &lt;СправТип&gt;.</w:t>
            </w:r>
          </w:p>
          <w:p w:rsidR="007317A2" w:rsidRDefault="007317A2">
            <w:pPr>
              <w:pStyle w:val="ConsPlusNormal"/>
            </w:pPr>
            <w:r>
              <w:t xml:space="preserve">Состав элемента представлен в </w:t>
            </w:r>
            <w:hyperlink w:anchor="P6471" w:history="1">
              <w:r>
                <w:rPr>
                  <w:color w:val="0000FF"/>
                </w:rPr>
                <w:t>таблице 4.65</w:t>
              </w:r>
            </w:hyperlink>
          </w:p>
        </w:tc>
      </w:tr>
      <w:tr w:rsidR="007317A2">
        <w:tblPrEx>
          <w:tblBorders>
            <w:insideH w:val="nil"/>
          </w:tblBorders>
        </w:tblPrEx>
        <w:tc>
          <w:tcPr>
            <w:tcW w:w="3422" w:type="dxa"/>
            <w:tcBorders>
              <w:top w:val="nil"/>
            </w:tcBorders>
          </w:tcPr>
          <w:p w:rsidR="007317A2" w:rsidRDefault="007317A2">
            <w:pPr>
              <w:pStyle w:val="ConsPlusNormal"/>
            </w:pPr>
            <w:r>
              <w:lastRenderedPageBreak/>
              <w:t>Сведения из справки, подтверждающие очную форму обучения</w:t>
            </w:r>
          </w:p>
        </w:tc>
        <w:tc>
          <w:tcPr>
            <w:tcW w:w="1680" w:type="dxa"/>
            <w:tcBorders>
              <w:top w:val="nil"/>
            </w:tcBorders>
          </w:tcPr>
          <w:p w:rsidR="007317A2" w:rsidRDefault="007317A2">
            <w:pPr>
              <w:pStyle w:val="ConsPlusNormal"/>
              <w:jc w:val="center"/>
            </w:pPr>
            <w:r>
              <w:t>СправФормОбуч</w:t>
            </w:r>
          </w:p>
        </w:tc>
        <w:tc>
          <w:tcPr>
            <w:tcW w:w="1080" w:type="dxa"/>
            <w:tcBorders>
              <w:top w:val="nil"/>
            </w:tcBorders>
          </w:tcPr>
          <w:p w:rsidR="007317A2" w:rsidRDefault="007317A2">
            <w:pPr>
              <w:pStyle w:val="ConsPlusNormal"/>
              <w:jc w:val="center"/>
            </w:pPr>
            <w:r>
              <w:t>С</w:t>
            </w:r>
          </w:p>
        </w:tc>
        <w:tc>
          <w:tcPr>
            <w:tcW w:w="1080" w:type="dxa"/>
            <w:tcBorders>
              <w:top w:val="nil"/>
            </w:tcBorders>
          </w:tcPr>
          <w:p w:rsidR="007317A2" w:rsidRDefault="007317A2">
            <w:pPr>
              <w:pStyle w:val="ConsPlusNormal"/>
            </w:pPr>
          </w:p>
        </w:tc>
        <w:tc>
          <w:tcPr>
            <w:tcW w:w="1080" w:type="dxa"/>
            <w:tcBorders>
              <w:top w:val="nil"/>
            </w:tcBorders>
          </w:tcPr>
          <w:p w:rsidR="007317A2" w:rsidRDefault="007317A2">
            <w:pPr>
              <w:pStyle w:val="ConsPlusNormal"/>
              <w:jc w:val="center"/>
            </w:pPr>
            <w:r>
              <w:t>О</w:t>
            </w:r>
          </w:p>
        </w:tc>
        <w:tc>
          <w:tcPr>
            <w:tcW w:w="3720" w:type="dxa"/>
            <w:tcBorders>
              <w:top w:val="nil"/>
            </w:tcBorders>
          </w:tcPr>
          <w:p w:rsidR="007317A2" w:rsidRDefault="007317A2">
            <w:pPr>
              <w:pStyle w:val="ConsPlusNormal"/>
            </w:pPr>
            <w:r>
              <w:t>Типовой элемент &lt;СправТип&gt;.</w:t>
            </w:r>
          </w:p>
          <w:p w:rsidR="007317A2" w:rsidRDefault="007317A2">
            <w:pPr>
              <w:pStyle w:val="ConsPlusNormal"/>
            </w:pPr>
            <w:r>
              <w:t xml:space="preserve">Состав элемента представлен в </w:t>
            </w:r>
            <w:hyperlink w:anchor="P6471" w:history="1">
              <w:r>
                <w:rPr>
                  <w:color w:val="0000FF"/>
                </w:rPr>
                <w:t>таблице 4.65</w:t>
              </w:r>
            </w:hyperlink>
          </w:p>
        </w:tc>
      </w:tr>
      <w:tr w:rsidR="007317A2">
        <w:tc>
          <w:tcPr>
            <w:tcW w:w="3422" w:type="dxa"/>
          </w:tcPr>
          <w:p w:rsidR="007317A2" w:rsidRDefault="007317A2">
            <w:pPr>
              <w:pStyle w:val="ConsPlusNormal"/>
            </w:pPr>
            <w:r>
              <w:t>Сумма выплат</w:t>
            </w:r>
          </w:p>
        </w:tc>
        <w:tc>
          <w:tcPr>
            <w:tcW w:w="1680" w:type="dxa"/>
          </w:tcPr>
          <w:p w:rsidR="007317A2" w:rsidRDefault="007317A2">
            <w:pPr>
              <w:pStyle w:val="ConsPlusNormal"/>
              <w:jc w:val="center"/>
            </w:pPr>
            <w:r>
              <w:t>СумВыплат</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&lt;СвСум1Тип&gt;.</w:t>
            </w:r>
          </w:p>
          <w:p w:rsidR="007317A2" w:rsidRDefault="007317A2">
            <w:pPr>
              <w:pStyle w:val="ConsPlusNormal"/>
            </w:pPr>
            <w:r>
              <w:t xml:space="preserve">Состав элемента представлен в </w:t>
            </w:r>
            <w:hyperlink w:anchor="P6179" w:history="1">
              <w:r>
                <w:rPr>
                  <w:color w:val="0000FF"/>
                </w:rPr>
                <w:t>таблице 4.56</w:t>
              </w:r>
            </w:hyperlink>
          </w:p>
        </w:tc>
      </w:tr>
      <w:tr w:rsidR="007317A2">
        <w:tc>
          <w:tcPr>
            <w:tcW w:w="3422" w:type="dxa"/>
          </w:tcPr>
          <w:p w:rsidR="007317A2" w:rsidRDefault="007317A2">
            <w:pPr>
              <w:pStyle w:val="ConsPlusNormal"/>
            </w:pPr>
            <w:r>
              <w:t>Сведения из реестра молодежных и детских объединений, пользующихся государственной поддержкой</w:t>
            </w:r>
          </w:p>
        </w:tc>
        <w:tc>
          <w:tcPr>
            <w:tcW w:w="1680" w:type="dxa"/>
          </w:tcPr>
          <w:p w:rsidR="007317A2" w:rsidRDefault="007317A2">
            <w:pPr>
              <w:pStyle w:val="ConsPlusNormal"/>
              <w:jc w:val="center"/>
            </w:pPr>
            <w:r>
              <w:t>СвРеестрМДО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ОМ</w:t>
            </w:r>
          </w:p>
        </w:tc>
        <w:tc>
          <w:tcPr>
            <w:tcW w:w="3720" w:type="dxa"/>
          </w:tcPr>
          <w:p w:rsidR="007317A2" w:rsidRDefault="007317A2">
            <w:pPr>
              <w:pStyle w:val="ConsPlusNormal"/>
            </w:pPr>
            <w:r>
              <w:t xml:space="preserve">Состав элемента представлен в </w:t>
            </w:r>
            <w:hyperlink w:anchor="P5592" w:history="1">
              <w:r>
                <w:rPr>
                  <w:color w:val="0000FF"/>
                </w:rPr>
                <w:t>таблице 4.43</w:t>
              </w:r>
            </w:hyperlink>
          </w:p>
        </w:tc>
      </w:tr>
    </w:tbl>
    <w:p w:rsidR="007317A2" w:rsidRDefault="007317A2">
      <w:pPr>
        <w:pStyle w:val="ConsPlusNormal"/>
        <w:jc w:val="both"/>
      </w:pPr>
    </w:p>
    <w:p w:rsidR="007317A2" w:rsidRDefault="007317A2">
      <w:pPr>
        <w:pStyle w:val="ConsPlusNormal"/>
        <w:jc w:val="right"/>
        <w:outlineLvl w:val="2"/>
      </w:pPr>
      <w:r>
        <w:t>Таблица 4.43</w:t>
      </w:r>
    </w:p>
    <w:p w:rsidR="007317A2" w:rsidRDefault="007317A2">
      <w:pPr>
        <w:pStyle w:val="ConsPlusNormal"/>
        <w:jc w:val="both"/>
      </w:pPr>
    </w:p>
    <w:p w:rsidR="007317A2" w:rsidRDefault="007317A2">
      <w:pPr>
        <w:pStyle w:val="ConsPlusNormal"/>
        <w:jc w:val="center"/>
      </w:pPr>
      <w:bookmarkStart w:id="313" w:name="P5592"/>
      <w:bookmarkEnd w:id="313"/>
      <w:r>
        <w:t>Сведения из реестра молодежных и детских объединений,</w:t>
      </w:r>
    </w:p>
    <w:p w:rsidR="007317A2" w:rsidRDefault="007317A2">
      <w:pPr>
        <w:pStyle w:val="ConsPlusNormal"/>
        <w:jc w:val="center"/>
      </w:pPr>
      <w:r>
        <w:t>пользующихся государственной поддержкой (СвРеестрМДО)</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Наименование молодежного и детского объединения, пользующегося государственной поддержкой</w:t>
            </w:r>
          </w:p>
        </w:tc>
        <w:tc>
          <w:tcPr>
            <w:tcW w:w="1680" w:type="dxa"/>
          </w:tcPr>
          <w:p w:rsidR="007317A2" w:rsidRDefault="007317A2">
            <w:pPr>
              <w:pStyle w:val="ConsPlusNormal"/>
              <w:jc w:val="center"/>
            </w:pPr>
            <w:r>
              <w:t>НаимМДО</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T(1-1000)</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Дата записи в реестре</w:t>
            </w:r>
          </w:p>
        </w:tc>
        <w:tc>
          <w:tcPr>
            <w:tcW w:w="1680" w:type="dxa"/>
          </w:tcPr>
          <w:p w:rsidR="007317A2" w:rsidRDefault="007317A2">
            <w:pPr>
              <w:pStyle w:val="ConsPlusNormal"/>
              <w:jc w:val="center"/>
            </w:pPr>
            <w:r>
              <w:t>ДатаЗапис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r w:rsidR="007317A2">
        <w:tc>
          <w:tcPr>
            <w:tcW w:w="3422" w:type="dxa"/>
          </w:tcPr>
          <w:p w:rsidR="007317A2" w:rsidRDefault="007317A2">
            <w:pPr>
              <w:pStyle w:val="ConsPlusNormal"/>
            </w:pPr>
            <w:r>
              <w:t>Номер записи в реестре</w:t>
            </w:r>
          </w:p>
        </w:tc>
        <w:tc>
          <w:tcPr>
            <w:tcW w:w="1680" w:type="dxa"/>
          </w:tcPr>
          <w:p w:rsidR="007317A2" w:rsidRDefault="007317A2">
            <w:pPr>
              <w:pStyle w:val="ConsPlusNormal"/>
              <w:jc w:val="center"/>
            </w:pPr>
            <w:r>
              <w:t>НомерЗапис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T(1-28)</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4.44</w:t>
      </w:r>
    </w:p>
    <w:p w:rsidR="007317A2" w:rsidRDefault="007317A2">
      <w:pPr>
        <w:pStyle w:val="ConsPlusNormal"/>
        <w:jc w:val="both"/>
      </w:pPr>
    </w:p>
    <w:p w:rsidR="007317A2" w:rsidRDefault="007317A2">
      <w:pPr>
        <w:pStyle w:val="ConsPlusNormal"/>
        <w:jc w:val="center"/>
      </w:pPr>
      <w:bookmarkStart w:id="314" w:name="P5623"/>
      <w:bookmarkEnd w:id="314"/>
      <w:r>
        <w:t>Сводные данные об обязательствах плательщиков</w:t>
      </w:r>
    </w:p>
    <w:p w:rsidR="007317A2" w:rsidRDefault="007317A2">
      <w:pPr>
        <w:pStyle w:val="ConsPlusNormal"/>
        <w:jc w:val="center"/>
      </w:pPr>
      <w:r>
        <w:t>страховых взносов - глав крестьянских (фермерских)</w:t>
      </w:r>
    </w:p>
    <w:p w:rsidR="007317A2" w:rsidRDefault="007317A2">
      <w:pPr>
        <w:pStyle w:val="ConsPlusNormal"/>
        <w:jc w:val="center"/>
      </w:pPr>
      <w:r>
        <w:t>хозяйств (ОбязПлатСВ_КФХ)</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 xml:space="preserve">Код по </w:t>
            </w:r>
            <w:hyperlink r:id="rId330" w:history="1">
              <w:r>
                <w:rPr>
                  <w:color w:val="0000FF"/>
                </w:rPr>
                <w:t>ОКТМО</w:t>
              </w:r>
            </w:hyperlink>
          </w:p>
        </w:tc>
        <w:tc>
          <w:tcPr>
            <w:tcW w:w="1680" w:type="dxa"/>
          </w:tcPr>
          <w:p w:rsidR="007317A2" w:rsidRDefault="007317A2">
            <w:pPr>
              <w:pStyle w:val="ConsPlusNormal"/>
              <w:jc w:val="center"/>
            </w:pPr>
            <w:r>
              <w:t>ОКТМО</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T(=8) |</w:t>
            </w:r>
          </w:p>
          <w:p w:rsidR="007317A2" w:rsidRDefault="007317A2">
            <w:pPr>
              <w:pStyle w:val="ConsPlusNormal"/>
              <w:jc w:val="center"/>
            </w:pPr>
            <w:r>
              <w:t>T(=11)</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&lt;ОКТМОТип&gt;.</w:t>
            </w:r>
          </w:p>
          <w:p w:rsidR="007317A2" w:rsidRDefault="007317A2">
            <w:pPr>
              <w:pStyle w:val="ConsPlusNormal"/>
            </w:pPr>
            <w:r>
              <w:t xml:space="preserve">Принимает значения в соответствии с Общероссийским </w:t>
            </w:r>
            <w:hyperlink r:id="rId331" w:history="1">
              <w:r>
                <w:rPr>
                  <w:color w:val="0000FF"/>
                </w:rPr>
                <w:t>классификатором</w:t>
              </w:r>
            </w:hyperlink>
            <w:r>
              <w:t xml:space="preserve"> территорий муниципальных образований</w:t>
            </w:r>
          </w:p>
        </w:tc>
      </w:tr>
      <w:tr w:rsidR="007317A2">
        <w:tc>
          <w:tcPr>
            <w:tcW w:w="3422" w:type="dxa"/>
          </w:tcPr>
          <w:p w:rsidR="007317A2" w:rsidRDefault="007317A2">
            <w:pPr>
              <w:pStyle w:val="ConsPlusNormal"/>
            </w:pPr>
            <w:r>
              <w:t>Суммы страховых взносов на обязательное пенсионное страхование, подлежащие уплате за расчетный период</w:t>
            </w:r>
          </w:p>
        </w:tc>
        <w:tc>
          <w:tcPr>
            <w:tcW w:w="1680" w:type="dxa"/>
          </w:tcPr>
          <w:p w:rsidR="007317A2" w:rsidRDefault="007317A2">
            <w:pPr>
              <w:pStyle w:val="ConsPlusNormal"/>
              <w:jc w:val="center"/>
            </w:pPr>
            <w:r>
              <w:t>УплПерОПС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&lt;СумСВУплТип&gt;.</w:t>
            </w:r>
          </w:p>
          <w:p w:rsidR="007317A2" w:rsidRDefault="007317A2">
            <w:pPr>
              <w:pStyle w:val="ConsPlusNormal"/>
            </w:pPr>
            <w:r>
              <w:t xml:space="preserve">Состав элемента представлен в </w:t>
            </w:r>
            <w:hyperlink w:anchor="P6495" w:history="1">
              <w:r>
                <w:rPr>
                  <w:color w:val="0000FF"/>
                </w:rPr>
                <w:t>таблице 4.66</w:t>
              </w:r>
            </w:hyperlink>
          </w:p>
        </w:tc>
      </w:tr>
      <w:tr w:rsidR="007317A2">
        <w:tc>
          <w:tcPr>
            <w:tcW w:w="3422" w:type="dxa"/>
          </w:tcPr>
          <w:p w:rsidR="007317A2" w:rsidRDefault="007317A2">
            <w:pPr>
              <w:pStyle w:val="ConsPlusNormal"/>
            </w:pPr>
            <w:r>
              <w:t>Суммы страховых взносов на обязательное медицинское страхование, подлежащие уплате за расчетный период</w:t>
            </w:r>
          </w:p>
        </w:tc>
        <w:tc>
          <w:tcPr>
            <w:tcW w:w="1680" w:type="dxa"/>
          </w:tcPr>
          <w:p w:rsidR="007317A2" w:rsidRDefault="007317A2">
            <w:pPr>
              <w:pStyle w:val="ConsPlusNormal"/>
              <w:jc w:val="center"/>
            </w:pPr>
            <w:r>
              <w:t>УплПерОМС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&lt;СумСВУплТип&gt;.</w:t>
            </w:r>
          </w:p>
          <w:p w:rsidR="007317A2" w:rsidRDefault="007317A2">
            <w:pPr>
              <w:pStyle w:val="ConsPlusNormal"/>
            </w:pPr>
            <w:r>
              <w:t xml:space="preserve">Состав элемента представлен в </w:t>
            </w:r>
            <w:hyperlink w:anchor="P6495" w:history="1">
              <w:r>
                <w:rPr>
                  <w:color w:val="0000FF"/>
                </w:rPr>
                <w:t>таблице 4.66</w:t>
              </w:r>
            </w:hyperlink>
          </w:p>
        </w:tc>
      </w:tr>
      <w:tr w:rsidR="007317A2">
        <w:tc>
          <w:tcPr>
            <w:tcW w:w="3422" w:type="dxa"/>
          </w:tcPr>
          <w:p w:rsidR="007317A2" w:rsidRDefault="007317A2">
            <w:pPr>
              <w:pStyle w:val="ConsPlusNormal"/>
            </w:pPr>
            <w:r>
              <w:t>Расчет сумм страховых взносов, подлежащих уплате за главу и членов крестьянского (фермерского) хозяйства</w:t>
            </w:r>
          </w:p>
        </w:tc>
        <w:tc>
          <w:tcPr>
            <w:tcW w:w="1680" w:type="dxa"/>
          </w:tcPr>
          <w:p w:rsidR="007317A2" w:rsidRDefault="007317A2">
            <w:pPr>
              <w:pStyle w:val="ConsPlusNormal"/>
              <w:jc w:val="center"/>
            </w:pPr>
            <w:r>
              <w:t>РасчСВ_КФХ</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5664" w:history="1">
              <w:r>
                <w:rPr>
                  <w:color w:val="0000FF"/>
                </w:rPr>
                <w:t>таблице 4.45</w:t>
              </w:r>
            </w:hyperlink>
          </w:p>
        </w:tc>
      </w:tr>
    </w:tbl>
    <w:p w:rsidR="007317A2" w:rsidRDefault="007317A2">
      <w:pPr>
        <w:pStyle w:val="ConsPlusNormal"/>
        <w:jc w:val="both"/>
      </w:pPr>
    </w:p>
    <w:p w:rsidR="007317A2" w:rsidRDefault="007317A2">
      <w:pPr>
        <w:pStyle w:val="ConsPlusNormal"/>
        <w:jc w:val="right"/>
        <w:outlineLvl w:val="2"/>
      </w:pPr>
      <w:r>
        <w:t>Таблица 4.45</w:t>
      </w:r>
    </w:p>
    <w:p w:rsidR="007317A2" w:rsidRDefault="007317A2">
      <w:pPr>
        <w:pStyle w:val="ConsPlusNormal"/>
        <w:jc w:val="both"/>
      </w:pPr>
    </w:p>
    <w:p w:rsidR="007317A2" w:rsidRDefault="007317A2">
      <w:pPr>
        <w:pStyle w:val="ConsPlusNormal"/>
        <w:jc w:val="center"/>
      </w:pPr>
      <w:bookmarkStart w:id="315" w:name="P5664"/>
      <w:bookmarkEnd w:id="315"/>
      <w:r>
        <w:t>Расчет сумм страховых взносов, подлежащих уплате за главу</w:t>
      </w:r>
    </w:p>
    <w:p w:rsidR="007317A2" w:rsidRDefault="007317A2">
      <w:pPr>
        <w:pStyle w:val="ConsPlusNormal"/>
        <w:jc w:val="center"/>
      </w:pPr>
      <w:r>
        <w:t>и членов крестьянского (фермерского) хозяйства (РасчСВ_КФХ)</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Сведения о члене крестьянского (фермерского) хозяйства</w:t>
            </w:r>
          </w:p>
        </w:tc>
        <w:tc>
          <w:tcPr>
            <w:tcW w:w="1680" w:type="dxa"/>
          </w:tcPr>
          <w:p w:rsidR="007317A2" w:rsidRDefault="007317A2">
            <w:pPr>
              <w:pStyle w:val="ConsPlusNormal"/>
              <w:jc w:val="center"/>
            </w:pPr>
            <w:r>
              <w:t>СведЧлКФХ</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ОМ</w:t>
            </w:r>
          </w:p>
        </w:tc>
        <w:tc>
          <w:tcPr>
            <w:tcW w:w="3720" w:type="dxa"/>
          </w:tcPr>
          <w:p w:rsidR="007317A2" w:rsidRDefault="007317A2">
            <w:pPr>
              <w:pStyle w:val="ConsPlusNormal"/>
            </w:pPr>
            <w:r>
              <w:t xml:space="preserve">Состав элемента представлен в </w:t>
            </w:r>
            <w:hyperlink w:anchor="P5682" w:history="1">
              <w:r>
                <w:rPr>
                  <w:color w:val="0000FF"/>
                </w:rPr>
                <w:t>таблице 4.46</w:t>
              </w:r>
            </w:hyperlink>
          </w:p>
        </w:tc>
      </w:tr>
    </w:tbl>
    <w:p w:rsidR="007317A2" w:rsidRDefault="007317A2">
      <w:pPr>
        <w:pStyle w:val="ConsPlusNormal"/>
        <w:jc w:val="both"/>
      </w:pPr>
    </w:p>
    <w:p w:rsidR="007317A2" w:rsidRDefault="007317A2">
      <w:pPr>
        <w:pStyle w:val="ConsPlusNormal"/>
        <w:jc w:val="right"/>
        <w:outlineLvl w:val="2"/>
      </w:pPr>
      <w:r>
        <w:t>Таблица 4.46</w:t>
      </w:r>
    </w:p>
    <w:p w:rsidR="007317A2" w:rsidRDefault="007317A2">
      <w:pPr>
        <w:pStyle w:val="ConsPlusNormal"/>
        <w:jc w:val="both"/>
      </w:pPr>
    </w:p>
    <w:p w:rsidR="007317A2" w:rsidRDefault="007317A2">
      <w:pPr>
        <w:pStyle w:val="ConsPlusNormal"/>
        <w:jc w:val="center"/>
      </w:pPr>
      <w:bookmarkStart w:id="316" w:name="P5682"/>
      <w:bookmarkEnd w:id="316"/>
      <w:r>
        <w:t>Сведения о члене крестьянского (фермерского)</w:t>
      </w:r>
    </w:p>
    <w:p w:rsidR="007317A2" w:rsidRDefault="007317A2">
      <w:pPr>
        <w:pStyle w:val="ConsPlusNormal"/>
        <w:jc w:val="center"/>
      </w:pPr>
      <w:r>
        <w:t>хозяйства (СведЧлКФХ)</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ИНН</w:t>
            </w:r>
          </w:p>
        </w:tc>
        <w:tc>
          <w:tcPr>
            <w:tcW w:w="1680" w:type="dxa"/>
          </w:tcPr>
          <w:p w:rsidR="007317A2" w:rsidRDefault="007317A2">
            <w:pPr>
              <w:pStyle w:val="ConsPlusNormal"/>
              <w:jc w:val="center"/>
            </w:pPr>
            <w:r>
              <w:t>ИННФЛ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w:t>
            </w: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&lt;ИННФЛТип&gt;</w:t>
            </w:r>
          </w:p>
        </w:tc>
      </w:tr>
      <w:tr w:rsidR="007317A2">
        <w:tc>
          <w:tcPr>
            <w:tcW w:w="3422" w:type="dxa"/>
          </w:tcPr>
          <w:p w:rsidR="007317A2" w:rsidRDefault="007317A2">
            <w:pPr>
              <w:pStyle w:val="ConsPlusNormal"/>
            </w:pPr>
            <w:r>
              <w:t>СНИЛС</w:t>
            </w:r>
          </w:p>
        </w:tc>
        <w:tc>
          <w:tcPr>
            <w:tcW w:w="1680" w:type="dxa"/>
          </w:tcPr>
          <w:p w:rsidR="007317A2" w:rsidRDefault="007317A2">
            <w:pPr>
              <w:pStyle w:val="ConsPlusNormal"/>
              <w:jc w:val="center"/>
            </w:pPr>
            <w:r>
              <w:t>СНИЛС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T(=14)</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&lt;СНИЛСТип&gt;</w:t>
            </w:r>
          </w:p>
        </w:tc>
      </w:tr>
      <w:tr w:rsidR="007317A2">
        <w:tc>
          <w:tcPr>
            <w:tcW w:w="3422" w:type="dxa"/>
          </w:tcPr>
          <w:p w:rsidR="007317A2" w:rsidRDefault="007317A2">
            <w:pPr>
              <w:pStyle w:val="ConsPlusNormal"/>
            </w:pPr>
            <w:r>
              <w:t>Год рождения</w:t>
            </w:r>
          </w:p>
        </w:tc>
        <w:tc>
          <w:tcPr>
            <w:tcW w:w="1680" w:type="dxa"/>
          </w:tcPr>
          <w:p w:rsidR="007317A2" w:rsidRDefault="007317A2">
            <w:pPr>
              <w:pStyle w:val="ConsPlusNormal"/>
              <w:jc w:val="center"/>
            </w:pPr>
            <w:r>
              <w:t>ГодРожд</w:t>
            </w:r>
          </w:p>
        </w:tc>
        <w:tc>
          <w:tcPr>
            <w:tcW w:w="1080" w:type="dxa"/>
          </w:tcPr>
          <w:p w:rsidR="007317A2" w:rsidRDefault="007317A2">
            <w:pPr>
              <w:pStyle w:val="ConsPlusNormal"/>
              <w:jc w:val="center"/>
            </w:pPr>
            <w:r>
              <w:t>А</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&lt;xs:gYear&gt;.</w:t>
            </w:r>
          </w:p>
          <w:p w:rsidR="007317A2" w:rsidRDefault="007317A2">
            <w:pPr>
              <w:pStyle w:val="ConsPlusNormal"/>
            </w:pPr>
            <w:r>
              <w:t>Год в формате ГГГГ</w:t>
            </w:r>
          </w:p>
        </w:tc>
      </w:tr>
      <w:tr w:rsidR="007317A2">
        <w:tc>
          <w:tcPr>
            <w:tcW w:w="3422" w:type="dxa"/>
          </w:tcPr>
          <w:p w:rsidR="007317A2" w:rsidRDefault="007317A2">
            <w:pPr>
              <w:pStyle w:val="ConsPlusNormal"/>
            </w:pPr>
            <w:r>
              <w:t>Дата начала периода членства в крестьянском (фермерском) хозяйстве в расчетный период</w:t>
            </w:r>
          </w:p>
        </w:tc>
        <w:tc>
          <w:tcPr>
            <w:tcW w:w="1680" w:type="dxa"/>
          </w:tcPr>
          <w:p w:rsidR="007317A2" w:rsidRDefault="007317A2">
            <w:pPr>
              <w:pStyle w:val="ConsPlusNormal"/>
              <w:jc w:val="center"/>
            </w:pPr>
            <w:r>
              <w:t>ДатаНачЧлКФХ</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r w:rsidR="007317A2">
        <w:tc>
          <w:tcPr>
            <w:tcW w:w="3422" w:type="dxa"/>
          </w:tcPr>
          <w:p w:rsidR="007317A2" w:rsidRDefault="007317A2">
            <w:pPr>
              <w:pStyle w:val="ConsPlusNormal"/>
            </w:pPr>
            <w:r>
              <w:t xml:space="preserve">Дата окончания периода членства </w:t>
            </w:r>
            <w:r>
              <w:lastRenderedPageBreak/>
              <w:t>в крестьянском (фермерском) хозяйстве в расчетный период</w:t>
            </w:r>
          </w:p>
        </w:tc>
        <w:tc>
          <w:tcPr>
            <w:tcW w:w="1680" w:type="dxa"/>
          </w:tcPr>
          <w:p w:rsidR="007317A2" w:rsidRDefault="007317A2">
            <w:pPr>
              <w:pStyle w:val="ConsPlusNormal"/>
              <w:jc w:val="center"/>
            </w:pPr>
            <w:r>
              <w:lastRenderedPageBreak/>
              <w:t>ДатаКонЧлКФХ</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lastRenderedPageBreak/>
              <w:t>Дата в формате ДД.ММ.ГГГГ</w:t>
            </w:r>
          </w:p>
        </w:tc>
      </w:tr>
      <w:tr w:rsidR="007317A2">
        <w:tc>
          <w:tcPr>
            <w:tcW w:w="3422" w:type="dxa"/>
          </w:tcPr>
          <w:p w:rsidR="007317A2" w:rsidRDefault="007317A2">
            <w:pPr>
              <w:pStyle w:val="ConsPlusNormal"/>
            </w:pPr>
            <w:r>
              <w:lastRenderedPageBreak/>
              <w:t>Исчислено страховых взносов на обязательное пенсионное страхование</w:t>
            </w:r>
          </w:p>
        </w:tc>
        <w:tc>
          <w:tcPr>
            <w:tcW w:w="1680" w:type="dxa"/>
          </w:tcPr>
          <w:p w:rsidR="007317A2" w:rsidRDefault="007317A2">
            <w:pPr>
              <w:pStyle w:val="ConsPlusNormal"/>
              <w:jc w:val="center"/>
            </w:pPr>
            <w:r>
              <w:t>НачислСВОПС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Исчислено страховых взносов на обязательное медицинское страхование</w:t>
            </w:r>
          </w:p>
        </w:tc>
        <w:tc>
          <w:tcPr>
            <w:tcW w:w="1680" w:type="dxa"/>
          </w:tcPr>
          <w:p w:rsidR="007317A2" w:rsidRDefault="007317A2">
            <w:pPr>
              <w:pStyle w:val="ConsPlusNormal"/>
              <w:jc w:val="center"/>
            </w:pPr>
            <w:r>
              <w:t>НачислСВОМС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Фамилия, имя, отчество</w:t>
            </w:r>
          </w:p>
        </w:tc>
        <w:tc>
          <w:tcPr>
            <w:tcW w:w="1680" w:type="dxa"/>
          </w:tcPr>
          <w:p w:rsidR="007317A2" w:rsidRDefault="007317A2">
            <w:pPr>
              <w:pStyle w:val="ConsPlusNormal"/>
              <w:jc w:val="center"/>
            </w:pPr>
            <w:r>
              <w:t>ФИО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&lt;ФИОТип&gt;.</w:t>
            </w:r>
          </w:p>
          <w:p w:rsidR="007317A2" w:rsidRDefault="007317A2">
            <w:pPr>
              <w:pStyle w:val="ConsPlusNormal"/>
            </w:pPr>
            <w:r>
              <w:t xml:space="preserve">Состав элемента представлен в </w:t>
            </w:r>
            <w:hyperlink w:anchor="P6586" w:history="1">
              <w:r>
                <w:rPr>
                  <w:color w:val="0000FF"/>
                </w:rPr>
                <w:t>таблице 4.68</w:t>
              </w:r>
            </w:hyperlink>
          </w:p>
        </w:tc>
      </w:tr>
    </w:tbl>
    <w:p w:rsidR="007317A2" w:rsidRDefault="007317A2">
      <w:pPr>
        <w:pStyle w:val="ConsPlusNormal"/>
        <w:jc w:val="both"/>
      </w:pPr>
    </w:p>
    <w:p w:rsidR="007317A2" w:rsidRDefault="007317A2">
      <w:pPr>
        <w:pStyle w:val="ConsPlusNormal"/>
        <w:jc w:val="right"/>
        <w:outlineLvl w:val="2"/>
      </w:pPr>
      <w:r>
        <w:t>Таблица 4.47</w:t>
      </w:r>
    </w:p>
    <w:p w:rsidR="007317A2" w:rsidRDefault="007317A2">
      <w:pPr>
        <w:pStyle w:val="ConsPlusNormal"/>
        <w:jc w:val="both"/>
      </w:pPr>
    </w:p>
    <w:p w:rsidR="007317A2" w:rsidRDefault="007317A2">
      <w:pPr>
        <w:pStyle w:val="ConsPlusNormal"/>
        <w:jc w:val="center"/>
      </w:pPr>
      <w:bookmarkStart w:id="317" w:name="P5746"/>
      <w:bookmarkEnd w:id="317"/>
      <w:r>
        <w:t>Персонифицированные сведения о застрахованных</w:t>
      </w:r>
    </w:p>
    <w:p w:rsidR="007317A2" w:rsidRDefault="007317A2">
      <w:pPr>
        <w:pStyle w:val="ConsPlusNormal"/>
        <w:jc w:val="center"/>
      </w:pPr>
      <w:r>
        <w:t>лицах (ПерсСвСтрахЛиц)</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480"/>
        <w:gridCol w:w="324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gridSpan w:val="2"/>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Номер корректировки</w:t>
            </w:r>
          </w:p>
        </w:tc>
        <w:tc>
          <w:tcPr>
            <w:tcW w:w="1680" w:type="dxa"/>
          </w:tcPr>
          <w:p w:rsidR="007317A2" w:rsidRDefault="007317A2">
            <w:pPr>
              <w:pStyle w:val="ConsPlusNormal"/>
              <w:jc w:val="center"/>
            </w:pPr>
            <w:r>
              <w:t>НомКорр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N(3)</w:t>
            </w: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Принимает значения:</w:t>
            </w:r>
          </w:p>
          <w:p w:rsidR="007317A2" w:rsidRDefault="007317A2">
            <w:pPr>
              <w:pStyle w:val="ConsPlusNormal"/>
            </w:pPr>
            <w:r>
              <w:t>0 - первичный документ,</w:t>
            </w:r>
          </w:p>
          <w:p w:rsidR="007317A2" w:rsidRDefault="007317A2">
            <w:pPr>
              <w:pStyle w:val="ConsPlusNormal"/>
            </w:pPr>
            <w:r>
              <w:t>1 - 999 - номер корректировки для корректирующего документа</w:t>
            </w:r>
          </w:p>
        </w:tc>
      </w:tr>
      <w:tr w:rsidR="007317A2">
        <w:tc>
          <w:tcPr>
            <w:tcW w:w="3422" w:type="dxa"/>
            <w:vMerge w:val="restart"/>
          </w:tcPr>
          <w:p w:rsidR="007317A2" w:rsidRDefault="007317A2">
            <w:pPr>
              <w:pStyle w:val="ConsPlusNormal"/>
            </w:pPr>
            <w:r>
              <w:t>Расчетный (отчетный) период (код)</w:t>
            </w:r>
          </w:p>
        </w:tc>
        <w:tc>
          <w:tcPr>
            <w:tcW w:w="1680" w:type="dxa"/>
            <w:vMerge w:val="restart"/>
          </w:tcPr>
          <w:p w:rsidR="007317A2" w:rsidRDefault="007317A2">
            <w:pPr>
              <w:pStyle w:val="ConsPlusNormal"/>
              <w:jc w:val="center"/>
            </w:pPr>
            <w:r>
              <w:t>Период</w:t>
            </w:r>
          </w:p>
        </w:tc>
        <w:tc>
          <w:tcPr>
            <w:tcW w:w="1080" w:type="dxa"/>
            <w:vMerge w:val="restart"/>
          </w:tcPr>
          <w:p w:rsidR="007317A2" w:rsidRDefault="007317A2">
            <w:pPr>
              <w:pStyle w:val="ConsPlusNormal"/>
              <w:jc w:val="center"/>
            </w:pPr>
            <w:r>
              <w:t>А</w:t>
            </w:r>
          </w:p>
        </w:tc>
        <w:tc>
          <w:tcPr>
            <w:tcW w:w="1080" w:type="dxa"/>
            <w:vMerge w:val="restart"/>
          </w:tcPr>
          <w:p w:rsidR="007317A2" w:rsidRDefault="007317A2">
            <w:pPr>
              <w:pStyle w:val="ConsPlusNormal"/>
              <w:jc w:val="center"/>
            </w:pPr>
            <w:r>
              <w:t>T(=2)</w:t>
            </w:r>
          </w:p>
        </w:tc>
        <w:tc>
          <w:tcPr>
            <w:tcW w:w="1080" w:type="dxa"/>
            <w:vMerge w:val="restart"/>
          </w:tcPr>
          <w:p w:rsidR="007317A2" w:rsidRDefault="007317A2">
            <w:pPr>
              <w:pStyle w:val="ConsPlusNormal"/>
              <w:jc w:val="center"/>
            </w:pPr>
            <w:r>
              <w:t>ОК</w:t>
            </w:r>
          </w:p>
        </w:tc>
        <w:tc>
          <w:tcPr>
            <w:tcW w:w="3720" w:type="dxa"/>
            <w:gridSpan w:val="2"/>
            <w:tcBorders>
              <w:bottom w:val="nil"/>
            </w:tcBorders>
          </w:tcPr>
          <w:p w:rsidR="007317A2" w:rsidRDefault="007317A2">
            <w:pPr>
              <w:pStyle w:val="ConsPlusNormal"/>
            </w:pPr>
            <w:r>
              <w:t xml:space="preserve">Принимает значения в соответствии кодами, определяющие расчетный (отчетный) период, приведенными в </w:t>
            </w:r>
            <w:hyperlink w:anchor="P2780" w:history="1">
              <w:r>
                <w:rPr>
                  <w:color w:val="0000FF"/>
                </w:rPr>
                <w:t>Приложении N 3</w:t>
              </w:r>
            </w:hyperlink>
            <w:r>
              <w:t xml:space="preserve"> к Порядку </w:t>
            </w:r>
            <w:r>
              <w:lastRenderedPageBreak/>
              <w:t>заполнения, а именно:</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480" w:type="dxa"/>
            <w:tcBorders>
              <w:top w:val="nil"/>
              <w:bottom w:val="nil"/>
              <w:right w:val="nil"/>
            </w:tcBorders>
          </w:tcPr>
          <w:p w:rsidR="007317A2" w:rsidRDefault="007317A2">
            <w:pPr>
              <w:pStyle w:val="ConsPlusNormal"/>
            </w:pPr>
            <w:r>
              <w:t>21</w:t>
            </w:r>
          </w:p>
        </w:tc>
        <w:tc>
          <w:tcPr>
            <w:tcW w:w="3240" w:type="dxa"/>
            <w:tcBorders>
              <w:top w:val="nil"/>
              <w:left w:val="nil"/>
              <w:bottom w:val="nil"/>
            </w:tcBorders>
          </w:tcPr>
          <w:p w:rsidR="007317A2" w:rsidRDefault="007317A2">
            <w:pPr>
              <w:pStyle w:val="ConsPlusNormal"/>
            </w:pPr>
            <w:r>
              <w:t>- 1 квартал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480" w:type="dxa"/>
            <w:tcBorders>
              <w:top w:val="nil"/>
              <w:bottom w:val="nil"/>
              <w:right w:val="nil"/>
            </w:tcBorders>
          </w:tcPr>
          <w:p w:rsidR="007317A2" w:rsidRDefault="007317A2">
            <w:pPr>
              <w:pStyle w:val="ConsPlusNormal"/>
            </w:pPr>
            <w:r>
              <w:t>31</w:t>
            </w:r>
          </w:p>
        </w:tc>
        <w:tc>
          <w:tcPr>
            <w:tcW w:w="3240" w:type="dxa"/>
            <w:tcBorders>
              <w:top w:val="nil"/>
              <w:left w:val="nil"/>
              <w:bottom w:val="nil"/>
            </w:tcBorders>
          </w:tcPr>
          <w:p w:rsidR="007317A2" w:rsidRDefault="007317A2">
            <w:pPr>
              <w:pStyle w:val="ConsPlusNormal"/>
            </w:pPr>
            <w:r>
              <w:t>- полугодие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480" w:type="dxa"/>
            <w:tcBorders>
              <w:top w:val="nil"/>
              <w:bottom w:val="nil"/>
              <w:right w:val="nil"/>
            </w:tcBorders>
          </w:tcPr>
          <w:p w:rsidR="007317A2" w:rsidRDefault="007317A2">
            <w:pPr>
              <w:pStyle w:val="ConsPlusNormal"/>
            </w:pPr>
            <w:r>
              <w:t>33</w:t>
            </w:r>
          </w:p>
        </w:tc>
        <w:tc>
          <w:tcPr>
            <w:tcW w:w="3240" w:type="dxa"/>
            <w:tcBorders>
              <w:top w:val="nil"/>
              <w:left w:val="nil"/>
              <w:bottom w:val="nil"/>
            </w:tcBorders>
          </w:tcPr>
          <w:p w:rsidR="007317A2" w:rsidRDefault="007317A2">
            <w:pPr>
              <w:pStyle w:val="ConsPlusNormal"/>
            </w:pPr>
            <w:r>
              <w:t>- девять месяцев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480" w:type="dxa"/>
            <w:tcBorders>
              <w:top w:val="nil"/>
              <w:bottom w:val="nil"/>
              <w:right w:val="nil"/>
            </w:tcBorders>
          </w:tcPr>
          <w:p w:rsidR="007317A2" w:rsidRDefault="007317A2">
            <w:pPr>
              <w:pStyle w:val="ConsPlusNormal"/>
            </w:pPr>
            <w:r>
              <w:t>34</w:t>
            </w:r>
          </w:p>
        </w:tc>
        <w:tc>
          <w:tcPr>
            <w:tcW w:w="3240" w:type="dxa"/>
            <w:tcBorders>
              <w:top w:val="nil"/>
              <w:left w:val="nil"/>
              <w:bottom w:val="nil"/>
            </w:tcBorders>
          </w:tcPr>
          <w:p w:rsidR="007317A2" w:rsidRDefault="007317A2">
            <w:pPr>
              <w:pStyle w:val="ConsPlusNormal"/>
            </w:pPr>
            <w:r>
              <w:t>- год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480" w:type="dxa"/>
            <w:tcBorders>
              <w:top w:val="nil"/>
              <w:bottom w:val="nil"/>
              <w:right w:val="nil"/>
            </w:tcBorders>
          </w:tcPr>
          <w:p w:rsidR="007317A2" w:rsidRDefault="007317A2">
            <w:pPr>
              <w:pStyle w:val="ConsPlusNormal"/>
            </w:pPr>
            <w:r>
              <w:t>51</w:t>
            </w:r>
          </w:p>
        </w:tc>
        <w:tc>
          <w:tcPr>
            <w:tcW w:w="3240" w:type="dxa"/>
            <w:tcBorders>
              <w:top w:val="nil"/>
              <w:left w:val="nil"/>
              <w:bottom w:val="nil"/>
            </w:tcBorders>
          </w:tcPr>
          <w:p w:rsidR="007317A2" w:rsidRDefault="007317A2">
            <w:pPr>
              <w:pStyle w:val="ConsPlusNormal"/>
            </w:pPr>
            <w:r>
              <w:t>- 1 квартал при реорганизации (ликвидации) организации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480" w:type="dxa"/>
            <w:tcBorders>
              <w:top w:val="nil"/>
              <w:bottom w:val="nil"/>
              <w:right w:val="nil"/>
            </w:tcBorders>
          </w:tcPr>
          <w:p w:rsidR="007317A2" w:rsidRDefault="007317A2">
            <w:pPr>
              <w:pStyle w:val="ConsPlusNormal"/>
            </w:pPr>
            <w:r>
              <w:t>52</w:t>
            </w:r>
          </w:p>
        </w:tc>
        <w:tc>
          <w:tcPr>
            <w:tcW w:w="3240" w:type="dxa"/>
            <w:tcBorders>
              <w:top w:val="nil"/>
              <w:left w:val="nil"/>
              <w:bottom w:val="nil"/>
            </w:tcBorders>
          </w:tcPr>
          <w:p w:rsidR="007317A2" w:rsidRDefault="007317A2">
            <w:pPr>
              <w:pStyle w:val="ConsPlusNormal"/>
            </w:pPr>
            <w:r>
              <w:t>- полугодие при реорганизации (ликвидации) организации |</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480" w:type="dxa"/>
            <w:tcBorders>
              <w:top w:val="nil"/>
              <w:bottom w:val="nil"/>
              <w:right w:val="nil"/>
            </w:tcBorders>
          </w:tcPr>
          <w:p w:rsidR="007317A2" w:rsidRDefault="007317A2">
            <w:pPr>
              <w:pStyle w:val="ConsPlusNormal"/>
            </w:pPr>
            <w:r>
              <w:t>53</w:t>
            </w:r>
          </w:p>
        </w:tc>
        <w:tc>
          <w:tcPr>
            <w:tcW w:w="3240" w:type="dxa"/>
            <w:tcBorders>
              <w:top w:val="nil"/>
              <w:left w:val="nil"/>
              <w:bottom w:val="nil"/>
            </w:tcBorders>
          </w:tcPr>
          <w:p w:rsidR="007317A2" w:rsidRDefault="007317A2">
            <w:pPr>
              <w:pStyle w:val="ConsPlusNormal"/>
            </w:pPr>
            <w:r>
              <w:t>- 9 месяцев при реорганизации (ликвидации) организации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480" w:type="dxa"/>
            <w:tcBorders>
              <w:top w:val="nil"/>
              <w:right w:val="nil"/>
            </w:tcBorders>
          </w:tcPr>
          <w:p w:rsidR="007317A2" w:rsidRDefault="007317A2">
            <w:pPr>
              <w:pStyle w:val="ConsPlusNormal"/>
            </w:pPr>
            <w:r>
              <w:t>90</w:t>
            </w:r>
          </w:p>
        </w:tc>
        <w:tc>
          <w:tcPr>
            <w:tcW w:w="3240" w:type="dxa"/>
            <w:tcBorders>
              <w:top w:val="nil"/>
              <w:left w:val="nil"/>
            </w:tcBorders>
          </w:tcPr>
          <w:p w:rsidR="007317A2" w:rsidRDefault="007317A2">
            <w:pPr>
              <w:pStyle w:val="ConsPlusNormal"/>
            </w:pPr>
            <w:r>
              <w:t>- год при реорганизации (ликвидации) организации</w:t>
            </w:r>
          </w:p>
        </w:tc>
      </w:tr>
      <w:tr w:rsidR="007317A2">
        <w:tc>
          <w:tcPr>
            <w:tcW w:w="3422" w:type="dxa"/>
          </w:tcPr>
          <w:p w:rsidR="007317A2" w:rsidRDefault="007317A2">
            <w:pPr>
              <w:pStyle w:val="ConsPlusNormal"/>
            </w:pPr>
            <w:r>
              <w:t>Календарный год</w:t>
            </w:r>
          </w:p>
        </w:tc>
        <w:tc>
          <w:tcPr>
            <w:tcW w:w="1680" w:type="dxa"/>
          </w:tcPr>
          <w:p w:rsidR="007317A2" w:rsidRDefault="007317A2">
            <w:pPr>
              <w:pStyle w:val="ConsPlusNormal"/>
              <w:jc w:val="center"/>
            </w:pPr>
            <w:r>
              <w:t>ОтчетГод</w:t>
            </w:r>
          </w:p>
        </w:tc>
        <w:tc>
          <w:tcPr>
            <w:tcW w:w="1080" w:type="dxa"/>
          </w:tcPr>
          <w:p w:rsidR="007317A2" w:rsidRDefault="007317A2">
            <w:pPr>
              <w:pStyle w:val="ConsPlusNormal"/>
              <w:jc w:val="center"/>
            </w:pPr>
            <w:r>
              <w:t>А</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Типовой элемент &lt;xs:gYear&gt;.</w:t>
            </w:r>
          </w:p>
          <w:p w:rsidR="007317A2" w:rsidRDefault="007317A2">
            <w:pPr>
              <w:pStyle w:val="ConsPlusNormal"/>
            </w:pPr>
            <w:r>
              <w:t>Год в формате ГГГГ</w:t>
            </w:r>
          </w:p>
        </w:tc>
      </w:tr>
      <w:tr w:rsidR="007317A2">
        <w:tc>
          <w:tcPr>
            <w:tcW w:w="3422" w:type="dxa"/>
          </w:tcPr>
          <w:p w:rsidR="007317A2" w:rsidRDefault="007317A2">
            <w:pPr>
              <w:pStyle w:val="ConsPlusNormal"/>
            </w:pPr>
            <w:r>
              <w:t>Номер</w:t>
            </w:r>
          </w:p>
        </w:tc>
        <w:tc>
          <w:tcPr>
            <w:tcW w:w="1680" w:type="dxa"/>
          </w:tcPr>
          <w:p w:rsidR="007317A2" w:rsidRDefault="007317A2">
            <w:pPr>
              <w:pStyle w:val="ConsPlusNormal"/>
              <w:jc w:val="center"/>
            </w:pPr>
            <w:r>
              <w:t>Номер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p>
        </w:tc>
      </w:tr>
      <w:tr w:rsidR="007317A2">
        <w:tc>
          <w:tcPr>
            <w:tcW w:w="3422" w:type="dxa"/>
          </w:tcPr>
          <w:p w:rsidR="007317A2" w:rsidRDefault="007317A2">
            <w:pPr>
              <w:pStyle w:val="ConsPlusNormal"/>
            </w:pPr>
            <w:r>
              <w:t>Дата</w:t>
            </w:r>
          </w:p>
        </w:tc>
        <w:tc>
          <w:tcPr>
            <w:tcW w:w="1680" w:type="dxa"/>
          </w:tcPr>
          <w:p w:rsidR="007317A2" w:rsidRDefault="007317A2">
            <w:pPr>
              <w:pStyle w:val="ConsPlusNormal"/>
              <w:jc w:val="center"/>
            </w:pPr>
            <w:r>
              <w:t>Дата</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r w:rsidR="007317A2">
        <w:tc>
          <w:tcPr>
            <w:tcW w:w="3422" w:type="dxa"/>
          </w:tcPr>
          <w:p w:rsidR="007317A2" w:rsidRDefault="007317A2">
            <w:pPr>
              <w:pStyle w:val="ConsPlusNormal"/>
            </w:pPr>
            <w:r>
              <w:t>Данные о физическом лице - получателе дохода</w:t>
            </w:r>
          </w:p>
        </w:tc>
        <w:tc>
          <w:tcPr>
            <w:tcW w:w="1680" w:type="dxa"/>
          </w:tcPr>
          <w:p w:rsidR="007317A2" w:rsidRDefault="007317A2">
            <w:pPr>
              <w:pStyle w:val="ConsPlusNormal"/>
              <w:jc w:val="center"/>
            </w:pPr>
            <w:r>
              <w:t>ДанФЛПолуч</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gridSpan w:val="2"/>
          </w:tcPr>
          <w:p w:rsidR="007317A2" w:rsidRDefault="007317A2">
            <w:pPr>
              <w:pStyle w:val="ConsPlusNormal"/>
            </w:pPr>
            <w:r>
              <w:t xml:space="preserve">Состав элемента представлен в </w:t>
            </w:r>
            <w:hyperlink w:anchor="P5820" w:history="1">
              <w:r>
                <w:rPr>
                  <w:color w:val="0000FF"/>
                </w:rPr>
                <w:t>таблице 4.48</w:t>
              </w:r>
            </w:hyperlink>
          </w:p>
        </w:tc>
      </w:tr>
      <w:tr w:rsidR="007317A2">
        <w:tc>
          <w:tcPr>
            <w:tcW w:w="3422" w:type="dxa"/>
          </w:tcPr>
          <w:p w:rsidR="007317A2" w:rsidRDefault="007317A2">
            <w:pPr>
              <w:pStyle w:val="ConsPlusNormal"/>
            </w:pPr>
            <w:r>
              <w:t xml:space="preserve">Сведения о сумме выплат и иных вознаграждений, начисленных в пользу физического лица, а также </w:t>
            </w:r>
            <w:r>
              <w:lastRenderedPageBreak/>
              <w:t>сведения о исчисленных страховых взносах на обязательное пенсионное страхование</w:t>
            </w:r>
          </w:p>
        </w:tc>
        <w:tc>
          <w:tcPr>
            <w:tcW w:w="1680" w:type="dxa"/>
          </w:tcPr>
          <w:p w:rsidR="007317A2" w:rsidRDefault="007317A2">
            <w:pPr>
              <w:pStyle w:val="ConsPlusNormal"/>
              <w:jc w:val="center"/>
            </w:pPr>
            <w:r>
              <w:lastRenderedPageBreak/>
              <w:t>СвВыплСВОПС</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gridSpan w:val="2"/>
          </w:tcPr>
          <w:p w:rsidR="007317A2" w:rsidRDefault="007317A2">
            <w:pPr>
              <w:pStyle w:val="ConsPlusNormal"/>
            </w:pPr>
            <w:r>
              <w:t xml:space="preserve">Состав элемента представлен в </w:t>
            </w:r>
            <w:hyperlink w:anchor="P5909" w:history="1">
              <w:r>
                <w:rPr>
                  <w:color w:val="0000FF"/>
                </w:rPr>
                <w:t>таблице 4.49</w:t>
              </w:r>
            </w:hyperlink>
          </w:p>
        </w:tc>
      </w:tr>
    </w:tbl>
    <w:p w:rsidR="007317A2" w:rsidRDefault="007317A2">
      <w:pPr>
        <w:pStyle w:val="ConsPlusNormal"/>
        <w:jc w:val="both"/>
      </w:pPr>
    </w:p>
    <w:p w:rsidR="007317A2" w:rsidRDefault="007317A2">
      <w:pPr>
        <w:pStyle w:val="ConsPlusNormal"/>
        <w:jc w:val="right"/>
        <w:outlineLvl w:val="2"/>
      </w:pPr>
      <w:r>
        <w:t>Таблица 4.48</w:t>
      </w:r>
    </w:p>
    <w:p w:rsidR="007317A2" w:rsidRDefault="007317A2">
      <w:pPr>
        <w:pStyle w:val="ConsPlusNormal"/>
        <w:jc w:val="both"/>
      </w:pPr>
    </w:p>
    <w:p w:rsidR="007317A2" w:rsidRDefault="007317A2">
      <w:pPr>
        <w:pStyle w:val="ConsPlusNormal"/>
        <w:jc w:val="center"/>
      </w:pPr>
      <w:bookmarkStart w:id="318" w:name="P5820"/>
      <w:bookmarkEnd w:id="318"/>
      <w:r>
        <w:t>Данные о физическом лице - получателе дохода (ДанФЛПолуч)</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ИНН</w:t>
            </w:r>
          </w:p>
        </w:tc>
        <w:tc>
          <w:tcPr>
            <w:tcW w:w="1680" w:type="dxa"/>
          </w:tcPr>
          <w:p w:rsidR="007317A2" w:rsidRDefault="007317A2">
            <w:pPr>
              <w:pStyle w:val="ConsPlusNormal"/>
              <w:jc w:val="center"/>
            </w:pPr>
            <w:r>
              <w:t>ИННФЛ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w:t>
            </w: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&lt;ИННФЛТип&gt;</w:t>
            </w:r>
          </w:p>
        </w:tc>
      </w:tr>
      <w:tr w:rsidR="007317A2">
        <w:tc>
          <w:tcPr>
            <w:tcW w:w="3422" w:type="dxa"/>
          </w:tcPr>
          <w:p w:rsidR="007317A2" w:rsidRDefault="007317A2">
            <w:pPr>
              <w:pStyle w:val="ConsPlusNormal"/>
            </w:pPr>
            <w:r>
              <w:t>СНИЛС</w:t>
            </w:r>
          </w:p>
        </w:tc>
        <w:tc>
          <w:tcPr>
            <w:tcW w:w="1680" w:type="dxa"/>
          </w:tcPr>
          <w:p w:rsidR="007317A2" w:rsidRDefault="007317A2">
            <w:pPr>
              <w:pStyle w:val="ConsPlusNormal"/>
              <w:jc w:val="center"/>
            </w:pPr>
            <w:r>
              <w:t>СНИЛС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T(=14)</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&lt;СНИЛСТип&gt;</w:t>
            </w:r>
          </w:p>
        </w:tc>
      </w:tr>
      <w:tr w:rsidR="007317A2">
        <w:tc>
          <w:tcPr>
            <w:tcW w:w="3422" w:type="dxa"/>
          </w:tcPr>
          <w:p w:rsidR="007317A2" w:rsidRDefault="007317A2">
            <w:pPr>
              <w:pStyle w:val="ConsPlusNormal"/>
            </w:pPr>
            <w:r>
              <w:t>Дата рождения</w:t>
            </w:r>
          </w:p>
        </w:tc>
        <w:tc>
          <w:tcPr>
            <w:tcW w:w="1680" w:type="dxa"/>
          </w:tcPr>
          <w:p w:rsidR="007317A2" w:rsidRDefault="007317A2">
            <w:pPr>
              <w:pStyle w:val="ConsPlusNormal"/>
              <w:jc w:val="center"/>
            </w:pPr>
            <w:r>
              <w:t>ДатаРожд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r w:rsidR="007317A2">
        <w:tc>
          <w:tcPr>
            <w:tcW w:w="3422" w:type="dxa"/>
          </w:tcPr>
          <w:p w:rsidR="007317A2" w:rsidRDefault="007317A2">
            <w:pPr>
              <w:pStyle w:val="ConsPlusNormal"/>
            </w:pPr>
            <w:r>
              <w:t>Гражданство (код страны)</w:t>
            </w:r>
          </w:p>
        </w:tc>
        <w:tc>
          <w:tcPr>
            <w:tcW w:w="1680" w:type="dxa"/>
          </w:tcPr>
          <w:p w:rsidR="007317A2" w:rsidRDefault="007317A2">
            <w:pPr>
              <w:pStyle w:val="ConsPlusNormal"/>
              <w:jc w:val="center"/>
            </w:pPr>
            <w:r>
              <w:t>Гражд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T(=3)</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&lt;ОКСМТип&gt;.</w:t>
            </w:r>
          </w:p>
          <w:p w:rsidR="007317A2" w:rsidRDefault="007317A2">
            <w:pPr>
              <w:pStyle w:val="ConsPlusNormal"/>
            </w:pPr>
            <w:r>
              <w:t xml:space="preserve">Принимает значения в соответствии с Общероссийским </w:t>
            </w:r>
            <w:hyperlink r:id="rId332" w:history="1">
              <w:r>
                <w:rPr>
                  <w:color w:val="0000FF"/>
                </w:rPr>
                <w:t>классификатором</w:t>
              </w:r>
            </w:hyperlink>
            <w:r>
              <w:t xml:space="preserve"> стран мира</w:t>
            </w:r>
          </w:p>
        </w:tc>
      </w:tr>
      <w:tr w:rsidR="007317A2">
        <w:tc>
          <w:tcPr>
            <w:tcW w:w="3422" w:type="dxa"/>
          </w:tcPr>
          <w:p w:rsidR="007317A2" w:rsidRDefault="007317A2">
            <w:pPr>
              <w:pStyle w:val="ConsPlusNormal"/>
            </w:pPr>
            <w:r>
              <w:t>Пол</w:t>
            </w:r>
          </w:p>
        </w:tc>
        <w:tc>
          <w:tcPr>
            <w:tcW w:w="1680" w:type="dxa"/>
          </w:tcPr>
          <w:p w:rsidR="007317A2" w:rsidRDefault="007317A2">
            <w:pPr>
              <w:pStyle w:val="ConsPlusNormal"/>
              <w:jc w:val="center"/>
            </w:pPr>
            <w:r>
              <w:t>Пол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Принимает значения:</w:t>
            </w:r>
          </w:p>
          <w:p w:rsidR="007317A2" w:rsidRDefault="007317A2">
            <w:pPr>
              <w:pStyle w:val="ConsPlusNormal"/>
            </w:pPr>
            <w:r>
              <w:t>1 - мужской |</w:t>
            </w:r>
          </w:p>
          <w:p w:rsidR="007317A2" w:rsidRDefault="007317A2">
            <w:pPr>
              <w:pStyle w:val="ConsPlusNormal"/>
            </w:pPr>
            <w:r>
              <w:t>2 - женский</w:t>
            </w:r>
          </w:p>
        </w:tc>
      </w:tr>
      <w:tr w:rsidR="007317A2">
        <w:tc>
          <w:tcPr>
            <w:tcW w:w="3422" w:type="dxa"/>
          </w:tcPr>
          <w:p w:rsidR="007317A2" w:rsidRDefault="007317A2">
            <w:pPr>
              <w:pStyle w:val="ConsPlusNormal"/>
            </w:pPr>
            <w:r>
              <w:t>Код вида документа, удостоверяющего личность</w:t>
            </w:r>
          </w:p>
        </w:tc>
        <w:tc>
          <w:tcPr>
            <w:tcW w:w="1680" w:type="dxa"/>
          </w:tcPr>
          <w:p w:rsidR="007317A2" w:rsidRDefault="007317A2">
            <w:pPr>
              <w:pStyle w:val="ConsPlusNormal"/>
              <w:jc w:val="center"/>
            </w:pPr>
            <w:r>
              <w:t>КодВидДок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&lt;СПДУЛТип&gt;.</w:t>
            </w:r>
          </w:p>
          <w:p w:rsidR="007317A2" w:rsidRDefault="007317A2">
            <w:pPr>
              <w:pStyle w:val="ConsPlusNormal"/>
            </w:pPr>
            <w:r>
              <w:t xml:space="preserve">Принимает значения в соответствии с кодами видов документов, удостоверяющих личность, </w:t>
            </w:r>
            <w:r>
              <w:lastRenderedPageBreak/>
              <w:t xml:space="preserve">приведенными в </w:t>
            </w:r>
            <w:hyperlink w:anchor="P2909" w:history="1">
              <w:r>
                <w:rPr>
                  <w:color w:val="0000FF"/>
                </w:rPr>
                <w:t>Приложении N 6</w:t>
              </w:r>
            </w:hyperlink>
            <w:r>
              <w:t xml:space="preserve"> к Порядку заполнения</w:t>
            </w:r>
          </w:p>
        </w:tc>
      </w:tr>
      <w:tr w:rsidR="007317A2">
        <w:tc>
          <w:tcPr>
            <w:tcW w:w="3422" w:type="dxa"/>
          </w:tcPr>
          <w:p w:rsidR="007317A2" w:rsidRDefault="007317A2">
            <w:pPr>
              <w:pStyle w:val="ConsPlusNormal"/>
            </w:pPr>
            <w:r>
              <w:lastRenderedPageBreak/>
              <w:t>Серия и номер документа, удостоверяющего личность</w:t>
            </w:r>
          </w:p>
        </w:tc>
        <w:tc>
          <w:tcPr>
            <w:tcW w:w="1680" w:type="dxa"/>
          </w:tcPr>
          <w:p w:rsidR="007317A2" w:rsidRDefault="007317A2">
            <w:pPr>
              <w:pStyle w:val="ConsPlusNormal"/>
              <w:jc w:val="center"/>
            </w:pPr>
            <w:r>
              <w:t>СерНомДок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T(1-25)</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Признак застрахованного лица в системе обязательного пенсионного страхования</w:t>
            </w:r>
          </w:p>
        </w:tc>
        <w:tc>
          <w:tcPr>
            <w:tcW w:w="1680" w:type="dxa"/>
          </w:tcPr>
          <w:p w:rsidR="007317A2" w:rsidRDefault="007317A2">
            <w:pPr>
              <w:pStyle w:val="ConsPlusNormal"/>
              <w:jc w:val="center"/>
            </w:pPr>
            <w:r>
              <w:t>ПризОПС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Принимает значения:</w:t>
            </w:r>
          </w:p>
          <w:p w:rsidR="007317A2" w:rsidRDefault="007317A2">
            <w:pPr>
              <w:pStyle w:val="ConsPlusNormal"/>
            </w:pPr>
            <w:r>
              <w:t>1 - да |</w:t>
            </w:r>
          </w:p>
          <w:p w:rsidR="007317A2" w:rsidRDefault="007317A2">
            <w:pPr>
              <w:pStyle w:val="ConsPlusNormal"/>
            </w:pPr>
            <w:r>
              <w:t>2 - нет</w:t>
            </w:r>
          </w:p>
        </w:tc>
      </w:tr>
      <w:tr w:rsidR="007317A2">
        <w:tc>
          <w:tcPr>
            <w:tcW w:w="3422" w:type="dxa"/>
          </w:tcPr>
          <w:p w:rsidR="007317A2" w:rsidRDefault="007317A2">
            <w:pPr>
              <w:pStyle w:val="ConsPlusNormal"/>
            </w:pPr>
            <w:r>
              <w:t>Признак застрахованного лица в системе обязательного медицинского страхования</w:t>
            </w:r>
          </w:p>
        </w:tc>
        <w:tc>
          <w:tcPr>
            <w:tcW w:w="1680" w:type="dxa"/>
          </w:tcPr>
          <w:p w:rsidR="007317A2" w:rsidRDefault="007317A2">
            <w:pPr>
              <w:pStyle w:val="ConsPlusNormal"/>
              <w:jc w:val="center"/>
            </w:pPr>
            <w:r>
              <w:t>ПризОМС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Принимает значения:</w:t>
            </w:r>
          </w:p>
          <w:p w:rsidR="007317A2" w:rsidRDefault="007317A2">
            <w:pPr>
              <w:pStyle w:val="ConsPlusNormal"/>
            </w:pPr>
            <w:r>
              <w:t>1 - да |</w:t>
            </w:r>
          </w:p>
          <w:p w:rsidR="007317A2" w:rsidRDefault="007317A2">
            <w:pPr>
              <w:pStyle w:val="ConsPlusNormal"/>
            </w:pPr>
            <w:r>
              <w:t>2 - нет</w:t>
            </w:r>
          </w:p>
        </w:tc>
      </w:tr>
      <w:tr w:rsidR="007317A2">
        <w:tc>
          <w:tcPr>
            <w:tcW w:w="3422" w:type="dxa"/>
          </w:tcPr>
          <w:p w:rsidR="007317A2" w:rsidRDefault="007317A2">
            <w:pPr>
              <w:pStyle w:val="ConsPlusNormal"/>
            </w:pPr>
            <w:r>
              <w:t>Признак застрахованного лица в системе обязательного социального страхования</w:t>
            </w:r>
          </w:p>
        </w:tc>
        <w:tc>
          <w:tcPr>
            <w:tcW w:w="1680" w:type="dxa"/>
          </w:tcPr>
          <w:p w:rsidR="007317A2" w:rsidRDefault="007317A2">
            <w:pPr>
              <w:pStyle w:val="ConsPlusNormal"/>
              <w:jc w:val="center"/>
            </w:pPr>
            <w:r>
              <w:t>ПризОСС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Принимает значения:</w:t>
            </w:r>
          </w:p>
          <w:p w:rsidR="007317A2" w:rsidRDefault="007317A2">
            <w:pPr>
              <w:pStyle w:val="ConsPlusNormal"/>
            </w:pPr>
            <w:r>
              <w:t>1 - да |</w:t>
            </w:r>
          </w:p>
          <w:p w:rsidR="007317A2" w:rsidRDefault="007317A2">
            <w:pPr>
              <w:pStyle w:val="ConsPlusNormal"/>
            </w:pPr>
            <w:r>
              <w:t>2 - нет</w:t>
            </w:r>
          </w:p>
        </w:tc>
      </w:tr>
      <w:tr w:rsidR="007317A2">
        <w:tc>
          <w:tcPr>
            <w:tcW w:w="3422" w:type="dxa"/>
          </w:tcPr>
          <w:p w:rsidR="007317A2" w:rsidRDefault="007317A2">
            <w:pPr>
              <w:pStyle w:val="ConsPlusNormal"/>
            </w:pPr>
            <w:r>
              <w:t>Фамилия, имя, отчество</w:t>
            </w:r>
          </w:p>
        </w:tc>
        <w:tc>
          <w:tcPr>
            <w:tcW w:w="1680" w:type="dxa"/>
          </w:tcPr>
          <w:p w:rsidR="007317A2" w:rsidRDefault="007317A2">
            <w:pPr>
              <w:pStyle w:val="ConsPlusNormal"/>
              <w:jc w:val="center"/>
            </w:pPr>
            <w:r>
              <w:t>ФИО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&lt;ФИОТип&gt;.</w:t>
            </w:r>
          </w:p>
          <w:p w:rsidR="007317A2" w:rsidRDefault="007317A2">
            <w:pPr>
              <w:pStyle w:val="ConsPlusNormal"/>
            </w:pPr>
            <w:r>
              <w:t xml:space="preserve">Состав элемента представлен в </w:t>
            </w:r>
            <w:hyperlink w:anchor="P6586" w:history="1">
              <w:r>
                <w:rPr>
                  <w:color w:val="0000FF"/>
                </w:rPr>
                <w:t>таблице 4.68</w:t>
              </w:r>
            </w:hyperlink>
          </w:p>
        </w:tc>
      </w:tr>
    </w:tbl>
    <w:p w:rsidR="007317A2" w:rsidRDefault="007317A2">
      <w:pPr>
        <w:pStyle w:val="ConsPlusNormal"/>
        <w:jc w:val="both"/>
      </w:pPr>
    </w:p>
    <w:p w:rsidR="007317A2" w:rsidRDefault="007317A2">
      <w:pPr>
        <w:pStyle w:val="ConsPlusNormal"/>
        <w:jc w:val="right"/>
        <w:outlineLvl w:val="2"/>
      </w:pPr>
      <w:r>
        <w:t>Таблица 4.49</w:t>
      </w:r>
    </w:p>
    <w:p w:rsidR="007317A2" w:rsidRDefault="007317A2">
      <w:pPr>
        <w:pStyle w:val="ConsPlusNormal"/>
        <w:jc w:val="both"/>
      </w:pPr>
    </w:p>
    <w:p w:rsidR="007317A2" w:rsidRDefault="007317A2">
      <w:pPr>
        <w:pStyle w:val="ConsPlusNormal"/>
        <w:jc w:val="center"/>
      </w:pPr>
      <w:bookmarkStart w:id="319" w:name="P5909"/>
      <w:bookmarkEnd w:id="319"/>
      <w:r>
        <w:t>Сведения о сумме выплат и иных вознаграждений,</w:t>
      </w:r>
    </w:p>
    <w:p w:rsidR="007317A2" w:rsidRDefault="007317A2">
      <w:pPr>
        <w:pStyle w:val="ConsPlusNormal"/>
        <w:jc w:val="center"/>
      </w:pPr>
      <w:r>
        <w:t>начисленных в пользу физического лица, а также сведения</w:t>
      </w:r>
    </w:p>
    <w:p w:rsidR="007317A2" w:rsidRDefault="007317A2">
      <w:pPr>
        <w:pStyle w:val="ConsPlusNormal"/>
        <w:jc w:val="center"/>
      </w:pPr>
      <w:r>
        <w:t>о исчисленных страховых взносах на обязательное</w:t>
      </w:r>
    </w:p>
    <w:p w:rsidR="007317A2" w:rsidRDefault="007317A2">
      <w:pPr>
        <w:pStyle w:val="ConsPlusNormal"/>
        <w:jc w:val="center"/>
      </w:pPr>
      <w:r>
        <w:t>пенсионное страхование (СвВыплСВОПС)</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lastRenderedPageBreak/>
              <w:t>Сведения о сумме выплат и иных вознаграждений, начисленных в пользу физического лица</w:t>
            </w:r>
          </w:p>
        </w:tc>
        <w:tc>
          <w:tcPr>
            <w:tcW w:w="1680" w:type="dxa"/>
          </w:tcPr>
          <w:p w:rsidR="007317A2" w:rsidRDefault="007317A2">
            <w:pPr>
              <w:pStyle w:val="ConsPlusNormal"/>
              <w:jc w:val="center"/>
            </w:pPr>
            <w:r>
              <w:t>СвВыпл</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 xml:space="preserve">Состав элемента представлен в </w:t>
            </w:r>
            <w:hyperlink w:anchor="P5935" w:history="1">
              <w:r>
                <w:rPr>
                  <w:color w:val="0000FF"/>
                </w:rPr>
                <w:t>таблице 4.50</w:t>
              </w:r>
            </w:hyperlink>
          </w:p>
        </w:tc>
      </w:tr>
      <w:tr w:rsidR="007317A2">
        <w:tc>
          <w:tcPr>
            <w:tcW w:w="3422" w:type="dxa"/>
          </w:tcPr>
          <w:p w:rsidR="007317A2" w:rsidRDefault="007317A2">
            <w:pPr>
              <w:pStyle w:val="ConsPlusNormal"/>
            </w:pPr>
            <w:r>
              <w:t>Сведения о сумме выплат и иных вознаграждений, начисленных в пользу физического лица, на которые исчислены страховые взносы по дополнительному тарифу</w:t>
            </w:r>
          </w:p>
        </w:tc>
        <w:tc>
          <w:tcPr>
            <w:tcW w:w="1680" w:type="dxa"/>
          </w:tcPr>
          <w:p w:rsidR="007317A2" w:rsidRDefault="007317A2">
            <w:pPr>
              <w:pStyle w:val="ConsPlusNormal"/>
              <w:jc w:val="center"/>
            </w:pPr>
            <w:r>
              <w:t>ВыплСВДоп</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 xml:space="preserve">Состав элемента представлен в </w:t>
            </w:r>
            <w:hyperlink w:anchor="P6026" w:history="1">
              <w:r>
                <w:rPr>
                  <w:color w:val="0000FF"/>
                </w:rPr>
                <w:t>таблице 4.52</w:t>
              </w:r>
            </w:hyperlink>
          </w:p>
        </w:tc>
      </w:tr>
    </w:tbl>
    <w:p w:rsidR="007317A2" w:rsidRDefault="007317A2">
      <w:pPr>
        <w:sectPr w:rsidR="007317A2">
          <w:pgSz w:w="16838" w:h="11905" w:orient="landscape"/>
          <w:pgMar w:top="1701" w:right="1134" w:bottom="850" w:left="1134" w:header="0" w:footer="0" w:gutter="0"/>
          <w:cols w:space="720"/>
        </w:sectPr>
      </w:pPr>
    </w:p>
    <w:p w:rsidR="007317A2" w:rsidRDefault="007317A2">
      <w:pPr>
        <w:pStyle w:val="ConsPlusNormal"/>
        <w:jc w:val="both"/>
      </w:pPr>
    </w:p>
    <w:p w:rsidR="007317A2" w:rsidRDefault="007317A2">
      <w:pPr>
        <w:pStyle w:val="ConsPlusNormal"/>
        <w:jc w:val="right"/>
        <w:outlineLvl w:val="2"/>
      </w:pPr>
      <w:r>
        <w:t>Таблица 4.50</w:t>
      </w:r>
    </w:p>
    <w:p w:rsidR="007317A2" w:rsidRDefault="007317A2">
      <w:pPr>
        <w:pStyle w:val="ConsPlusNormal"/>
        <w:jc w:val="both"/>
      </w:pPr>
    </w:p>
    <w:p w:rsidR="007317A2" w:rsidRDefault="007317A2">
      <w:pPr>
        <w:pStyle w:val="ConsPlusNormal"/>
        <w:jc w:val="center"/>
      </w:pPr>
      <w:bookmarkStart w:id="320" w:name="P5935"/>
      <w:bookmarkEnd w:id="320"/>
      <w:r>
        <w:t>Сведения о сумме выплат и иных вознаграждений, начисленных</w:t>
      </w:r>
    </w:p>
    <w:p w:rsidR="007317A2" w:rsidRDefault="007317A2">
      <w:pPr>
        <w:pStyle w:val="ConsPlusNormal"/>
        <w:jc w:val="center"/>
      </w:pPr>
      <w:r>
        <w:t>в пользу физического лица (СвВыпл)</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Сумма выплат и иных вознаграждений всего за последние три месяца расчетного (отчетного) периода</w:t>
            </w:r>
          </w:p>
        </w:tc>
        <w:tc>
          <w:tcPr>
            <w:tcW w:w="1680" w:type="dxa"/>
          </w:tcPr>
          <w:p w:rsidR="007317A2" w:rsidRDefault="007317A2">
            <w:pPr>
              <w:pStyle w:val="ConsPlusNormal"/>
              <w:jc w:val="center"/>
            </w:pPr>
            <w:r>
              <w:t>СумВыплВс3</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База для исчисления страховых взносов на обязательное пенсионное страхование в пределах предельной величины всего за последние три месяца расчетного (отчетного) периода</w:t>
            </w:r>
          </w:p>
        </w:tc>
        <w:tc>
          <w:tcPr>
            <w:tcW w:w="1680" w:type="dxa"/>
          </w:tcPr>
          <w:p w:rsidR="007317A2" w:rsidRDefault="007317A2">
            <w:pPr>
              <w:pStyle w:val="ConsPlusNormal"/>
              <w:jc w:val="center"/>
            </w:pPr>
            <w:r>
              <w:t>ВыплОПСВс3</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База для исчисления страховых взносов на обязательное пенсионное страхование в пределах предельной величины, в том числе по гражданско-правовым договорам, всего за последние три месяца расчетного (отчетного) периода</w:t>
            </w:r>
          </w:p>
        </w:tc>
        <w:tc>
          <w:tcPr>
            <w:tcW w:w="1680" w:type="dxa"/>
          </w:tcPr>
          <w:p w:rsidR="007317A2" w:rsidRDefault="007317A2">
            <w:pPr>
              <w:pStyle w:val="ConsPlusNormal"/>
              <w:jc w:val="center"/>
            </w:pPr>
            <w:r>
              <w:t>ВыплОПСДогВс3</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Сумма исчисленных страховых взносов с базы исчисления </w:t>
            </w:r>
            <w:r>
              <w:lastRenderedPageBreak/>
              <w:t>страховых взносов, не превышающих предельную величину всего за последние три месяца расчетного (отчетного) периода</w:t>
            </w:r>
          </w:p>
        </w:tc>
        <w:tc>
          <w:tcPr>
            <w:tcW w:w="1680" w:type="dxa"/>
          </w:tcPr>
          <w:p w:rsidR="007317A2" w:rsidRDefault="007317A2">
            <w:pPr>
              <w:pStyle w:val="ConsPlusNormal"/>
              <w:jc w:val="center"/>
            </w:pPr>
            <w:r>
              <w:lastRenderedPageBreak/>
              <w:t>НачислСВВс3</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lastRenderedPageBreak/>
              <w:t>Сведения о сумме выплат и иных вознаграждений, начисленных в пользу физического лица, по месяцу и коду категории застрахованного лица</w:t>
            </w:r>
          </w:p>
        </w:tc>
        <w:tc>
          <w:tcPr>
            <w:tcW w:w="1680" w:type="dxa"/>
          </w:tcPr>
          <w:p w:rsidR="007317A2" w:rsidRDefault="007317A2">
            <w:pPr>
              <w:pStyle w:val="ConsPlusNormal"/>
              <w:jc w:val="center"/>
            </w:pPr>
            <w:r>
              <w:t>СвВыплМК</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ОМ</w:t>
            </w:r>
          </w:p>
        </w:tc>
        <w:tc>
          <w:tcPr>
            <w:tcW w:w="3720" w:type="dxa"/>
          </w:tcPr>
          <w:p w:rsidR="007317A2" w:rsidRDefault="007317A2">
            <w:pPr>
              <w:pStyle w:val="ConsPlusNormal"/>
            </w:pPr>
            <w:r>
              <w:t xml:space="preserve">Состав элемента представлен в </w:t>
            </w:r>
            <w:hyperlink w:anchor="P5977" w:history="1">
              <w:r>
                <w:rPr>
                  <w:color w:val="0000FF"/>
                </w:rPr>
                <w:t>таблице 4.51</w:t>
              </w:r>
            </w:hyperlink>
          </w:p>
        </w:tc>
      </w:tr>
    </w:tbl>
    <w:p w:rsidR="007317A2" w:rsidRDefault="007317A2">
      <w:pPr>
        <w:pStyle w:val="ConsPlusNormal"/>
        <w:jc w:val="both"/>
      </w:pPr>
    </w:p>
    <w:p w:rsidR="007317A2" w:rsidRDefault="007317A2">
      <w:pPr>
        <w:pStyle w:val="ConsPlusNormal"/>
        <w:jc w:val="right"/>
        <w:outlineLvl w:val="2"/>
      </w:pPr>
      <w:r>
        <w:t>Таблица 4.51</w:t>
      </w:r>
    </w:p>
    <w:p w:rsidR="007317A2" w:rsidRDefault="007317A2">
      <w:pPr>
        <w:pStyle w:val="ConsPlusNormal"/>
        <w:jc w:val="both"/>
      </w:pPr>
    </w:p>
    <w:p w:rsidR="007317A2" w:rsidRDefault="007317A2">
      <w:pPr>
        <w:pStyle w:val="ConsPlusNormal"/>
        <w:jc w:val="center"/>
      </w:pPr>
      <w:bookmarkStart w:id="321" w:name="P5977"/>
      <w:bookmarkEnd w:id="321"/>
      <w:r>
        <w:t>Сведения о сумме выплат и иных вознаграждений,</w:t>
      </w:r>
    </w:p>
    <w:p w:rsidR="007317A2" w:rsidRDefault="007317A2">
      <w:pPr>
        <w:pStyle w:val="ConsPlusNormal"/>
        <w:jc w:val="center"/>
      </w:pPr>
      <w:r>
        <w:t>начисленных в пользу физического лица, по месяцу и коду</w:t>
      </w:r>
    </w:p>
    <w:p w:rsidR="007317A2" w:rsidRDefault="007317A2">
      <w:pPr>
        <w:pStyle w:val="ConsPlusNormal"/>
        <w:jc w:val="center"/>
      </w:pPr>
      <w:r>
        <w:t>категории застрахованного лица (СвВыплМК)</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Месяц</w:t>
            </w:r>
          </w:p>
        </w:tc>
        <w:tc>
          <w:tcPr>
            <w:tcW w:w="1680" w:type="dxa"/>
          </w:tcPr>
          <w:p w:rsidR="007317A2" w:rsidRDefault="007317A2">
            <w:pPr>
              <w:pStyle w:val="ConsPlusNormal"/>
              <w:jc w:val="center"/>
            </w:pPr>
            <w:r>
              <w:t>Месяц</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Код категории застрахованного лица</w:t>
            </w:r>
          </w:p>
        </w:tc>
        <w:tc>
          <w:tcPr>
            <w:tcW w:w="1680" w:type="dxa"/>
          </w:tcPr>
          <w:p w:rsidR="007317A2" w:rsidRDefault="007317A2">
            <w:pPr>
              <w:pStyle w:val="ConsPlusNormal"/>
              <w:jc w:val="center"/>
            </w:pPr>
            <w:r>
              <w:t>КодКатЛиц</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T(2-4)</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 xml:space="preserve">Принимает значения в соответствии с кодами категории застрахованного лица, приведенными в </w:t>
            </w:r>
            <w:hyperlink w:anchor="P3139" w:history="1">
              <w:r>
                <w:rPr>
                  <w:color w:val="0000FF"/>
                </w:rPr>
                <w:t>Приложении N 8</w:t>
              </w:r>
            </w:hyperlink>
            <w:r>
              <w:t xml:space="preserve"> к Порядку заполнения</w:t>
            </w:r>
          </w:p>
        </w:tc>
      </w:tr>
      <w:tr w:rsidR="007317A2">
        <w:tc>
          <w:tcPr>
            <w:tcW w:w="3422" w:type="dxa"/>
          </w:tcPr>
          <w:p w:rsidR="007317A2" w:rsidRDefault="007317A2">
            <w:pPr>
              <w:pStyle w:val="ConsPlusNormal"/>
            </w:pPr>
            <w:r>
              <w:t>Сумма выплат и иных вознаграждений</w:t>
            </w:r>
          </w:p>
        </w:tc>
        <w:tc>
          <w:tcPr>
            <w:tcW w:w="1680" w:type="dxa"/>
          </w:tcPr>
          <w:p w:rsidR="007317A2" w:rsidRDefault="007317A2">
            <w:pPr>
              <w:pStyle w:val="ConsPlusNormal"/>
              <w:jc w:val="center"/>
            </w:pPr>
            <w:r>
              <w:t>СумВыпл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 xml:space="preserve">База для исчисления страховых </w:t>
            </w:r>
            <w:r>
              <w:lastRenderedPageBreak/>
              <w:t>взносов на обязательное пенсионное страхование в пределах предельной величины</w:t>
            </w:r>
          </w:p>
        </w:tc>
        <w:tc>
          <w:tcPr>
            <w:tcW w:w="1680" w:type="dxa"/>
          </w:tcPr>
          <w:p w:rsidR="007317A2" w:rsidRDefault="007317A2">
            <w:pPr>
              <w:pStyle w:val="ConsPlusNormal"/>
              <w:jc w:val="center"/>
            </w:pPr>
            <w:r>
              <w:lastRenderedPageBreak/>
              <w:t>ВыплОПС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lastRenderedPageBreak/>
              <w:t>База для исчисления страховых взносов на обязательное пенсионное страхование в пределах предельной величины, в том числе по гражданско-правовым договорам</w:t>
            </w:r>
          </w:p>
        </w:tc>
        <w:tc>
          <w:tcPr>
            <w:tcW w:w="1680" w:type="dxa"/>
          </w:tcPr>
          <w:p w:rsidR="007317A2" w:rsidRDefault="007317A2">
            <w:pPr>
              <w:pStyle w:val="ConsPlusNormal"/>
              <w:jc w:val="center"/>
            </w:pPr>
            <w:r>
              <w:t>ВыплОПСДог</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Сумма исчисленных страховых взносов с базы исчисления страховых взносов, не превышающих предельную величину</w:t>
            </w:r>
          </w:p>
        </w:tc>
        <w:tc>
          <w:tcPr>
            <w:tcW w:w="1680" w:type="dxa"/>
          </w:tcPr>
          <w:p w:rsidR="007317A2" w:rsidRDefault="007317A2">
            <w:pPr>
              <w:pStyle w:val="ConsPlusNormal"/>
              <w:jc w:val="center"/>
            </w:pPr>
            <w:r>
              <w:t>НачислСВ</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4.52</w:t>
      </w:r>
    </w:p>
    <w:p w:rsidR="007317A2" w:rsidRDefault="007317A2">
      <w:pPr>
        <w:pStyle w:val="ConsPlusNormal"/>
        <w:jc w:val="both"/>
      </w:pPr>
    </w:p>
    <w:p w:rsidR="007317A2" w:rsidRDefault="007317A2">
      <w:pPr>
        <w:pStyle w:val="ConsPlusNormal"/>
        <w:jc w:val="center"/>
      </w:pPr>
      <w:bookmarkStart w:id="322" w:name="P6026"/>
      <w:bookmarkEnd w:id="322"/>
      <w:r>
        <w:t>Сведения о сумме выплат и иных вознаграждений,</w:t>
      </w:r>
    </w:p>
    <w:p w:rsidR="007317A2" w:rsidRDefault="007317A2">
      <w:pPr>
        <w:pStyle w:val="ConsPlusNormal"/>
        <w:jc w:val="center"/>
      </w:pPr>
      <w:r>
        <w:t>начисленных в пользу физического лица, на которые исчислены</w:t>
      </w:r>
    </w:p>
    <w:p w:rsidR="007317A2" w:rsidRDefault="007317A2">
      <w:pPr>
        <w:pStyle w:val="ConsPlusNormal"/>
        <w:jc w:val="center"/>
      </w:pPr>
      <w:r>
        <w:t>страховые взносы по дополнительному тарифу (ВыплСВДоп)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Сумма выплат и иных вознаграждений, на которые исчислены страховые взносы, всего за последние три месяца расчетного (отчетного) периода</w:t>
            </w:r>
          </w:p>
        </w:tc>
        <w:tc>
          <w:tcPr>
            <w:tcW w:w="1680" w:type="dxa"/>
          </w:tcPr>
          <w:p w:rsidR="007317A2" w:rsidRDefault="007317A2">
            <w:pPr>
              <w:pStyle w:val="ConsPlusNormal"/>
              <w:jc w:val="center"/>
            </w:pPr>
            <w:r>
              <w:t>ВыплСВВсЗ</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lastRenderedPageBreak/>
              <w:t>Сумма исчисленных страховых взносов всего за последние три месяца расчетного (отчетного) периода</w:t>
            </w:r>
          </w:p>
        </w:tc>
        <w:tc>
          <w:tcPr>
            <w:tcW w:w="1680" w:type="dxa"/>
          </w:tcPr>
          <w:p w:rsidR="007317A2" w:rsidRDefault="007317A2">
            <w:pPr>
              <w:pStyle w:val="ConsPlusNormal"/>
              <w:jc w:val="center"/>
            </w:pPr>
            <w:r>
              <w:t>НачислСВВсЗ</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Сведения о сумме выплат и иных вознаграждений, исчисленных в пользу физического лица, на которые исчислены страховые взносы по дополнительному тарифу, по месяцу и коду тарифа</w:t>
            </w:r>
          </w:p>
        </w:tc>
        <w:tc>
          <w:tcPr>
            <w:tcW w:w="1680" w:type="dxa"/>
          </w:tcPr>
          <w:p w:rsidR="007317A2" w:rsidRDefault="007317A2">
            <w:pPr>
              <w:pStyle w:val="ConsPlusNormal"/>
              <w:jc w:val="center"/>
            </w:pPr>
            <w:r>
              <w:t>ВыплСВДопМТ</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ОМ</w:t>
            </w:r>
          </w:p>
        </w:tc>
        <w:tc>
          <w:tcPr>
            <w:tcW w:w="3720" w:type="dxa"/>
          </w:tcPr>
          <w:p w:rsidR="007317A2" w:rsidRDefault="007317A2">
            <w:pPr>
              <w:pStyle w:val="ConsPlusNormal"/>
            </w:pPr>
            <w:r>
              <w:t xml:space="preserve">Состав элемента представлен в </w:t>
            </w:r>
            <w:hyperlink w:anchor="P6057" w:history="1">
              <w:r>
                <w:rPr>
                  <w:color w:val="0000FF"/>
                </w:rPr>
                <w:t>таблице 4.53</w:t>
              </w:r>
            </w:hyperlink>
          </w:p>
        </w:tc>
      </w:tr>
    </w:tbl>
    <w:p w:rsidR="007317A2" w:rsidRDefault="007317A2">
      <w:pPr>
        <w:pStyle w:val="ConsPlusNormal"/>
        <w:jc w:val="both"/>
      </w:pPr>
    </w:p>
    <w:p w:rsidR="007317A2" w:rsidRDefault="007317A2">
      <w:pPr>
        <w:pStyle w:val="ConsPlusNormal"/>
        <w:jc w:val="right"/>
        <w:outlineLvl w:val="2"/>
      </w:pPr>
      <w:r>
        <w:t>Таблица 4.53</w:t>
      </w:r>
    </w:p>
    <w:p w:rsidR="007317A2" w:rsidRDefault="007317A2">
      <w:pPr>
        <w:pStyle w:val="ConsPlusNormal"/>
        <w:jc w:val="both"/>
      </w:pPr>
    </w:p>
    <w:p w:rsidR="007317A2" w:rsidRDefault="007317A2">
      <w:pPr>
        <w:pStyle w:val="ConsPlusNormal"/>
        <w:jc w:val="center"/>
      </w:pPr>
      <w:bookmarkStart w:id="323" w:name="P6057"/>
      <w:bookmarkEnd w:id="323"/>
      <w:r>
        <w:t>Сведения о сумме выплат и иных вознаграждений,</w:t>
      </w:r>
    </w:p>
    <w:p w:rsidR="007317A2" w:rsidRDefault="007317A2">
      <w:pPr>
        <w:pStyle w:val="ConsPlusNormal"/>
        <w:jc w:val="center"/>
      </w:pPr>
      <w:r>
        <w:t>начисленных в пользу физического лица, на которые исчислены</w:t>
      </w:r>
    </w:p>
    <w:p w:rsidR="007317A2" w:rsidRDefault="007317A2">
      <w:pPr>
        <w:pStyle w:val="ConsPlusNormal"/>
        <w:jc w:val="center"/>
      </w:pPr>
      <w:r>
        <w:t>страховые взносы по дополнительному тарифу, по месяцу</w:t>
      </w:r>
    </w:p>
    <w:p w:rsidR="007317A2" w:rsidRDefault="007317A2">
      <w:pPr>
        <w:pStyle w:val="ConsPlusNormal"/>
        <w:jc w:val="center"/>
      </w:pPr>
      <w:r>
        <w:t>и коду тарифа (ВыплСВДопМТ)</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Месяц</w:t>
            </w:r>
          </w:p>
        </w:tc>
        <w:tc>
          <w:tcPr>
            <w:tcW w:w="1680" w:type="dxa"/>
          </w:tcPr>
          <w:p w:rsidR="007317A2" w:rsidRDefault="007317A2">
            <w:pPr>
              <w:pStyle w:val="ConsPlusNormal"/>
              <w:jc w:val="center"/>
            </w:pPr>
            <w:r>
              <w:t>Месяц</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Код тарифа</w:t>
            </w:r>
          </w:p>
        </w:tc>
        <w:tc>
          <w:tcPr>
            <w:tcW w:w="1680" w:type="dxa"/>
          </w:tcPr>
          <w:p w:rsidR="007317A2" w:rsidRDefault="007317A2">
            <w:pPr>
              <w:pStyle w:val="ConsPlusNormal"/>
              <w:jc w:val="center"/>
            </w:pPr>
            <w:r>
              <w:t>Тариф</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 xml:space="preserve">Принимает значения в соответствии с кодами тарифа плательщика, приведенными в </w:t>
            </w:r>
            <w:hyperlink w:anchor="P2846" w:history="1">
              <w:r>
                <w:rPr>
                  <w:color w:val="0000FF"/>
                </w:rPr>
                <w:t>Приложении N 5</w:t>
              </w:r>
            </w:hyperlink>
            <w:r>
              <w:t xml:space="preserve"> к Порядку заполнения</w:t>
            </w:r>
          </w:p>
        </w:tc>
      </w:tr>
      <w:tr w:rsidR="007317A2">
        <w:tc>
          <w:tcPr>
            <w:tcW w:w="3422" w:type="dxa"/>
          </w:tcPr>
          <w:p w:rsidR="007317A2" w:rsidRDefault="007317A2">
            <w:pPr>
              <w:pStyle w:val="ConsPlusNormal"/>
            </w:pPr>
            <w:r>
              <w:t xml:space="preserve">Сумма выплат и иных вознаграждений, на которые </w:t>
            </w:r>
            <w:r>
              <w:lastRenderedPageBreak/>
              <w:t>исчислены страховые взносы</w:t>
            </w:r>
          </w:p>
        </w:tc>
        <w:tc>
          <w:tcPr>
            <w:tcW w:w="1680" w:type="dxa"/>
          </w:tcPr>
          <w:p w:rsidR="007317A2" w:rsidRDefault="007317A2">
            <w:pPr>
              <w:pStyle w:val="ConsPlusNormal"/>
              <w:jc w:val="center"/>
            </w:pPr>
            <w:r>
              <w:lastRenderedPageBreak/>
              <w:t>ВыплСВ</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lastRenderedPageBreak/>
              <w:t>Сумма исчисленных страховых взносов</w:t>
            </w:r>
          </w:p>
        </w:tc>
        <w:tc>
          <w:tcPr>
            <w:tcW w:w="1680" w:type="dxa"/>
          </w:tcPr>
          <w:p w:rsidR="007317A2" w:rsidRDefault="007317A2">
            <w:pPr>
              <w:pStyle w:val="ConsPlusNormal"/>
              <w:jc w:val="center"/>
            </w:pPr>
            <w:r>
              <w:t>НачислСВ</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4.54</w:t>
      </w:r>
    </w:p>
    <w:p w:rsidR="007317A2" w:rsidRDefault="007317A2">
      <w:pPr>
        <w:pStyle w:val="ConsPlusNormal"/>
        <w:jc w:val="both"/>
      </w:pPr>
    </w:p>
    <w:p w:rsidR="007317A2" w:rsidRDefault="007317A2">
      <w:pPr>
        <w:pStyle w:val="ConsPlusNormal"/>
        <w:jc w:val="center"/>
      </w:pPr>
      <w:bookmarkStart w:id="324" w:name="P6095"/>
      <w:bookmarkEnd w:id="324"/>
      <w:r>
        <w:t>Суммы страховых взносов, подлежащие уплате за расчетный</w:t>
      </w:r>
    </w:p>
    <w:p w:rsidR="007317A2" w:rsidRDefault="007317A2">
      <w:pPr>
        <w:pStyle w:val="ConsPlusNormal"/>
        <w:jc w:val="center"/>
      </w:pPr>
      <w:r>
        <w:t>(отчетный) период (СВУплПерТип)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700"/>
        <w:gridCol w:w="1080"/>
        <w:gridCol w:w="1080"/>
        <w:gridCol w:w="1080"/>
        <w:gridCol w:w="3720"/>
      </w:tblGrid>
      <w:tr w:rsidR="007317A2">
        <w:tc>
          <w:tcPr>
            <w:tcW w:w="3402" w:type="dxa"/>
          </w:tcPr>
          <w:p w:rsidR="007317A2" w:rsidRDefault="007317A2">
            <w:pPr>
              <w:pStyle w:val="ConsPlusNormal"/>
              <w:jc w:val="center"/>
            </w:pPr>
            <w:r>
              <w:t>Наименование элемента</w:t>
            </w:r>
          </w:p>
        </w:tc>
        <w:tc>
          <w:tcPr>
            <w:tcW w:w="170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02" w:type="dxa"/>
          </w:tcPr>
          <w:p w:rsidR="007317A2" w:rsidRDefault="007317A2">
            <w:pPr>
              <w:pStyle w:val="ConsPlusNormal"/>
            </w:pPr>
            <w:r>
              <w:t>Код бюджетной классификации</w:t>
            </w:r>
          </w:p>
        </w:tc>
        <w:tc>
          <w:tcPr>
            <w:tcW w:w="1700" w:type="dxa"/>
          </w:tcPr>
          <w:p w:rsidR="007317A2" w:rsidRDefault="007317A2">
            <w:pPr>
              <w:pStyle w:val="ConsPlusNormal"/>
              <w:jc w:val="center"/>
            </w:pPr>
            <w:r>
              <w:t>КБК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T(=20)</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&lt;КБКТип&gt;.</w:t>
            </w:r>
          </w:p>
          <w:p w:rsidR="007317A2" w:rsidRDefault="007317A2">
            <w:pPr>
              <w:pStyle w:val="ConsPlusNormal"/>
            </w:pPr>
            <w:r>
              <w:t>Принимает значения в соответствии с Классификатором кодов классификации доходов бюджетов Российской Федерации</w:t>
            </w:r>
          </w:p>
        </w:tc>
      </w:tr>
      <w:tr w:rsidR="007317A2">
        <w:tc>
          <w:tcPr>
            <w:tcW w:w="3402" w:type="dxa"/>
          </w:tcPr>
          <w:p w:rsidR="007317A2" w:rsidRDefault="007317A2">
            <w:pPr>
              <w:pStyle w:val="ConsPlusNormal"/>
            </w:pPr>
            <w:r>
              <w:t>Сумма страховых взносов, подлежащая уплате за расчетный (отчетный) период</w:t>
            </w:r>
          </w:p>
        </w:tc>
        <w:tc>
          <w:tcPr>
            <w:tcW w:w="1700" w:type="dxa"/>
          </w:tcPr>
          <w:p w:rsidR="007317A2" w:rsidRDefault="007317A2">
            <w:pPr>
              <w:pStyle w:val="ConsPlusNormal"/>
              <w:jc w:val="center"/>
            </w:pPr>
            <w:r>
              <w:t>СумСВУплПер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02" w:type="dxa"/>
          </w:tcPr>
          <w:p w:rsidR="007317A2" w:rsidRDefault="007317A2">
            <w:pPr>
              <w:pStyle w:val="ConsPlusNormal"/>
            </w:pPr>
            <w:r>
              <w:t>Сумма страховых взносов, подлежащая уплате за первый из последних трех месяцев расчетного (отчетного) периода</w:t>
            </w:r>
          </w:p>
        </w:tc>
        <w:tc>
          <w:tcPr>
            <w:tcW w:w="1700" w:type="dxa"/>
          </w:tcPr>
          <w:p w:rsidR="007317A2" w:rsidRDefault="007317A2">
            <w:pPr>
              <w:pStyle w:val="ConsPlusNormal"/>
              <w:jc w:val="center"/>
            </w:pPr>
            <w:r>
              <w:t>СумСВУпл1М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02" w:type="dxa"/>
          </w:tcPr>
          <w:p w:rsidR="007317A2" w:rsidRDefault="007317A2">
            <w:pPr>
              <w:pStyle w:val="ConsPlusNormal"/>
            </w:pPr>
            <w:r>
              <w:t>Сумма страховых взносов, подлежащая уплате за второй из последних трех месяцев расчетного (отчетного) периода</w:t>
            </w:r>
          </w:p>
        </w:tc>
        <w:tc>
          <w:tcPr>
            <w:tcW w:w="1700" w:type="dxa"/>
          </w:tcPr>
          <w:p w:rsidR="007317A2" w:rsidRDefault="007317A2">
            <w:pPr>
              <w:pStyle w:val="ConsPlusNormal"/>
              <w:jc w:val="center"/>
            </w:pPr>
            <w:r>
              <w:t>СумСВУпл2М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02" w:type="dxa"/>
          </w:tcPr>
          <w:p w:rsidR="007317A2" w:rsidRDefault="007317A2">
            <w:pPr>
              <w:pStyle w:val="ConsPlusNormal"/>
            </w:pPr>
            <w:r>
              <w:lastRenderedPageBreak/>
              <w:t>Сумма страховых взносов, подлежащая уплате за третий из последних трех месяцев расчетного (отчетного) периода</w:t>
            </w:r>
          </w:p>
        </w:tc>
        <w:tc>
          <w:tcPr>
            <w:tcW w:w="1700" w:type="dxa"/>
          </w:tcPr>
          <w:p w:rsidR="007317A2" w:rsidRDefault="007317A2">
            <w:pPr>
              <w:pStyle w:val="ConsPlusNormal"/>
              <w:jc w:val="center"/>
            </w:pPr>
            <w:r>
              <w:t>СумСВУпл3М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4.55</w:t>
      </w:r>
    </w:p>
    <w:p w:rsidR="007317A2" w:rsidRDefault="007317A2">
      <w:pPr>
        <w:pStyle w:val="ConsPlusNormal"/>
        <w:jc w:val="both"/>
      </w:pPr>
    </w:p>
    <w:p w:rsidR="007317A2" w:rsidRDefault="007317A2">
      <w:pPr>
        <w:pStyle w:val="ConsPlusNormal"/>
        <w:jc w:val="center"/>
      </w:pPr>
      <w:bookmarkStart w:id="325" w:name="P6138"/>
      <w:bookmarkEnd w:id="325"/>
      <w:r>
        <w:t>Сведения по количеству физических лиц (КолЛицТип)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Всего с начала расчетного периода</w:t>
            </w:r>
          </w:p>
        </w:tc>
        <w:tc>
          <w:tcPr>
            <w:tcW w:w="1680" w:type="dxa"/>
          </w:tcPr>
          <w:p w:rsidR="007317A2" w:rsidRDefault="007317A2">
            <w:pPr>
              <w:pStyle w:val="ConsPlusNormal"/>
              <w:jc w:val="center"/>
            </w:pPr>
            <w:r>
              <w:t>КолВсегоПер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В том числе за последние три месяца расчетного (отчетного) периода, всего</w:t>
            </w:r>
          </w:p>
        </w:tc>
        <w:tc>
          <w:tcPr>
            <w:tcW w:w="1680" w:type="dxa"/>
          </w:tcPr>
          <w:p w:rsidR="007317A2" w:rsidRDefault="007317A2">
            <w:pPr>
              <w:pStyle w:val="ConsPlusNormal"/>
              <w:jc w:val="center"/>
            </w:pPr>
            <w:r>
              <w:t>КолВсегоПосл3М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В том числе 1 месяц из последних трех месяцев расчетного (отчетного) периода</w:t>
            </w:r>
          </w:p>
        </w:tc>
        <w:tc>
          <w:tcPr>
            <w:tcW w:w="1680" w:type="dxa"/>
          </w:tcPr>
          <w:p w:rsidR="007317A2" w:rsidRDefault="007317A2">
            <w:pPr>
              <w:pStyle w:val="ConsPlusNormal"/>
              <w:jc w:val="center"/>
            </w:pPr>
            <w:r>
              <w:t>Кол1Посл3М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В том числе 2 месяц из последних трех месяцев расчетного (отчетного) периода</w:t>
            </w:r>
          </w:p>
        </w:tc>
        <w:tc>
          <w:tcPr>
            <w:tcW w:w="1680" w:type="dxa"/>
          </w:tcPr>
          <w:p w:rsidR="007317A2" w:rsidRDefault="007317A2">
            <w:pPr>
              <w:pStyle w:val="ConsPlusNormal"/>
              <w:jc w:val="center"/>
            </w:pPr>
            <w:r>
              <w:t>Кол2Посл3М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В том числе 3 месяц из последних трех месяцев расчетного (отчетного) периода</w:t>
            </w:r>
          </w:p>
        </w:tc>
        <w:tc>
          <w:tcPr>
            <w:tcW w:w="1680" w:type="dxa"/>
          </w:tcPr>
          <w:p w:rsidR="007317A2" w:rsidRDefault="007317A2">
            <w:pPr>
              <w:pStyle w:val="ConsPlusNormal"/>
              <w:jc w:val="center"/>
            </w:pPr>
            <w:r>
              <w:t>Кол3Посл3М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4.56</w:t>
      </w:r>
    </w:p>
    <w:p w:rsidR="007317A2" w:rsidRDefault="007317A2">
      <w:pPr>
        <w:pStyle w:val="ConsPlusNormal"/>
        <w:jc w:val="both"/>
      </w:pPr>
    </w:p>
    <w:p w:rsidR="007317A2" w:rsidRDefault="007317A2">
      <w:pPr>
        <w:pStyle w:val="ConsPlusNormal"/>
        <w:jc w:val="center"/>
      </w:pPr>
      <w:bookmarkStart w:id="326" w:name="P6179"/>
      <w:bookmarkEnd w:id="326"/>
      <w:r>
        <w:lastRenderedPageBreak/>
        <w:t>Сведения по суммам (тип 1) (СвСум1Тип)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Всего с начала расчетного периода</w:t>
            </w:r>
          </w:p>
        </w:tc>
        <w:tc>
          <w:tcPr>
            <w:tcW w:w="1680" w:type="dxa"/>
          </w:tcPr>
          <w:p w:rsidR="007317A2" w:rsidRDefault="007317A2">
            <w:pPr>
              <w:pStyle w:val="ConsPlusNormal"/>
              <w:jc w:val="center"/>
            </w:pPr>
            <w:r>
              <w:t>СумВсегоПер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В том числе за последние три месяца расчетного (отчетного) периода, всего</w:t>
            </w:r>
          </w:p>
        </w:tc>
        <w:tc>
          <w:tcPr>
            <w:tcW w:w="1680" w:type="dxa"/>
          </w:tcPr>
          <w:p w:rsidR="007317A2" w:rsidRDefault="007317A2">
            <w:pPr>
              <w:pStyle w:val="ConsPlusNormal"/>
              <w:jc w:val="center"/>
            </w:pPr>
            <w:r>
              <w:t>СумВсегоПосл3М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В том числе 1 месяц из последних трех месяцев расчетного (отчетного) периода</w:t>
            </w:r>
          </w:p>
        </w:tc>
        <w:tc>
          <w:tcPr>
            <w:tcW w:w="1680" w:type="dxa"/>
          </w:tcPr>
          <w:p w:rsidR="007317A2" w:rsidRDefault="007317A2">
            <w:pPr>
              <w:pStyle w:val="ConsPlusNormal"/>
              <w:jc w:val="center"/>
            </w:pPr>
            <w:r>
              <w:t>Сум1Посл3М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В том числе 2 месяц из последних трех месяцев расчетного (отчетного) периода</w:t>
            </w:r>
          </w:p>
        </w:tc>
        <w:tc>
          <w:tcPr>
            <w:tcW w:w="1680" w:type="dxa"/>
          </w:tcPr>
          <w:p w:rsidR="007317A2" w:rsidRDefault="007317A2">
            <w:pPr>
              <w:pStyle w:val="ConsPlusNormal"/>
              <w:jc w:val="center"/>
            </w:pPr>
            <w:r>
              <w:t>Сум2Посл3М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В том числе 3 месяц из последних трех месяцев расчетного (отчетного) периода</w:t>
            </w:r>
          </w:p>
        </w:tc>
        <w:tc>
          <w:tcPr>
            <w:tcW w:w="1680" w:type="dxa"/>
          </w:tcPr>
          <w:p w:rsidR="007317A2" w:rsidRDefault="007317A2">
            <w:pPr>
              <w:pStyle w:val="ConsPlusNormal"/>
              <w:jc w:val="center"/>
            </w:pPr>
            <w:r>
              <w:t>Сум3Посл3М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4.57</w:t>
      </w:r>
    </w:p>
    <w:p w:rsidR="007317A2" w:rsidRDefault="007317A2">
      <w:pPr>
        <w:pStyle w:val="ConsPlusNormal"/>
        <w:jc w:val="both"/>
      </w:pPr>
    </w:p>
    <w:p w:rsidR="007317A2" w:rsidRDefault="007317A2">
      <w:pPr>
        <w:pStyle w:val="ConsPlusNormal"/>
        <w:jc w:val="center"/>
      </w:pPr>
      <w:bookmarkStart w:id="327" w:name="P6220"/>
      <w:bookmarkEnd w:id="327"/>
      <w:r>
        <w:t>Сумма страховых взносов, подлежащая к уплате</w:t>
      </w:r>
    </w:p>
    <w:p w:rsidR="007317A2" w:rsidRDefault="007317A2">
      <w:pPr>
        <w:pStyle w:val="ConsPlusNormal"/>
        <w:jc w:val="center"/>
      </w:pPr>
      <w:r>
        <w:t>(сумма превышения произведенных расходов над исчисленными</w:t>
      </w:r>
    </w:p>
    <w:p w:rsidR="007317A2" w:rsidRDefault="007317A2">
      <w:pPr>
        <w:pStyle w:val="ConsPlusNormal"/>
        <w:jc w:val="center"/>
      </w:pPr>
      <w:r>
        <w:t>страховыми взносами) (УплСВПревТип)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60"/>
        <w:gridCol w:w="348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 xml:space="preserve">Признак обязательности </w:t>
            </w:r>
            <w:r>
              <w:lastRenderedPageBreak/>
              <w:t>элемента</w:t>
            </w:r>
          </w:p>
        </w:tc>
        <w:tc>
          <w:tcPr>
            <w:tcW w:w="3840" w:type="dxa"/>
            <w:gridSpan w:val="2"/>
          </w:tcPr>
          <w:p w:rsidR="007317A2" w:rsidRDefault="007317A2">
            <w:pPr>
              <w:pStyle w:val="ConsPlusNormal"/>
              <w:jc w:val="center"/>
            </w:pPr>
            <w:r>
              <w:lastRenderedPageBreak/>
              <w:t>Дополнительная информация</w:t>
            </w:r>
          </w:p>
        </w:tc>
      </w:tr>
      <w:tr w:rsidR="007317A2">
        <w:tc>
          <w:tcPr>
            <w:tcW w:w="3422" w:type="dxa"/>
            <w:vMerge w:val="restart"/>
          </w:tcPr>
          <w:p w:rsidR="007317A2" w:rsidRDefault="007317A2">
            <w:pPr>
              <w:pStyle w:val="ConsPlusNormal"/>
            </w:pPr>
            <w:r>
              <w:lastRenderedPageBreak/>
              <w:t>Признак</w:t>
            </w:r>
          </w:p>
        </w:tc>
        <w:tc>
          <w:tcPr>
            <w:tcW w:w="1680" w:type="dxa"/>
            <w:vMerge w:val="restart"/>
          </w:tcPr>
          <w:p w:rsidR="007317A2" w:rsidRDefault="007317A2">
            <w:pPr>
              <w:pStyle w:val="ConsPlusNormal"/>
              <w:jc w:val="center"/>
            </w:pPr>
            <w:r>
              <w:t>Признак</w:t>
            </w:r>
          </w:p>
        </w:tc>
        <w:tc>
          <w:tcPr>
            <w:tcW w:w="1080" w:type="dxa"/>
            <w:vMerge w:val="restart"/>
          </w:tcPr>
          <w:p w:rsidR="007317A2" w:rsidRDefault="007317A2">
            <w:pPr>
              <w:pStyle w:val="ConsPlusNormal"/>
              <w:jc w:val="center"/>
            </w:pPr>
            <w:r>
              <w:t>А</w:t>
            </w:r>
          </w:p>
        </w:tc>
        <w:tc>
          <w:tcPr>
            <w:tcW w:w="1080" w:type="dxa"/>
            <w:vMerge w:val="restart"/>
          </w:tcPr>
          <w:p w:rsidR="007317A2" w:rsidRDefault="007317A2">
            <w:pPr>
              <w:pStyle w:val="ConsPlusNormal"/>
              <w:jc w:val="center"/>
            </w:pPr>
            <w:r>
              <w:t>T(=1)</w:t>
            </w:r>
          </w:p>
        </w:tc>
        <w:tc>
          <w:tcPr>
            <w:tcW w:w="1080" w:type="dxa"/>
            <w:vMerge w:val="restart"/>
          </w:tcPr>
          <w:p w:rsidR="007317A2" w:rsidRDefault="007317A2">
            <w:pPr>
              <w:pStyle w:val="ConsPlusNormal"/>
              <w:jc w:val="center"/>
            </w:pPr>
            <w:r>
              <w:t>ОК</w:t>
            </w:r>
          </w:p>
        </w:tc>
        <w:tc>
          <w:tcPr>
            <w:tcW w:w="3840" w:type="dxa"/>
            <w:gridSpan w:val="2"/>
            <w:tcBorders>
              <w:bottom w:val="nil"/>
            </w:tcBorders>
          </w:tcPr>
          <w:p w:rsidR="007317A2" w:rsidRDefault="007317A2">
            <w:pPr>
              <w:pStyle w:val="ConsPlusNormal"/>
            </w:pPr>
            <w:r>
              <w:t>Принимает значения:</w:t>
            </w:r>
          </w:p>
        </w:tc>
      </w:tr>
      <w:tr w:rsidR="007317A2">
        <w:tblPrEx>
          <w:tblBorders>
            <w:insideH w:val="nil"/>
          </w:tblBorders>
        </w:tblPrEx>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bottom w:val="nil"/>
              <w:right w:val="nil"/>
            </w:tcBorders>
          </w:tcPr>
          <w:p w:rsidR="007317A2" w:rsidRDefault="007317A2">
            <w:pPr>
              <w:pStyle w:val="ConsPlusNormal"/>
            </w:pPr>
            <w:r>
              <w:t>1</w:t>
            </w:r>
          </w:p>
        </w:tc>
        <w:tc>
          <w:tcPr>
            <w:tcW w:w="3480" w:type="dxa"/>
            <w:tcBorders>
              <w:top w:val="nil"/>
              <w:left w:val="nil"/>
              <w:bottom w:val="nil"/>
            </w:tcBorders>
          </w:tcPr>
          <w:p w:rsidR="007317A2" w:rsidRDefault="007317A2">
            <w:pPr>
              <w:pStyle w:val="ConsPlusNormal"/>
            </w:pPr>
            <w:r>
              <w:t>- сумма страхового взноса, подлежащая уплате |</w:t>
            </w:r>
          </w:p>
        </w:tc>
      </w:tr>
      <w:tr w:rsidR="007317A2">
        <w:tc>
          <w:tcPr>
            <w:tcW w:w="3422" w:type="dxa"/>
            <w:vMerge/>
          </w:tcPr>
          <w:p w:rsidR="007317A2" w:rsidRDefault="007317A2"/>
        </w:tc>
        <w:tc>
          <w:tcPr>
            <w:tcW w:w="1680" w:type="dxa"/>
            <w:vMerge/>
          </w:tcPr>
          <w:p w:rsidR="007317A2" w:rsidRDefault="007317A2"/>
        </w:tc>
        <w:tc>
          <w:tcPr>
            <w:tcW w:w="1080" w:type="dxa"/>
            <w:vMerge/>
          </w:tcPr>
          <w:p w:rsidR="007317A2" w:rsidRDefault="007317A2"/>
        </w:tc>
        <w:tc>
          <w:tcPr>
            <w:tcW w:w="1080" w:type="dxa"/>
            <w:vMerge/>
          </w:tcPr>
          <w:p w:rsidR="007317A2" w:rsidRDefault="007317A2"/>
        </w:tc>
        <w:tc>
          <w:tcPr>
            <w:tcW w:w="1080" w:type="dxa"/>
            <w:vMerge/>
          </w:tcPr>
          <w:p w:rsidR="007317A2" w:rsidRDefault="007317A2"/>
        </w:tc>
        <w:tc>
          <w:tcPr>
            <w:tcW w:w="360" w:type="dxa"/>
            <w:tcBorders>
              <w:top w:val="nil"/>
              <w:right w:val="nil"/>
            </w:tcBorders>
          </w:tcPr>
          <w:p w:rsidR="007317A2" w:rsidRDefault="007317A2">
            <w:pPr>
              <w:pStyle w:val="ConsPlusNormal"/>
            </w:pPr>
            <w:r>
              <w:t>2</w:t>
            </w:r>
          </w:p>
        </w:tc>
        <w:tc>
          <w:tcPr>
            <w:tcW w:w="3480" w:type="dxa"/>
            <w:tcBorders>
              <w:top w:val="nil"/>
              <w:left w:val="nil"/>
            </w:tcBorders>
          </w:tcPr>
          <w:p w:rsidR="007317A2" w:rsidRDefault="007317A2">
            <w:pPr>
              <w:pStyle w:val="ConsPlusNormal"/>
            </w:pPr>
            <w:r>
              <w:t>- сумма превышения произведенных расходов над исчисленными страховыми взносами</w:t>
            </w:r>
          </w:p>
        </w:tc>
      </w:tr>
      <w:tr w:rsidR="007317A2">
        <w:tc>
          <w:tcPr>
            <w:tcW w:w="3422" w:type="dxa"/>
          </w:tcPr>
          <w:p w:rsidR="007317A2" w:rsidRDefault="007317A2">
            <w:pPr>
              <w:pStyle w:val="ConsPlusNormal"/>
            </w:pPr>
            <w:r>
              <w:t>Сумма</w:t>
            </w:r>
          </w:p>
        </w:tc>
        <w:tc>
          <w:tcPr>
            <w:tcW w:w="1680" w:type="dxa"/>
          </w:tcPr>
          <w:p w:rsidR="007317A2" w:rsidRDefault="007317A2">
            <w:pPr>
              <w:pStyle w:val="ConsPlusNormal"/>
              <w:jc w:val="center"/>
            </w:pPr>
            <w:r>
              <w:t>Сумма</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840" w:type="dxa"/>
            <w:gridSpan w:val="2"/>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4.58</w:t>
      </w:r>
    </w:p>
    <w:p w:rsidR="007317A2" w:rsidRDefault="007317A2">
      <w:pPr>
        <w:pStyle w:val="ConsPlusNormal"/>
        <w:jc w:val="both"/>
      </w:pPr>
    </w:p>
    <w:p w:rsidR="007317A2" w:rsidRDefault="007317A2">
      <w:pPr>
        <w:pStyle w:val="ConsPlusNormal"/>
        <w:jc w:val="center"/>
      </w:pPr>
      <w:bookmarkStart w:id="328" w:name="P6249"/>
      <w:bookmarkEnd w:id="328"/>
      <w:r>
        <w:t>Расходы по обязательному социальному страхованию</w:t>
      </w:r>
    </w:p>
    <w:p w:rsidR="007317A2" w:rsidRDefault="007317A2">
      <w:pPr>
        <w:pStyle w:val="ConsPlusNormal"/>
        <w:jc w:val="center"/>
      </w:pPr>
      <w:r>
        <w:t>(тип 1) (РасхОСС1Тип)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Число случаев (получателей)</w:t>
            </w:r>
          </w:p>
        </w:tc>
        <w:tc>
          <w:tcPr>
            <w:tcW w:w="1680" w:type="dxa"/>
          </w:tcPr>
          <w:p w:rsidR="007317A2" w:rsidRDefault="007317A2">
            <w:pPr>
              <w:pStyle w:val="ConsPlusNormal"/>
              <w:jc w:val="center"/>
            </w:pPr>
            <w:r>
              <w:t>ЧислСлуч</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Количество дней, выплат, пособий</w:t>
            </w:r>
          </w:p>
        </w:tc>
        <w:tc>
          <w:tcPr>
            <w:tcW w:w="1680" w:type="dxa"/>
          </w:tcPr>
          <w:p w:rsidR="007317A2" w:rsidRDefault="007317A2">
            <w:pPr>
              <w:pStyle w:val="ConsPlusNormal"/>
              <w:jc w:val="center"/>
            </w:pPr>
            <w:r>
              <w:t>КолВыпл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всего</w:t>
            </w:r>
          </w:p>
        </w:tc>
        <w:tc>
          <w:tcPr>
            <w:tcW w:w="1680" w:type="dxa"/>
          </w:tcPr>
          <w:p w:rsidR="007317A2" w:rsidRDefault="007317A2">
            <w:pPr>
              <w:pStyle w:val="ConsPlusNormal"/>
              <w:jc w:val="center"/>
            </w:pPr>
            <w:r>
              <w:t>РасхВсего</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за счет средств, финансируемых из федерального бюджета</w:t>
            </w:r>
          </w:p>
        </w:tc>
        <w:tc>
          <w:tcPr>
            <w:tcW w:w="1680" w:type="dxa"/>
          </w:tcPr>
          <w:p w:rsidR="007317A2" w:rsidRDefault="007317A2">
            <w:pPr>
              <w:pStyle w:val="ConsPlusNormal"/>
              <w:jc w:val="center"/>
            </w:pPr>
            <w:r>
              <w:t>РасхФинФБ</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lastRenderedPageBreak/>
        <w:t>Таблица 4.59</w:t>
      </w:r>
    </w:p>
    <w:p w:rsidR="007317A2" w:rsidRDefault="007317A2">
      <w:pPr>
        <w:pStyle w:val="ConsPlusNormal"/>
        <w:jc w:val="both"/>
      </w:pPr>
    </w:p>
    <w:p w:rsidR="007317A2" w:rsidRDefault="007317A2">
      <w:pPr>
        <w:pStyle w:val="ConsPlusNormal"/>
        <w:jc w:val="center"/>
      </w:pPr>
      <w:bookmarkStart w:id="329" w:name="P6285"/>
      <w:bookmarkEnd w:id="329"/>
      <w:r>
        <w:t>Расходы по обязательному социальному страхованию</w:t>
      </w:r>
    </w:p>
    <w:p w:rsidR="007317A2" w:rsidRDefault="007317A2">
      <w:pPr>
        <w:pStyle w:val="ConsPlusNormal"/>
        <w:jc w:val="center"/>
      </w:pPr>
      <w:r>
        <w:t>(тип 2) (РасхОСС2Тип)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Число случаев (получателей)</w:t>
            </w:r>
          </w:p>
        </w:tc>
        <w:tc>
          <w:tcPr>
            <w:tcW w:w="1680" w:type="dxa"/>
          </w:tcPr>
          <w:p w:rsidR="007317A2" w:rsidRDefault="007317A2">
            <w:pPr>
              <w:pStyle w:val="ConsPlusNormal"/>
              <w:jc w:val="center"/>
            </w:pPr>
            <w:r>
              <w:t>ЧислСлуч</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Количество дней, выплат, пособий</w:t>
            </w:r>
          </w:p>
        </w:tc>
        <w:tc>
          <w:tcPr>
            <w:tcW w:w="1680" w:type="dxa"/>
          </w:tcPr>
          <w:p w:rsidR="007317A2" w:rsidRDefault="007317A2">
            <w:pPr>
              <w:pStyle w:val="ConsPlusNormal"/>
              <w:jc w:val="center"/>
            </w:pPr>
            <w:r>
              <w:t>КолВыпл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всего</w:t>
            </w:r>
          </w:p>
        </w:tc>
        <w:tc>
          <w:tcPr>
            <w:tcW w:w="1680" w:type="dxa"/>
          </w:tcPr>
          <w:p w:rsidR="007317A2" w:rsidRDefault="007317A2">
            <w:pPr>
              <w:pStyle w:val="ConsPlusNormal"/>
              <w:jc w:val="center"/>
            </w:pPr>
            <w:r>
              <w:t>РасхВсего</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4.60</w:t>
      </w:r>
    </w:p>
    <w:p w:rsidR="007317A2" w:rsidRDefault="007317A2">
      <w:pPr>
        <w:pStyle w:val="ConsPlusNormal"/>
        <w:jc w:val="both"/>
      </w:pPr>
    </w:p>
    <w:p w:rsidR="007317A2" w:rsidRDefault="007317A2">
      <w:pPr>
        <w:pStyle w:val="ConsPlusNormal"/>
        <w:jc w:val="center"/>
      </w:pPr>
      <w:bookmarkStart w:id="330" w:name="P6315"/>
      <w:bookmarkEnd w:id="330"/>
      <w:r>
        <w:t>Расходы по обязательному социальному страхованию</w:t>
      </w:r>
    </w:p>
    <w:p w:rsidR="007317A2" w:rsidRDefault="007317A2">
      <w:pPr>
        <w:pStyle w:val="ConsPlusNormal"/>
        <w:jc w:val="center"/>
      </w:pPr>
      <w:r>
        <w:t>(тип 3) (РасхОСС3Тип)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Количество дней, выплат, пособий</w:t>
            </w:r>
          </w:p>
        </w:tc>
        <w:tc>
          <w:tcPr>
            <w:tcW w:w="1680" w:type="dxa"/>
          </w:tcPr>
          <w:p w:rsidR="007317A2" w:rsidRDefault="007317A2">
            <w:pPr>
              <w:pStyle w:val="ConsPlusNormal"/>
              <w:jc w:val="center"/>
            </w:pPr>
            <w:r>
              <w:t>КолВыпл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всего</w:t>
            </w:r>
          </w:p>
        </w:tc>
        <w:tc>
          <w:tcPr>
            <w:tcW w:w="1680" w:type="dxa"/>
          </w:tcPr>
          <w:p w:rsidR="007317A2" w:rsidRDefault="007317A2">
            <w:pPr>
              <w:pStyle w:val="ConsPlusNormal"/>
              <w:jc w:val="center"/>
            </w:pPr>
            <w:r>
              <w:t>РасхВсего</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4.61</w:t>
      </w:r>
    </w:p>
    <w:p w:rsidR="007317A2" w:rsidRDefault="007317A2">
      <w:pPr>
        <w:pStyle w:val="ConsPlusNormal"/>
        <w:jc w:val="both"/>
      </w:pPr>
    </w:p>
    <w:p w:rsidR="007317A2" w:rsidRDefault="007317A2">
      <w:pPr>
        <w:pStyle w:val="ConsPlusNormal"/>
        <w:jc w:val="center"/>
      </w:pPr>
      <w:bookmarkStart w:id="331" w:name="P6339"/>
      <w:bookmarkEnd w:id="331"/>
      <w:r>
        <w:t>Расходы по обязательному социальному страхованию</w:t>
      </w:r>
    </w:p>
    <w:p w:rsidR="007317A2" w:rsidRDefault="007317A2">
      <w:pPr>
        <w:pStyle w:val="ConsPlusNormal"/>
        <w:jc w:val="center"/>
      </w:pPr>
      <w:r>
        <w:t>(тип 4) (РасхОСС4Тип)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Расходы, всего</w:t>
            </w:r>
          </w:p>
        </w:tc>
        <w:tc>
          <w:tcPr>
            <w:tcW w:w="1680" w:type="dxa"/>
          </w:tcPr>
          <w:p w:rsidR="007317A2" w:rsidRDefault="007317A2">
            <w:pPr>
              <w:pStyle w:val="ConsPlusNormal"/>
              <w:jc w:val="center"/>
            </w:pPr>
            <w:r>
              <w:t>РасхВсего</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за счет средств, финансируемых из федерального бюджета</w:t>
            </w:r>
          </w:p>
        </w:tc>
        <w:tc>
          <w:tcPr>
            <w:tcW w:w="1680" w:type="dxa"/>
          </w:tcPr>
          <w:p w:rsidR="007317A2" w:rsidRDefault="007317A2">
            <w:pPr>
              <w:pStyle w:val="ConsPlusNormal"/>
              <w:jc w:val="center"/>
            </w:pPr>
            <w:r>
              <w:t>РасхФинФБ</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4.62</w:t>
      </w:r>
    </w:p>
    <w:p w:rsidR="007317A2" w:rsidRDefault="007317A2">
      <w:pPr>
        <w:pStyle w:val="ConsPlusNormal"/>
        <w:jc w:val="both"/>
      </w:pPr>
    </w:p>
    <w:p w:rsidR="007317A2" w:rsidRDefault="007317A2">
      <w:pPr>
        <w:pStyle w:val="ConsPlusNormal"/>
        <w:jc w:val="center"/>
      </w:pPr>
      <w:bookmarkStart w:id="332" w:name="P6363"/>
      <w:bookmarkEnd w:id="332"/>
      <w:r>
        <w:t>Выплаты, произведенные за счет средств, финансируемых</w:t>
      </w:r>
    </w:p>
    <w:p w:rsidR="007317A2" w:rsidRDefault="007317A2">
      <w:pPr>
        <w:pStyle w:val="ConsPlusNormal"/>
        <w:jc w:val="center"/>
      </w:pPr>
      <w:r>
        <w:t>из Федерального бюджета (ВыпФинФБТип)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Всего</w:t>
            </w:r>
          </w:p>
        </w:tc>
        <w:tc>
          <w:tcPr>
            <w:tcW w:w="1680" w:type="dxa"/>
          </w:tcPr>
          <w:p w:rsidR="007317A2" w:rsidRDefault="007317A2">
            <w:pPr>
              <w:pStyle w:val="ConsPlusNormal"/>
              <w:jc w:val="center"/>
            </w:pPr>
            <w:r>
              <w:t>Всего</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&lt;РасхВыпл1Тип&gt;.</w:t>
            </w:r>
          </w:p>
          <w:p w:rsidR="007317A2" w:rsidRDefault="007317A2">
            <w:pPr>
              <w:pStyle w:val="ConsPlusNormal"/>
            </w:pPr>
            <w:r>
              <w:t xml:space="preserve">Состав элемента представлен в </w:t>
            </w:r>
            <w:hyperlink w:anchor="P6417" w:history="1">
              <w:r>
                <w:rPr>
                  <w:color w:val="0000FF"/>
                </w:rPr>
                <w:t>таблице 4.63</w:t>
              </w:r>
            </w:hyperlink>
          </w:p>
        </w:tc>
      </w:tr>
      <w:tr w:rsidR="007317A2">
        <w:tc>
          <w:tcPr>
            <w:tcW w:w="3422" w:type="dxa"/>
          </w:tcPr>
          <w:p w:rsidR="007317A2" w:rsidRDefault="007317A2">
            <w:pPr>
              <w:pStyle w:val="ConsPlusNormal"/>
            </w:pPr>
            <w:r>
              <w:t>Пособие по временной нетрудоспособности</w:t>
            </w:r>
          </w:p>
        </w:tc>
        <w:tc>
          <w:tcPr>
            <w:tcW w:w="1680" w:type="dxa"/>
          </w:tcPr>
          <w:p w:rsidR="007317A2" w:rsidRDefault="007317A2">
            <w:pPr>
              <w:pStyle w:val="ConsPlusNormal"/>
              <w:jc w:val="center"/>
            </w:pPr>
            <w:r>
              <w:t>ПосВрНетр</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t>Пособие по беременности и родам</w:t>
            </w:r>
          </w:p>
        </w:tc>
        <w:tc>
          <w:tcPr>
            <w:tcW w:w="1680" w:type="dxa"/>
          </w:tcPr>
          <w:p w:rsidR="007317A2" w:rsidRDefault="007317A2">
            <w:pPr>
              <w:pStyle w:val="ConsPlusNormal"/>
              <w:jc w:val="center"/>
            </w:pPr>
            <w:r>
              <w:t>ПосБеремРод</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lastRenderedPageBreak/>
              <w:t>Ежемесячное пособие по уходу за ребенком, всего</w:t>
            </w:r>
          </w:p>
        </w:tc>
        <w:tc>
          <w:tcPr>
            <w:tcW w:w="1680" w:type="dxa"/>
          </w:tcPr>
          <w:p w:rsidR="007317A2" w:rsidRDefault="007317A2">
            <w:pPr>
              <w:pStyle w:val="ConsPlusNormal"/>
              <w:jc w:val="center"/>
            </w:pPr>
            <w:r>
              <w:t>ЕжПосУходРеб</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t>Ежемесячное пособие по уходу за первым ребенком</w:t>
            </w:r>
          </w:p>
        </w:tc>
        <w:tc>
          <w:tcPr>
            <w:tcW w:w="1680" w:type="dxa"/>
          </w:tcPr>
          <w:p w:rsidR="007317A2" w:rsidRDefault="007317A2">
            <w:pPr>
              <w:pStyle w:val="ConsPlusNormal"/>
              <w:jc w:val="center"/>
            </w:pPr>
            <w:r>
              <w:t>ЕжПосУходРеб1</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r w:rsidR="007317A2">
        <w:tc>
          <w:tcPr>
            <w:tcW w:w="3422" w:type="dxa"/>
          </w:tcPr>
          <w:p w:rsidR="007317A2" w:rsidRDefault="007317A2">
            <w:pPr>
              <w:pStyle w:val="ConsPlusNormal"/>
            </w:pPr>
            <w:r>
              <w:t>Ежемесячное пособие по уходу за вторым и последующими детьми</w:t>
            </w:r>
          </w:p>
        </w:tc>
        <w:tc>
          <w:tcPr>
            <w:tcW w:w="1680" w:type="dxa"/>
          </w:tcPr>
          <w:p w:rsidR="007317A2" w:rsidRDefault="007317A2">
            <w:pPr>
              <w:pStyle w:val="ConsPlusNormal"/>
              <w:jc w:val="center"/>
            </w:pPr>
            <w:r>
              <w:t>ЕжПосУходРеб2</w:t>
            </w:r>
          </w:p>
        </w:tc>
        <w:tc>
          <w:tcPr>
            <w:tcW w:w="1080" w:type="dxa"/>
          </w:tcPr>
          <w:p w:rsidR="007317A2" w:rsidRDefault="007317A2">
            <w:pPr>
              <w:pStyle w:val="ConsPlusNormal"/>
              <w:jc w:val="center"/>
            </w:pPr>
            <w:r>
              <w:t>С</w:t>
            </w:r>
          </w:p>
        </w:tc>
        <w:tc>
          <w:tcPr>
            <w:tcW w:w="1080" w:type="dxa"/>
          </w:tcPr>
          <w:p w:rsidR="007317A2" w:rsidRDefault="007317A2">
            <w:pPr>
              <w:pStyle w:val="ConsPlusNormal"/>
            </w:pPr>
          </w:p>
        </w:tc>
        <w:tc>
          <w:tcPr>
            <w:tcW w:w="1080" w:type="dxa"/>
          </w:tcPr>
          <w:p w:rsidR="007317A2" w:rsidRDefault="007317A2">
            <w:pPr>
              <w:pStyle w:val="ConsPlusNormal"/>
              <w:jc w:val="center"/>
            </w:pPr>
            <w:r>
              <w:t>Н</w:t>
            </w:r>
          </w:p>
        </w:tc>
        <w:tc>
          <w:tcPr>
            <w:tcW w:w="3720" w:type="dxa"/>
          </w:tcPr>
          <w:p w:rsidR="007317A2" w:rsidRDefault="007317A2">
            <w:pPr>
              <w:pStyle w:val="ConsPlusNormal"/>
            </w:pPr>
            <w:r>
              <w:t>Типовой элемент &lt;РасхВыпл2Тип&gt;.</w:t>
            </w:r>
          </w:p>
          <w:p w:rsidR="007317A2" w:rsidRDefault="007317A2">
            <w:pPr>
              <w:pStyle w:val="ConsPlusNormal"/>
            </w:pPr>
            <w:r>
              <w:t xml:space="preserve">Состав элемента представлен в </w:t>
            </w:r>
            <w:hyperlink w:anchor="P6441" w:history="1">
              <w:r>
                <w:rPr>
                  <w:color w:val="0000FF"/>
                </w:rPr>
                <w:t>таблице 4.64</w:t>
              </w:r>
            </w:hyperlink>
          </w:p>
        </w:tc>
      </w:tr>
    </w:tbl>
    <w:p w:rsidR="007317A2" w:rsidRDefault="007317A2">
      <w:pPr>
        <w:pStyle w:val="ConsPlusNormal"/>
        <w:jc w:val="both"/>
      </w:pPr>
    </w:p>
    <w:p w:rsidR="007317A2" w:rsidRDefault="007317A2">
      <w:pPr>
        <w:pStyle w:val="ConsPlusNormal"/>
        <w:jc w:val="right"/>
        <w:outlineLvl w:val="2"/>
      </w:pPr>
      <w:r>
        <w:t>Таблица 4.63</w:t>
      </w:r>
    </w:p>
    <w:p w:rsidR="007317A2" w:rsidRDefault="007317A2">
      <w:pPr>
        <w:pStyle w:val="ConsPlusNormal"/>
        <w:jc w:val="both"/>
      </w:pPr>
    </w:p>
    <w:p w:rsidR="007317A2" w:rsidRDefault="007317A2">
      <w:pPr>
        <w:pStyle w:val="ConsPlusNormal"/>
        <w:jc w:val="center"/>
      </w:pPr>
      <w:bookmarkStart w:id="333" w:name="P6417"/>
      <w:bookmarkEnd w:id="333"/>
      <w:r>
        <w:t>Выплаты, произведенные за счет средств, финансируемых</w:t>
      </w:r>
    </w:p>
    <w:p w:rsidR="007317A2" w:rsidRDefault="007317A2">
      <w:pPr>
        <w:pStyle w:val="ConsPlusNormal"/>
        <w:jc w:val="center"/>
      </w:pPr>
      <w:r>
        <w:t>из Федерального бюджета (тип 1) (РасхВыпл1Тип)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Число получателей</w:t>
            </w:r>
          </w:p>
        </w:tc>
        <w:tc>
          <w:tcPr>
            <w:tcW w:w="1680" w:type="dxa"/>
          </w:tcPr>
          <w:p w:rsidR="007317A2" w:rsidRDefault="007317A2">
            <w:pPr>
              <w:pStyle w:val="ConsPlusNormal"/>
              <w:jc w:val="center"/>
            </w:pPr>
            <w:r>
              <w:t>ЧислПолуч</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руб.</w:t>
            </w:r>
          </w:p>
        </w:tc>
        <w:tc>
          <w:tcPr>
            <w:tcW w:w="1680" w:type="dxa"/>
          </w:tcPr>
          <w:p w:rsidR="007317A2" w:rsidRDefault="007317A2">
            <w:pPr>
              <w:pStyle w:val="ConsPlusNormal"/>
              <w:jc w:val="center"/>
            </w:pPr>
            <w:r>
              <w:t>Расход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sectPr w:rsidR="007317A2">
          <w:pgSz w:w="16838" w:h="11905" w:orient="landscape"/>
          <w:pgMar w:top="1701" w:right="1134" w:bottom="850" w:left="1134" w:header="0" w:footer="0" w:gutter="0"/>
          <w:cols w:space="720"/>
        </w:sectPr>
      </w:pPr>
    </w:p>
    <w:p w:rsidR="007317A2" w:rsidRDefault="007317A2">
      <w:pPr>
        <w:pStyle w:val="ConsPlusNormal"/>
        <w:jc w:val="both"/>
      </w:pPr>
    </w:p>
    <w:p w:rsidR="007317A2" w:rsidRDefault="007317A2">
      <w:pPr>
        <w:pStyle w:val="ConsPlusNormal"/>
        <w:jc w:val="right"/>
        <w:outlineLvl w:val="2"/>
      </w:pPr>
      <w:r>
        <w:t>Таблица 4.64</w:t>
      </w:r>
    </w:p>
    <w:p w:rsidR="007317A2" w:rsidRDefault="007317A2">
      <w:pPr>
        <w:pStyle w:val="ConsPlusNormal"/>
        <w:jc w:val="both"/>
      </w:pPr>
    </w:p>
    <w:p w:rsidR="007317A2" w:rsidRDefault="007317A2">
      <w:pPr>
        <w:pStyle w:val="ConsPlusNormal"/>
        <w:jc w:val="center"/>
      </w:pPr>
      <w:bookmarkStart w:id="334" w:name="P6441"/>
      <w:bookmarkEnd w:id="334"/>
      <w:r>
        <w:t>Выплаты, произведенные за счет средств, финансируемых</w:t>
      </w:r>
    </w:p>
    <w:p w:rsidR="007317A2" w:rsidRDefault="007317A2">
      <w:pPr>
        <w:pStyle w:val="ConsPlusNormal"/>
        <w:jc w:val="center"/>
      </w:pPr>
      <w:r>
        <w:t>из Федерального бюджета (тип 2) (РасхВыпл2Тип)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Число получателей</w:t>
            </w:r>
          </w:p>
        </w:tc>
        <w:tc>
          <w:tcPr>
            <w:tcW w:w="1680" w:type="dxa"/>
          </w:tcPr>
          <w:p w:rsidR="007317A2" w:rsidRDefault="007317A2">
            <w:pPr>
              <w:pStyle w:val="ConsPlusNormal"/>
              <w:jc w:val="center"/>
            </w:pPr>
            <w:r>
              <w:t>ЧислПолуч</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Количество дней, выплат</w:t>
            </w:r>
          </w:p>
        </w:tc>
        <w:tc>
          <w:tcPr>
            <w:tcW w:w="1680" w:type="dxa"/>
          </w:tcPr>
          <w:p w:rsidR="007317A2" w:rsidRDefault="007317A2">
            <w:pPr>
              <w:pStyle w:val="ConsPlusNormal"/>
              <w:jc w:val="center"/>
            </w:pPr>
            <w:r>
              <w:t>КолВыпл</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N(7)</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Расходы, руб.</w:t>
            </w:r>
          </w:p>
        </w:tc>
        <w:tc>
          <w:tcPr>
            <w:tcW w:w="1680" w:type="dxa"/>
          </w:tcPr>
          <w:p w:rsidR="007317A2" w:rsidRDefault="007317A2">
            <w:pPr>
              <w:pStyle w:val="ConsPlusNormal"/>
              <w:jc w:val="center"/>
            </w:pPr>
            <w:r>
              <w:t>Расход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4.65</w:t>
      </w:r>
    </w:p>
    <w:p w:rsidR="007317A2" w:rsidRDefault="007317A2">
      <w:pPr>
        <w:pStyle w:val="ConsPlusNormal"/>
        <w:jc w:val="both"/>
      </w:pPr>
    </w:p>
    <w:p w:rsidR="007317A2" w:rsidRDefault="007317A2">
      <w:pPr>
        <w:pStyle w:val="ConsPlusNormal"/>
        <w:jc w:val="center"/>
      </w:pPr>
      <w:bookmarkStart w:id="335" w:name="P6471"/>
      <w:bookmarkEnd w:id="335"/>
      <w:r>
        <w:t>Сведения из справки (СправТип)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Номер</w:t>
            </w:r>
          </w:p>
        </w:tc>
        <w:tc>
          <w:tcPr>
            <w:tcW w:w="1680" w:type="dxa"/>
          </w:tcPr>
          <w:p w:rsidR="007317A2" w:rsidRDefault="007317A2">
            <w:pPr>
              <w:pStyle w:val="ConsPlusNormal"/>
              <w:jc w:val="center"/>
            </w:pPr>
            <w:r>
              <w:t>Номер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Т(1-10)</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Дата</w:t>
            </w:r>
          </w:p>
        </w:tc>
        <w:tc>
          <w:tcPr>
            <w:tcW w:w="1680" w:type="dxa"/>
          </w:tcPr>
          <w:p w:rsidR="007317A2" w:rsidRDefault="007317A2">
            <w:pPr>
              <w:pStyle w:val="ConsPlusNormal"/>
              <w:jc w:val="center"/>
            </w:pPr>
            <w:r>
              <w:t>Дата</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Т(=10)</w:t>
            </w:r>
          </w:p>
        </w:tc>
        <w:tc>
          <w:tcPr>
            <w:tcW w:w="1080" w:type="dxa"/>
          </w:tcPr>
          <w:p w:rsidR="007317A2" w:rsidRDefault="007317A2">
            <w:pPr>
              <w:pStyle w:val="ConsPlusNormal"/>
              <w:jc w:val="center"/>
            </w:pPr>
            <w:r>
              <w:t>О</w:t>
            </w:r>
          </w:p>
        </w:tc>
        <w:tc>
          <w:tcPr>
            <w:tcW w:w="3720" w:type="dxa"/>
          </w:tcPr>
          <w:p w:rsidR="007317A2" w:rsidRDefault="007317A2">
            <w:pPr>
              <w:pStyle w:val="ConsPlusNormal"/>
            </w:pPr>
            <w:r>
              <w:t>Типовой элемент &lt;ДатаТип&gt;.</w:t>
            </w:r>
          </w:p>
          <w:p w:rsidR="007317A2" w:rsidRDefault="007317A2">
            <w:pPr>
              <w:pStyle w:val="ConsPlusNormal"/>
            </w:pPr>
            <w:r>
              <w:t>Дата в формате ДД.ММ.ГГГГ</w:t>
            </w:r>
          </w:p>
        </w:tc>
      </w:tr>
    </w:tbl>
    <w:p w:rsidR="007317A2" w:rsidRDefault="007317A2">
      <w:pPr>
        <w:pStyle w:val="ConsPlusNormal"/>
        <w:jc w:val="both"/>
      </w:pPr>
    </w:p>
    <w:p w:rsidR="007317A2" w:rsidRDefault="007317A2">
      <w:pPr>
        <w:pStyle w:val="ConsPlusNormal"/>
        <w:jc w:val="right"/>
        <w:outlineLvl w:val="2"/>
      </w:pPr>
      <w:r>
        <w:t>Таблица 4.66</w:t>
      </w:r>
    </w:p>
    <w:p w:rsidR="007317A2" w:rsidRDefault="007317A2">
      <w:pPr>
        <w:pStyle w:val="ConsPlusNormal"/>
        <w:jc w:val="both"/>
      </w:pPr>
    </w:p>
    <w:p w:rsidR="007317A2" w:rsidRDefault="007317A2">
      <w:pPr>
        <w:pStyle w:val="ConsPlusNormal"/>
        <w:jc w:val="center"/>
      </w:pPr>
      <w:bookmarkStart w:id="336" w:name="P6495"/>
      <w:bookmarkEnd w:id="336"/>
      <w:r>
        <w:t>Сумма страховых взносов, подлежащие уплате за расчетный</w:t>
      </w:r>
    </w:p>
    <w:p w:rsidR="007317A2" w:rsidRDefault="007317A2">
      <w:pPr>
        <w:pStyle w:val="ConsPlusNormal"/>
        <w:jc w:val="center"/>
      </w:pPr>
      <w:r>
        <w:lastRenderedPageBreak/>
        <w:t>период (СумСВУплТип)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Код бюджетной классификации</w:t>
            </w:r>
          </w:p>
        </w:tc>
        <w:tc>
          <w:tcPr>
            <w:tcW w:w="1680" w:type="dxa"/>
          </w:tcPr>
          <w:p w:rsidR="007317A2" w:rsidRDefault="007317A2">
            <w:pPr>
              <w:pStyle w:val="ConsPlusNormal"/>
              <w:jc w:val="center"/>
            </w:pPr>
            <w:r>
              <w:t>КБК</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T(=20)</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&lt;КБКТип&gt;.</w:t>
            </w:r>
          </w:p>
          <w:p w:rsidR="007317A2" w:rsidRDefault="007317A2">
            <w:pPr>
              <w:pStyle w:val="ConsPlusNormal"/>
            </w:pPr>
            <w:r>
              <w:t>Принимает значения в соответствии с Классификатором кодов классификации доходов бюджетов Российской Федерации</w:t>
            </w:r>
          </w:p>
        </w:tc>
      </w:tr>
      <w:tr w:rsidR="007317A2">
        <w:tc>
          <w:tcPr>
            <w:tcW w:w="3422" w:type="dxa"/>
          </w:tcPr>
          <w:p w:rsidR="007317A2" w:rsidRDefault="007317A2">
            <w:pPr>
              <w:pStyle w:val="ConsPlusNormal"/>
            </w:pPr>
            <w:r>
              <w:t>Сумма страховых взносов, подлежащая уплате за расчетный период</w:t>
            </w:r>
          </w:p>
        </w:tc>
        <w:tc>
          <w:tcPr>
            <w:tcW w:w="1680" w:type="dxa"/>
          </w:tcPr>
          <w:p w:rsidR="007317A2" w:rsidRDefault="007317A2">
            <w:pPr>
              <w:pStyle w:val="ConsPlusNormal"/>
              <w:jc w:val="center"/>
            </w:pPr>
            <w:r>
              <w:t>СумСВУплПер</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N(17.2)</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4.67</w:t>
      </w:r>
    </w:p>
    <w:p w:rsidR="007317A2" w:rsidRDefault="007317A2">
      <w:pPr>
        <w:pStyle w:val="ConsPlusNormal"/>
        <w:jc w:val="both"/>
      </w:pPr>
    </w:p>
    <w:p w:rsidR="007317A2" w:rsidRDefault="007317A2">
      <w:pPr>
        <w:pStyle w:val="ConsPlusNormal"/>
        <w:jc w:val="center"/>
      </w:pPr>
      <w:bookmarkStart w:id="337" w:name="P6520"/>
      <w:bookmarkEnd w:id="337"/>
      <w:r>
        <w:t>Адрес в Российской Федерации (АдрРФТип)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Почтовый индекс</w:t>
            </w:r>
          </w:p>
        </w:tc>
        <w:tc>
          <w:tcPr>
            <w:tcW w:w="1680" w:type="dxa"/>
          </w:tcPr>
          <w:p w:rsidR="007317A2" w:rsidRDefault="007317A2">
            <w:pPr>
              <w:pStyle w:val="ConsPlusNormal"/>
              <w:jc w:val="center"/>
            </w:pPr>
            <w:r>
              <w:t>Индекс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T(=6)</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Код региона</w:t>
            </w:r>
          </w:p>
        </w:tc>
        <w:tc>
          <w:tcPr>
            <w:tcW w:w="1680" w:type="dxa"/>
          </w:tcPr>
          <w:p w:rsidR="007317A2" w:rsidRDefault="007317A2">
            <w:pPr>
              <w:pStyle w:val="ConsPlusNormal"/>
              <w:jc w:val="center"/>
            </w:pPr>
            <w:r>
              <w:t>КодРегион</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T(=2)</w:t>
            </w:r>
          </w:p>
        </w:tc>
        <w:tc>
          <w:tcPr>
            <w:tcW w:w="1080" w:type="dxa"/>
          </w:tcPr>
          <w:p w:rsidR="007317A2" w:rsidRDefault="007317A2">
            <w:pPr>
              <w:pStyle w:val="ConsPlusNormal"/>
              <w:jc w:val="center"/>
            </w:pPr>
            <w:r>
              <w:t>ОК</w:t>
            </w:r>
          </w:p>
        </w:tc>
        <w:tc>
          <w:tcPr>
            <w:tcW w:w="3720" w:type="dxa"/>
          </w:tcPr>
          <w:p w:rsidR="007317A2" w:rsidRDefault="007317A2">
            <w:pPr>
              <w:pStyle w:val="ConsPlusNormal"/>
            </w:pPr>
            <w:r>
              <w:t>Типовой элемент &lt;ССРФТип&gt;.</w:t>
            </w:r>
          </w:p>
          <w:p w:rsidR="007317A2" w:rsidRDefault="007317A2">
            <w:pPr>
              <w:pStyle w:val="ConsPlusNormal"/>
            </w:pPr>
            <w:r>
              <w:t xml:space="preserve">Принимает значения в соответствии с кодами субъектов Российской Федерации и иных территорий, приведенными в </w:t>
            </w:r>
            <w:hyperlink w:anchor="P2952" w:history="1">
              <w:r>
                <w:rPr>
                  <w:color w:val="0000FF"/>
                </w:rPr>
                <w:t>Приложении N 7</w:t>
              </w:r>
            </w:hyperlink>
            <w:r>
              <w:t xml:space="preserve"> к </w:t>
            </w:r>
            <w:r>
              <w:lastRenderedPageBreak/>
              <w:t>Порядку заполнения</w:t>
            </w:r>
          </w:p>
        </w:tc>
      </w:tr>
      <w:tr w:rsidR="007317A2">
        <w:tc>
          <w:tcPr>
            <w:tcW w:w="3422" w:type="dxa"/>
          </w:tcPr>
          <w:p w:rsidR="007317A2" w:rsidRDefault="007317A2">
            <w:pPr>
              <w:pStyle w:val="ConsPlusNormal"/>
            </w:pPr>
            <w:r>
              <w:lastRenderedPageBreak/>
              <w:t>Район</w:t>
            </w:r>
          </w:p>
        </w:tc>
        <w:tc>
          <w:tcPr>
            <w:tcW w:w="1680" w:type="dxa"/>
          </w:tcPr>
          <w:p w:rsidR="007317A2" w:rsidRDefault="007317A2">
            <w:pPr>
              <w:pStyle w:val="ConsPlusNormal"/>
              <w:jc w:val="center"/>
            </w:pPr>
            <w:r>
              <w:t>Район</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T(1-50)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Город</w:t>
            </w:r>
          </w:p>
        </w:tc>
        <w:tc>
          <w:tcPr>
            <w:tcW w:w="1680" w:type="dxa"/>
          </w:tcPr>
          <w:p w:rsidR="007317A2" w:rsidRDefault="007317A2">
            <w:pPr>
              <w:pStyle w:val="ConsPlusNormal"/>
              <w:jc w:val="center"/>
            </w:pPr>
            <w:r>
              <w:t>Город</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T(1-50)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Населенный пункт (село, поселок)</w:t>
            </w:r>
          </w:p>
        </w:tc>
        <w:tc>
          <w:tcPr>
            <w:tcW w:w="1680" w:type="dxa"/>
          </w:tcPr>
          <w:p w:rsidR="007317A2" w:rsidRDefault="007317A2">
            <w:pPr>
              <w:pStyle w:val="ConsPlusNormal"/>
              <w:jc w:val="center"/>
            </w:pPr>
            <w:r>
              <w:t>НаселПункт</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T(1-50)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Улица (проспект, переулок)</w:t>
            </w:r>
          </w:p>
        </w:tc>
        <w:tc>
          <w:tcPr>
            <w:tcW w:w="1680" w:type="dxa"/>
          </w:tcPr>
          <w:p w:rsidR="007317A2" w:rsidRDefault="007317A2">
            <w:pPr>
              <w:pStyle w:val="ConsPlusNormal"/>
              <w:jc w:val="center"/>
            </w:pPr>
            <w:r>
              <w:t>Улица</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T(1-50)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Номер дома (владения)</w:t>
            </w:r>
          </w:p>
        </w:tc>
        <w:tc>
          <w:tcPr>
            <w:tcW w:w="1680" w:type="dxa"/>
          </w:tcPr>
          <w:p w:rsidR="007317A2" w:rsidRDefault="007317A2">
            <w:pPr>
              <w:pStyle w:val="ConsPlusNormal"/>
              <w:jc w:val="center"/>
            </w:pPr>
            <w:r>
              <w:t>Дом</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Номер корпуса (строения)</w:t>
            </w:r>
          </w:p>
        </w:tc>
        <w:tc>
          <w:tcPr>
            <w:tcW w:w="1680" w:type="dxa"/>
          </w:tcPr>
          <w:p w:rsidR="007317A2" w:rsidRDefault="007317A2">
            <w:pPr>
              <w:pStyle w:val="ConsPlusNormal"/>
              <w:jc w:val="center"/>
            </w:pPr>
            <w:r>
              <w:t>Корпус</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r w:rsidR="007317A2">
        <w:tc>
          <w:tcPr>
            <w:tcW w:w="3422" w:type="dxa"/>
          </w:tcPr>
          <w:p w:rsidR="007317A2" w:rsidRDefault="007317A2">
            <w:pPr>
              <w:pStyle w:val="ConsPlusNormal"/>
            </w:pPr>
            <w:r>
              <w:t>Номер квартиры</w:t>
            </w:r>
          </w:p>
        </w:tc>
        <w:tc>
          <w:tcPr>
            <w:tcW w:w="1680" w:type="dxa"/>
          </w:tcPr>
          <w:p w:rsidR="007317A2" w:rsidRDefault="007317A2">
            <w:pPr>
              <w:pStyle w:val="ConsPlusNormal"/>
              <w:jc w:val="center"/>
            </w:pPr>
            <w:r>
              <w:t>Кварт</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T(1-20)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right"/>
        <w:outlineLvl w:val="2"/>
      </w:pPr>
      <w:r>
        <w:t>Таблица 4.68</w:t>
      </w:r>
    </w:p>
    <w:p w:rsidR="007317A2" w:rsidRDefault="007317A2">
      <w:pPr>
        <w:pStyle w:val="ConsPlusNormal"/>
        <w:jc w:val="both"/>
      </w:pPr>
    </w:p>
    <w:p w:rsidR="007317A2" w:rsidRDefault="007317A2">
      <w:pPr>
        <w:pStyle w:val="ConsPlusNormal"/>
        <w:jc w:val="center"/>
      </w:pPr>
      <w:bookmarkStart w:id="338" w:name="P6586"/>
      <w:bookmarkEnd w:id="338"/>
      <w:r>
        <w:t>Фамилия, имя, отчество (ФИОТип)</w:t>
      </w:r>
    </w:p>
    <w:p w:rsidR="007317A2" w:rsidRDefault="007317A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2"/>
        <w:gridCol w:w="1680"/>
        <w:gridCol w:w="1080"/>
        <w:gridCol w:w="1080"/>
        <w:gridCol w:w="1080"/>
        <w:gridCol w:w="3720"/>
      </w:tblGrid>
      <w:tr w:rsidR="007317A2">
        <w:tc>
          <w:tcPr>
            <w:tcW w:w="3422" w:type="dxa"/>
          </w:tcPr>
          <w:p w:rsidR="007317A2" w:rsidRDefault="007317A2">
            <w:pPr>
              <w:pStyle w:val="ConsPlusNormal"/>
              <w:jc w:val="center"/>
            </w:pPr>
            <w:r>
              <w:t>Наименование элемента</w:t>
            </w:r>
          </w:p>
        </w:tc>
        <w:tc>
          <w:tcPr>
            <w:tcW w:w="1680" w:type="dxa"/>
          </w:tcPr>
          <w:p w:rsidR="007317A2" w:rsidRDefault="007317A2">
            <w:pPr>
              <w:pStyle w:val="ConsPlusNormal"/>
              <w:jc w:val="center"/>
            </w:pPr>
            <w:r>
              <w:t>Сокращенное наименование (код) элемента</w:t>
            </w:r>
          </w:p>
        </w:tc>
        <w:tc>
          <w:tcPr>
            <w:tcW w:w="1080" w:type="dxa"/>
          </w:tcPr>
          <w:p w:rsidR="007317A2" w:rsidRDefault="007317A2">
            <w:pPr>
              <w:pStyle w:val="ConsPlusNormal"/>
              <w:jc w:val="center"/>
            </w:pPr>
            <w:r>
              <w:t>Признак типа элемента</w:t>
            </w:r>
          </w:p>
        </w:tc>
        <w:tc>
          <w:tcPr>
            <w:tcW w:w="1080" w:type="dxa"/>
          </w:tcPr>
          <w:p w:rsidR="007317A2" w:rsidRDefault="007317A2">
            <w:pPr>
              <w:pStyle w:val="ConsPlusNormal"/>
              <w:jc w:val="center"/>
            </w:pPr>
            <w:r>
              <w:t>Формат элемента</w:t>
            </w:r>
          </w:p>
        </w:tc>
        <w:tc>
          <w:tcPr>
            <w:tcW w:w="1080" w:type="dxa"/>
          </w:tcPr>
          <w:p w:rsidR="007317A2" w:rsidRDefault="007317A2">
            <w:pPr>
              <w:pStyle w:val="ConsPlusNormal"/>
              <w:jc w:val="center"/>
            </w:pPr>
            <w:r>
              <w:t>Признак обязательности элемента</w:t>
            </w:r>
          </w:p>
        </w:tc>
        <w:tc>
          <w:tcPr>
            <w:tcW w:w="3720" w:type="dxa"/>
          </w:tcPr>
          <w:p w:rsidR="007317A2" w:rsidRDefault="007317A2">
            <w:pPr>
              <w:pStyle w:val="ConsPlusNormal"/>
              <w:jc w:val="center"/>
            </w:pPr>
            <w:r>
              <w:t>Дополнительная информация</w:t>
            </w:r>
          </w:p>
        </w:tc>
      </w:tr>
      <w:tr w:rsidR="007317A2">
        <w:tc>
          <w:tcPr>
            <w:tcW w:w="3422" w:type="dxa"/>
          </w:tcPr>
          <w:p w:rsidR="007317A2" w:rsidRDefault="007317A2">
            <w:pPr>
              <w:pStyle w:val="ConsPlusNormal"/>
            </w:pPr>
            <w:r>
              <w:t>Фамилия</w:t>
            </w:r>
          </w:p>
        </w:tc>
        <w:tc>
          <w:tcPr>
            <w:tcW w:w="1680" w:type="dxa"/>
          </w:tcPr>
          <w:p w:rsidR="007317A2" w:rsidRDefault="007317A2">
            <w:pPr>
              <w:pStyle w:val="ConsPlusNormal"/>
              <w:jc w:val="center"/>
            </w:pPr>
            <w:r>
              <w:t>Фамилия</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T(1-60)</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Имя</w:t>
            </w:r>
          </w:p>
        </w:tc>
        <w:tc>
          <w:tcPr>
            <w:tcW w:w="1680" w:type="dxa"/>
          </w:tcPr>
          <w:p w:rsidR="007317A2" w:rsidRDefault="007317A2">
            <w:pPr>
              <w:pStyle w:val="ConsPlusNormal"/>
              <w:jc w:val="center"/>
            </w:pPr>
            <w:r>
              <w:t>Имя</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T(1-60)</w:t>
            </w:r>
          </w:p>
        </w:tc>
        <w:tc>
          <w:tcPr>
            <w:tcW w:w="1080" w:type="dxa"/>
          </w:tcPr>
          <w:p w:rsidR="007317A2" w:rsidRDefault="007317A2">
            <w:pPr>
              <w:pStyle w:val="ConsPlusNormal"/>
              <w:jc w:val="center"/>
            </w:pPr>
            <w:r>
              <w:t>О</w:t>
            </w:r>
          </w:p>
        </w:tc>
        <w:tc>
          <w:tcPr>
            <w:tcW w:w="3720" w:type="dxa"/>
          </w:tcPr>
          <w:p w:rsidR="007317A2" w:rsidRDefault="007317A2">
            <w:pPr>
              <w:pStyle w:val="ConsPlusNormal"/>
            </w:pPr>
          </w:p>
        </w:tc>
      </w:tr>
      <w:tr w:rsidR="007317A2">
        <w:tc>
          <w:tcPr>
            <w:tcW w:w="3422" w:type="dxa"/>
          </w:tcPr>
          <w:p w:rsidR="007317A2" w:rsidRDefault="007317A2">
            <w:pPr>
              <w:pStyle w:val="ConsPlusNormal"/>
            </w:pPr>
            <w:r>
              <w:t>Отчество</w:t>
            </w:r>
          </w:p>
        </w:tc>
        <w:tc>
          <w:tcPr>
            <w:tcW w:w="1680" w:type="dxa"/>
          </w:tcPr>
          <w:p w:rsidR="007317A2" w:rsidRDefault="007317A2">
            <w:pPr>
              <w:pStyle w:val="ConsPlusNormal"/>
              <w:jc w:val="center"/>
            </w:pPr>
            <w:r>
              <w:t>Отчество</w:t>
            </w:r>
          </w:p>
        </w:tc>
        <w:tc>
          <w:tcPr>
            <w:tcW w:w="1080" w:type="dxa"/>
          </w:tcPr>
          <w:p w:rsidR="007317A2" w:rsidRDefault="007317A2">
            <w:pPr>
              <w:pStyle w:val="ConsPlusNormal"/>
              <w:jc w:val="center"/>
            </w:pPr>
            <w:r>
              <w:t>А</w:t>
            </w:r>
          </w:p>
        </w:tc>
        <w:tc>
          <w:tcPr>
            <w:tcW w:w="1080" w:type="dxa"/>
          </w:tcPr>
          <w:p w:rsidR="007317A2" w:rsidRDefault="007317A2">
            <w:pPr>
              <w:pStyle w:val="ConsPlusNormal"/>
              <w:jc w:val="center"/>
            </w:pPr>
            <w:r>
              <w:t>T(1-60)</w:t>
            </w:r>
          </w:p>
        </w:tc>
        <w:tc>
          <w:tcPr>
            <w:tcW w:w="1080" w:type="dxa"/>
          </w:tcPr>
          <w:p w:rsidR="007317A2" w:rsidRDefault="007317A2">
            <w:pPr>
              <w:pStyle w:val="ConsPlusNormal"/>
              <w:jc w:val="center"/>
            </w:pPr>
            <w:r>
              <w:t>Н</w:t>
            </w:r>
          </w:p>
        </w:tc>
        <w:tc>
          <w:tcPr>
            <w:tcW w:w="3720" w:type="dxa"/>
          </w:tcPr>
          <w:p w:rsidR="007317A2" w:rsidRDefault="007317A2">
            <w:pPr>
              <w:pStyle w:val="ConsPlusNormal"/>
            </w:pPr>
          </w:p>
        </w:tc>
      </w:tr>
    </w:tbl>
    <w:p w:rsidR="007317A2" w:rsidRDefault="007317A2">
      <w:pPr>
        <w:pStyle w:val="ConsPlusNormal"/>
        <w:jc w:val="both"/>
      </w:pPr>
    </w:p>
    <w:p w:rsidR="007317A2" w:rsidRDefault="007317A2">
      <w:pPr>
        <w:pStyle w:val="ConsPlusNormal"/>
        <w:jc w:val="both"/>
      </w:pPr>
    </w:p>
    <w:p w:rsidR="007317A2" w:rsidRDefault="007317A2">
      <w:pPr>
        <w:pStyle w:val="ConsPlusNormal"/>
        <w:pBdr>
          <w:top w:val="single" w:sz="6" w:space="0" w:color="auto"/>
        </w:pBdr>
        <w:spacing w:before="100" w:after="100"/>
        <w:jc w:val="both"/>
        <w:rPr>
          <w:sz w:val="2"/>
          <w:szCs w:val="2"/>
        </w:rPr>
      </w:pPr>
    </w:p>
    <w:p w:rsidR="009D1C2F" w:rsidRDefault="009D1C2F">
      <w:bookmarkStart w:id="339" w:name="_GoBack"/>
      <w:bookmarkEnd w:id="339"/>
    </w:p>
    <w:sectPr w:rsidR="009D1C2F" w:rsidSect="007556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A2"/>
    <w:rsid w:val="007317A2"/>
    <w:rsid w:val="009D1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AC912-864E-4E88-B271-B483A2C6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7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7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7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17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7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7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97282B9DD77D7661C236161A2054B651415F50203CF93564AA5AC4DCBAAD5574A25C62F39936w3j1M" TargetMode="External"/><Relationship Id="rId299" Type="http://schemas.openxmlformats.org/officeDocument/2006/relationships/hyperlink" Target="consultantplus://offline/ref=F197282B9DD77D7661C236161A2054B651415F50203CF93564AA5AC4DCBAAD5574A25C64F798w3jBM" TargetMode="External"/><Relationship Id="rId21" Type="http://schemas.openxmlformats.org/officeDocument/2006/relationships/hyperlink" Target="consultantplus://offline/ref=F197282B9DD77D7661C236161A2054B651415F50203CF93564AA5AC4DCBAAD5574A25C62F3993Aw3j2M" TargetMode="External"/><Relationship Id="rId63" Type="http://schemas.openxmlformats.org/officeDocument/2006/relationships/hyperlink" Target="consultantplus://offline/ref=F197282B9DD77D7661C236161A2054B651415F50203CF93564AA5AC4DCBAAD5574A25C62F3983Fw3j6M" TargetMode="External"/><Relationship Id="rId159" Type="http://schemas.openxmlformats.org/officeDocument/2006/relationships/hyperlink" Target="consultantplus://offline/ref=F197282B9DD77D7661C236161A2054B651415F50203CF93564AA5AC4DCBAAD5574A25C62F39836w3j4M" TargetMode="External"/><Relationship Id="rId324" Type="http://schemas.openxmlformats.org/officeDocument/2006/relationships/hyperlink" Target="consultantplus://offline/ref=F197282B9DD77D7661C236161A2054B651415F50203CF93564AA5AC4DCBAAD5574A25C62F3993Ew3j4M" TargetMode="External"/><Relationship Id="rId170" Type="http://schemas.openxmlformats.org/officeDocument/2006/relationships/hyperlink" Target="consultantplus://offline/ref=F197282B9DD77D7661C236161A2054B651415F50203CF93564AA5AC4DCBAAD5574A25C62F3993Cw3j7M" TargetMode="External"/><Relationship Id="rId226" Type="http://schemas.openxmlformats.org/officeDocument/2006/relationships/hyperlink" Target="consultantplus://offline/ref=F197282B9DD77D7661C236161A2054B651415F50203CF93564AA5AC4DCBAAD5574A25C62F39A3Ew3jDM" TargetMode="External"/><Relationship Id="rId268" Type="http://schemas.openxmlformats.org/officeDocument/2006/relationships/hyperlink" Target="consultantplus://offline/ref=F197282B9DD77D7661C236161A2054B652485857293AF93564AA5AC4DCwBjAM" TargetMode="External"/><Relationship Id="rId32" Type="http://schemas.openxmlformats.org/officeDocument/2006/relationships/hyperlink" Target="consultantplus://offline/ref=F197282B9DD77D7661C236161A2054B651415F50203CF93564AA5AC4DCBAAD5574A25C62F3993Dw3j1M" TargetMode="External"/><Relationship Id="rId74" Type="http://schemas.openxmlformats.org/officeDocument/2006/relationships/hyperlink" Target="consultantplus://offline/ref=F197282B9DD77D7661C236161A2054B651415F50203CF93564AA5AC4DCBAAD5574A25C62F3983Ew3jCM" TargetMode="External"/><Relationship Id="rId128" Type="http://schemas.openxmlformats.org/officeDocument/2006/relationships/hyperlink" Target="consultantplus://offline/ref=F197282B9DD77D7661C236161A2054B651415F50203CF93564AA5AC4DCBAAD5574A25C62F3983Ew3jCM" TargetMode="External"/><Relationship Id="rId5" Type="http://schemas.openxmlformats.org/officeDocument/2006/relationships/hyperlink" Target="consultantplus://offline/ref=F197282B9DD77D7661C236161A2054B651415F512D3AF93564AA5AC4DCBAAD5574A25C61F49Ew3jFM" TargetMode="External"/><Relationship Id="rId181" Type="http://schemas.openxmlformats.org/officeDocument/2006/relationships/hyperlink" Target="consultantplus://offline/ref=F197282B9DD77D7661C236161A2054B651415F50203CF93564AA5AC4DCBAAD5574A25C64F695w3j6M" TargetMode="External"/><Relationship Id="rId237" Type="http://schemas.openxmlformats.org/officeDocument/2006/relationships/hyperlink" Target="consultantplus://offline/ref=F197282B9DD77D7661C236161A2054B652465D572D3DF93564AA5AC4DCwBjAM" TargetMode="External"/><Relationship Id="rId279" Type="http://schemas.openxmlformats.org/officeDocument/2006/relationships/hyperlink" Target="consultantplus://offline/ref=F197282B9DD77D7661C236161A2054B65245565B283AF93564AA5AC4DCwBjAM" TargetMode="External"/><Relationship Id="rId43" Type="http://schemas.openxmlformats.org/officeDocument/2006/relationships/hyperlink" Target="consultantplus://offline/ref=F197282B9DD77D7661C236161A2054B651415F50203CF93564AA5AC4DCBAAD5574A25C62F39A3Bw3j0M" TargetMode="External"/><Relationship Id="rId139" Type="http://schemas.openxmlformats.org/officeDocument/2006/relationships/hyperlink" Target="consultantplus://offline/ref=F197282B9DD77D7661C236161A2054B651415F50203CF93564AA5AC4DCBAAD5574A25C62F3983Fw3j6M" TargetMode="External"/><Relationship Id="rId290" Type="http://schemas.openxmlformats.org/officeDocument/2006/relationships/hyperlink" Target="consultantplus://offline/ref=F197282B9DD77D7661C236161A2054B651415F50203CF93564AA5AC4DCBAAD5574A25C62F39936w3j6M" TargetMode="External"/><Relationship Id="rId304" Type="http://schemas.openxmlformats.org/officeDocument/2006/relationships/hyperlink" Target="consultantplus://offline/ref=F197282B9DD77D7661C236161A2054B651415F50203CF93564AA5AC4DCBAAD5574A25C62F3993Aw3j2M" TargetMode="External"/><Relationship Id="rId85" Type="http://schemas.openxmlformats.org/officeDocument/2006/relationships/hyperlink" Target="consultantplus://offline/ref=F197282B9DD77D7661C236161A2054B651415F50203CF93564AA5AC4DCBAAD5574A25C62F39936w3j6M" TargetMode="External"/><Relationship Id="rId150" Type="http://schemas.openxmlformats.org/officeDocument/2006/relationships/hyperlink" Target="consultantplus://offline/ref=F197282B9DD77D7661C236161A2054B652495E5B2E3CF93564AA5AC4DCwBjAM" TargetMode="External"/><Relationship Id="rId192" Type="http://schemas.openxmlformats.org/officeDocument/2006/relationships/hyperlink" Target="consultantplus://offline/ref=F197282B9DD77D7661C236161A2054B651415F50203CF93564AA5AC4DCBAAD5574A25C62F39A3Dw3j5M" TargetMode="External"/><Relationship Id="rId206" Type="http://schemas.openxmlformats.org/officeDocument/2006/relationships/hyperlink" Target="consultantplus://offline/ref=F197282B9DD77D7661C236161A2054B651415F50203CF93564AA5AC4DCBAAD5574A25C62F39936w3j4M" TargetMode="External"/><Relationship Id="rId248" Type="http://schemas.openxmlformats.org/officeDocument/2006/relationships/hyperlink" Target="consultantplus://offline/ref=F197282B9DD77D7661C236161A2054B651415F50203CF93564AA5AC4DCBAAD5574A25C62F39837w3jCM" TargetMode="External"/><Relationship Id="rId12" Type="http://schemas.openxmlformats.org/officeDocument/2006/relationships/hyperlink" Target="consultantplus://offline/ref=F197282B9DD77D7661C236161A2054B651415E532D3EF93564AA5AC4DCwBjAM" TargetMode="External"/><Relationship Id="rId108" Type="http://schemas.openxmlformats.org/officeDocument/2006/relationships/hyperlink" Target="consultantplus://offline/ref=F197282B9DD77D7661C236161A2054B651415E51203CF93564AA5AC4DCBAAD5574A25C62F09C3C3DwDjBM" TargetMode="External"/><Relationship Id="rId315" Type="http://schemas.openxmlformats.org/officeDocument/2006/relationships/hyperlink" Target="consultantplus://offline/ref=F197282B9DD77D7661C236161A2054B651415F50203CF93564AA5AC4DCBAAD5574A25C62F39938w3j5M" TargetMode="External"/><Relationship Id="rId54" Type="http://schemas.openxmlformats.org/officeDocument/2006/relationships/hyperlink" Target="consultantplus://offline/ref=F197282B9DD77D7661C236161A2054B651415F50203CF93564AA5AC4DCBAAD5574A25C62F39A3Ew3j3M" TargetMode="External"/><Relationship Id="rId96" Type="http://schemas.openxmlformats.org/officeDocument/2006/relationships/hyperlink" Target="consultantplus://offline/ref=F197282B9DD77D7661C236161A2054B651415F50203CF93564AA5AC4DCBAAD5574A25C62F39936w3j6M" TargetMode="External"/><Relationship Id="rId161" Type="http://schemas.openxmlformats.org/officeDocument/2006/relationships/hyperlink" Target="consultantplus://offline/ref=F197282B9DD77D7661C236161A2054B651415F50203CF93564AA5AC4DCBAAD5574A25C62F09F3934wDj7M" TargetMode="External"/><Relationship Id="rId217" Type="http://schemas.openxmlformats.org/officeDocument/2006/relationships/hyperlink" Target="consultantplus://offline/ref=F197282B9DD77D7661C236161A2054B651415E532E3AF93564AA5AC4DCwBjAM" TargetMode="External"/><Relationship Id="rId259" Type="http://schemas.openxmlformats.org/officeDocument/2006/relationships/hyperlink" Target="consultantplus://offline/ref=F197282B9DD77D7661C236161A2054B652485857293AF93564AA5AC4DCwBjAM" TargetMode="External"/><Relationship Id="rId23" Type="http://schemas.openxmlformats.org/officeDocument/2006/relationships/hyperlink" Target="consultantplus://offline/ref=F197282B9DD77D7661C236161A2054B651415F50203CF93564AA5AC4DCBAAD5574A25C62F09F3934wDj7M" TargetMode="External"/><Relationship Id="rId119" Type="http://schemas.openxmlformats.org/officeDocument/2006/relationships/hyperlink" Target="consultantplus://offline/ref=F197282B9DD77D7661C236161A2054B651415F50203CF93564AA5AC4DCBAAD5574A25C62F3983Fw3j6M" TargetMode="External"/><Relationship Id="rId270" Type="http://schemas.openxmlformats.org/officeDocument/2006/relationships/hyperlink" Target="consultantplus://offline/ref=F197282B9DD77D7661C236161A2054B652485857293AF93564AA5AC4DCwBjAM" TargetMode="External"/><Relationship Id="rId326" Type="http://schemas.openxmlformats.org/officeDocument/2006/relationships/hyperlink" Target="consultantplus://offline/ref=F197282B9DD77D7661C236161A2054B651415F50203CF93564AA5AC4DCBAAD5574A25C62F3993Dw3j3M" TargetMode="External"/><Relationship Id="rId65" Type="http://schemas.openxmlformats.org/officeDocument/2006/relationships/hyperlink" Target="consultantplus://offline/ref=F197282B9DD77D7661C236161A2054B651415F50203CF93564AA5AC4DCBAAD5574A25C62F3983Ew3j0M" TargetMode="External"/><Relationship Id="rId130" Type="http://schemas.openxmlformats.org/officeDocument/2006/relationships/hyperlink" Target="consultantplus://offline/ref=F197282B9DD77D7661C236161A2054B651415F50203CF93564AA5AC4DCBAAD5574A25C62F39A3Ew3j3M" TargetMode="External"/><Relationship Id="rId172" Type="http://schemas.openxmlformats.org/officeDocument/2006/relationships/hyperlink" Target="consultantplus://offline/ref=F197282B9DD77D7661C236161A2054B651415F50203CF93564AA5AC4DCBAAD5574A25C62F3993Fw3j2M" TargetMode="External"/><Relationship Id="rId228" Type="http://schemas.openxmlformats.org/officeDocument/2006/relationships/hyperlink" Target="consultantplus://offline/ref=F197282B9DD77D7661C236161A2054B651415E502832F93564AA5AC4DCwBjAM" TargetMode="External"/><Relationship Id="rId281" Type="http://schemas.openxmlformats.org/officeDocument/2006/relationships/hyperlink" Target="consultantplus://offline/ref=F197282B9DD77D7661C236161A2054B651415F50203CF93564AA5AC4DCBAAD5574A25C62F39837w3jCM" TargetMode="External"/><Relationship Id="rId34" Type="http://schemas.openxmlformats.org/officeDocument/2006/relationships/hyperlink" Target="consultantplus://offline/ref=F197282B9DD77D7661C236161A2054B651415F50203CF93564AA5AC4DCBAAD5574A25C62F39938w3j5M" TargetMode="External"/><Relationship Id="rId76" Type="http://schemas.openxmlformats.org/officeDocument/2006/relationships/hyperlink" Target="consultantplus://offline/ref=F197282B9DD77D7661C236161A2054B651415F50203CF93564AA5AC4DCBAAD5574A25C62F3983Fw3j1M" TargetMode="External"/><Relationship Id="rId141" Type="http://schemas.openxmlformats.org/officeDocument/2006/relationships/hyperlink" Target="consultantplus://offline/ref=F197282B9DD77D7661C236161A2054B651415F50203CF93564AA5AC4DCBAAD5574A25C62F3993Cw3j4M" TargetMode="External"/><Relationship Id="rId7" Type="http://schemas.openxmlformats.org/officeDocument/2006/relationships/hyperlink" Target="consultantplus://offline/ref=F197282B9DD77D7661C236161A2054B651415F50203CF93564AA5AC4DCBAAD5574A25C62F39936w3j7M" TargetMode="External"/><Relationship Id="rId183" Type="http://schemas.openxmlformats.org/officeDocument/2006/relationships/hyperlink" Target="consultantplus://offline/ref=F197282B9DD77D7661C236161A2054B651415F50203CF93564AA5AC4DCBAAD5574A25C64F798w3jBM" TargetMode="External"/><Relationship Id="rId239" Type="http://schemas.openxmlformats.org/officeDocument/2006/relationships/hyperlink" Target="consultantplus://offline/ref=F197282B9DD77D7661C236161A2054B652465D572D3DF93564AA5AC4DCwBjAM" TargetMode="External"/><Relationship Id="rId250" Type="http://schemas.openxmlformats.org/officeDocument/2006/relationships/hyperlink" Target="consultantplus://offline/ref=F197282B9DD77D7661C236161A2054B651415F50203CF93564AA5AC4DCBAAD5574A25C62F3993Cw3j1M" TargetMode="External"/><Relationship Id="rId292" Type="http://schemas.openxmlformats.org/officeDocument/2006/relationships/hyperlink" Target="consultantplus://offline/ref=F197282B9DD77D7661C236161A2054B651415F50203CF93564AA5AC4DCBAAD5574A25C62F39936w3j7M" TargetMode="External"/><Relationship Id="rId306" Type="http://schemas.openxmlformats.org/officeDocument/2006/relationships/hyperlink" Target="consultantplus://offline/ref=F197282B9DD77D7661C236161A2054B651415F50203CF93564AA5AC4DCBAAD5574A25C62F3993Aw3j2M" TargetMode="External"/><Relationship Id="rId24" Type="http://schemas.openxmlformats.org/officeDocument/2006/relationships/hyperlink" Target="consultantplus://offline/ref=F197282B9DD77D7661C236161A2054B651415F50203CF93564AA5AC4DCBAAD5574A25C62F39939w3jCM" TargetMode="External"/><Relationship Id="rId45" Type="http://schemas.openxmlformats.org/officeDocument/2006/relationships/hyperlink" Target="consultantplus://offline/ref=F197282B9DD77D7661C236161A2054B651415F50203CF93564AA5AC4DCBAAD5574A25C62F39A3Bw3j0M" TargetMode="External"/><Relationship Id="rId66" Type="http://schemas.openxmlformats.org/officeDocument/2006/relationships/hyperlink" Target="consultantplus://offline/ref=F197282B9DD77D7661C236161A2054B651415F50203CF93564AA5AC4DCBAAD5574A25C62F3983Fw3j0M" TargetMode="External"/><Relationship Id="rId87" Type="http://schemas.openxmlformats.org/officeDocument/2006/relationships/hyperlink" Target="consultantplus://offline/ref=F197282B9DD77D7661C236161A2054B651415F50203CF93564AA5AC4DCBAAD5574A25C62F39936w3j6M" TargetMode="External"/><Relationship Id="rId110" Type="http://schemas.openxmlformats.org/officeDocument/2006/relationships/hyperlink" Target="consultantplus://offline/ref=F197282B9DD77D7661C236161A2054B651415F50203CF93564AA5AC4DCBAAD5574A25C62F39936w3j1M" TargetMode="External"/><Relationship Id="rId131" Type="http://schemas.openxmlformats.org/officeDocument/2006/relationships/hyperlink" Target="consultantplus://offline/ref=F197282B9DD77D7661C236161A2054B651415F50203CF93564AA5AC4DCBAAD5574A25C62F3983Fw3j6M" TargetMode="External"/><Relationship Id="rId327" Type="http://schemas.openxmlformats.org/officeDocument/2006/relationships/hyperlink" Target="consultantplus://offline/ref=F197282B9DD77D7661C236161A2054B651415F50203CF93564AA5AC4DCBAAD5574A25C62F39938w3j5M" TargetMode="External"/><Relationship Id="rId152" Type="http://schemas.openxmlformats.org/officeDocument/2006/relationships/hyperlink" Target="consultantplus://offline/ref=F197282B9DD77D7661C236161A2054B651415E53293AF93564AA5AC4DCBAAD5574A25C64wFj3M" TargetMode="External"/><Relationship Id="rId173" Type="http://schemas.openxmlformats.org/officeDocument/2006/relationships/hyperlink" Target="consultantplus://offline/ref=F197282B9DD77D7661C236161A2054B651415F50203CF93564AA5AC4DCBAAD5574A25C62F3993Ew3j4M" TargetMode="External"/><Relationship Id="rId194" Type="http://schemas.openxmlformats.org/officeDocument/2006/relationships/hyperlink" Target="consultantplus://offline/ref=F197282B9DD77D7661C236161A2054B651415F50203CF93564AA5AC4DCBAAD5574A25C62F39A3Dw3j5M" TargetMode="External"/><Relationship Id="rId208" Type="http://schemas.openxmlformats.org/officeDocument/2006/relationships/hyperlink" Target="consultantplus://offline/ref=F197282B9DD77D7661C236161A2054B651415F50203CF93564AA5AC4DCBAAD5574A25C62F39936w3j4M" TargetMode="External"/><Relationship Id="rId229" Type="http://schemas.openxmlformats.org/officeDocument/2006/relationships/hyperlink" Target="consultantplus://offline/ref=F197282B9DD77D7661C236161A2054B6514158542C3FF93564AA5AC4DCwBjAM" TargetMode="External"/><Relationship Id="rId240" Type="http://schemas.openxmlformats.org/officeDocument/2006/relationships/hyperlink" Target="consultantplus://offline/ref=F197282B9DD77D7661C236161A2054B652465D572D3DF93564AA5AC4DCwBjAM" TargetMode="External"/><Relationship Id="rId261" Type="http://schemas.openxmlformats.org/officeDocument/2006/relationships/hyperlink" Target="consultantplus://offline/ref=F197282B9DD77D7661C236161A2054B652485857293AF93564AA5AC4DCwBjAM" TargetMode="External"/><Relationship Id="rId14" Type="http://schemas.openxmlformats.org/officeDocument/2006/relationships/hyperlink" Target="consultantplus://offline/ref=F197282B9DD77D7661C236161A2054B651415F50203CF93564AA5AC4DCBAAD5574A25C64F79Dw3j7M" TargetMode="External"/><Relationship Id="rId35" Type="http://schemas.openxmlformats.org/officeDocument/2006/relationships/hyperlink" Target="consultantplus://offline/ref=F197282B9DD77D7661C236161A2054B651415F512D3AF93564AA5AC4DCBAAD5574A25C66F9w9j9M" TargetMode="External"/><Relationship Id="rId56" Type="http://schemas.openxmlformats.org/officeDocument/2006/relationships/hyperlink" Target="consultantplus://offline/ref=F197282B9DD77D7661C236161A2054B651415F50203CF93564AA5AC4DCBAAD5574A25C62F3983Ew3j0M" TargetMode="External"/><Relationship Id="rId77" Type="http://schemas.openxmlformats.org/officeDocument/2006/relationships/hyperlink" Target="consultantplus://offline/ref=F197282B9DD77D7661C236161A2054B651415F50203CF93564AA5AC4DCBAAD5574A25C62F39936w3j7M" TargetMode="External"/><Relationship Id="rId100" Type="http://schemas.openxmlformats.org/officeDocument/2006/relationships/hyperlink" Target="consultantplus://offline/ref=F197282B9DD77D7661C236161A2054B651415F50203CF93564AA5AC4DCBAAD5574A25C62F39936w3j7M" TargetMode="External"/><Relationship Id="rId282" Type="http://schemas.openxmlformats.org/officeDocument/2006/relationships/hyperlink" Target="consultantplus://offline/ref=F197282B9DD77D7661C236161A2054B651415F50203CF93564AA5AC4DCBAAD5574A25C62F39836w3j4M" TargetMode="External"/><Relationship Id="rId317" Type="http://schemas.openxmlformats.org/officeDocument/2006/relationships/hyperlink" Target="consultantplus://offline/ref=F197282B9DD77D7661C236161A2054B651415F50203CF93564AA5AC4DCBAAD5574A25C62F39938w3j5M" TargetMode="External"/><Relationship Id="rId8" Type="http://schemas.openxmlformats.org/officeDocument/2006/relationships/hyperlink" Target="consultantplus://offline/ref=F197282B9DD77D7661C236161A2054B651415F50203CF93564AA5AC4DCBAAD5574A25C62F39936w3j6M" TargetMode="External"/><Relationship Id="rId98" Type="http://schemas.openxmlformats.org/officeDocument/2006/relationships/hyperlink" Target="consultantplus://offline/ref=F197282B9DD77D7661C236161A2054B651415F50203CF93564AA5AC4DCBAAD5574A25C62F39936w3j6M" TargetMode="External"/><Relationship Id="rId121" Type="http://schemas.openxmlformats.org/officeDocument/2006/relationships/hyperlink" Target="consultantplus://offline/ref=F197282B9DD77D7661C236161A2054B651415F50203CF93564AA5AC4DCBAAD5574A25C62F39A3Ew3j3M" TargetMode="External"/><Relationship Id="rId142" Type="http://schemas.openxmlformats.org/officeDocument/2006/relationships/hyperlink" Target="consultantplus://offline/ref=F197282B9DD77D7661C236161A2054B651415F50203CF93564AA5AC4DCBAAD5574A25C62F39836w3j5M" TargetMode="External"/><Relationship Id="rId163" Type="http://schemas.openxmlformats.org/officeDocument/2006/relationships/hyperlink" Target="consultantplus://offline/ref=F197282B9DD77D7661C236161A2054B651415F50203CF93564AA5AC4DCBAAD5574A25C62F39939w3jCM" TargetMode="External"/><Relationship Id="rId184" Type="http://schemas.openxmlformats.org/officeDocument/2006/relationships/hyperlink" Target="consultantplus://offline/ref=F197282B9DD77D7661C236161A2054B651415F50203CF93564AA5AC4DCBAAD5574A25C62F1953Fw3j6M" TargetMode="External"/><Relationship Id="rId219" Type="http://schemas.openxmlformats.org/officeDocument/2006/relationships/hyperlink" Target="consultantplus://offline/ref=F197282B9DD77D7661C236161A2054B651415F50203CF93564AA5AC4DCBAAD5574A25C62F39936w3j6M" TargetMode="External"/><Relationship Id="rId230" Type="http://schemas.openxmlformats.org/officeDocument/2006/relationships/hyperlink" Target="consultantplus://offline/ref=F197282B9DD77D7661C236161A2054B651415F50203CF93564AA5AC4DCBAAD5574A25C62F39837w3jDM" TargetMode="External"/><Relationship Id="rId251" Type="http://schemas.openxmlformats.org/officeDocument/2006/relationships/hyperlink" Target="consultantplus://offline/ref=F197282B9DD77D7661C236161A2054B652465D572D3DF93564AA5AC4DCwBjAM" TargetMode="External"/><Relationship Id="rId25" Type="http://schemas.openxmlformats.org/officeDocument/2006/relationships/hyperlink" Target="consultantplus://offline/ref=F197282B9DD77D7661C236161A2054B651415F50203CF93564AA5AC4DCBAAD5574A25C62F39939w3jCM" TargetMode="External"/><Relationship Id="rId46" Type="http://schemas.openxmlformats.org/officeDocument/2006/relationships/hyperlink" Target="consultantplus://offline/ref=F197282B9DD77D7661C236161A2054B651415F50203CF93564AA5AC4DCBAAD5574A25C62F39A3Bw3j0M" TargetMode="External"/><Relationship Id="rId67" Type="http://schemas.openxmlformats.org/officeDocument/2006/relationships/hyperlink" Target="consultantplus://offline/ref=F197282B9DD77D7661C236161A2054B651415F50203CF93564AA5AC4DCBAAD5574A25C62F3983Ew3j0M" TargetMode="External"/><Relationship Id="rId272" Type="http://schemas.openxmlformats.org/officeDocument/2006/relationships/hyperlink" Target="consultantplus://offline/ref=F197282B9DD77D7661C236161A2054B652485857293AF93564AA5AC4DCwBjAM" TargetMode="External"/><Relationship Id="rId293" Type="http://schemas.openxmlformats.org/officeDocument/2006/relationships/hyperlink" Target="consultantplus://offline/ref=F197282B9DD77D7661C236161A2054B651415F50203CF93564AA5AC4DCBAAD5574A25C62F39936w3j6M" TargetMode="External"/><Relationship Id="rId307" Type="http://schemas.openxmlformats.org/officeDocument/2006/relationships/hyperlink" Target="consultantplus://offline/ref=F197282B9DD77D7661C236161A2054B651415F50203CF93564AA5AC4DCBAAD5574A25C62F3993Aw3j2M" TargetMode="External"/><Relationship Id="rId328" Type="http://schemas.openxmlformats.org/officeDocument/2006/relationships/hyperlink" Target="consultantplus://offline/ref=F197282B9DD77D7661C236161A2054B651415F50203CF93564AA5AC4DCBAAD5574A25C62F39938w3j5M" TargetMode="External"/><Relationship Id="rId88" Type="http://schemas.openxmlformats.org/officeDocument/2006/relationships/hyperlink" Target="consultantplus://offline/ref=F197282B9DD77D7661C236161A2054B651415F50203CF93564AA5AC4DCBAAD5574A25C62F39F36w3j7M" TargetMode="External"/><Relationship Id="rId111" Type="http://schemas.openxmlformats.org/officeDocument/2006/relationships/hyperlink" Target="consultantplus://offline/ref=F197282B9DD77D7661C236161A2054B651415F50203CF93564AA5AC4DCBAAD5574A25C62F39F36w3j7M" TargetMode="External"/><Relationship Id="rId132" Type="http://schemas.openxmlformats.org/officeDocument/2006/relationships/hyperlink" Target="consultantplus://offline/ref=F197282B9DD77D7661C236161A2054B651415F50203CF93564AA5AC4DCBAAD5574A25C62F39A3Ew3j3M" TargetMode="External"/><Relationship Id="rId153" Type="http://schemas.openxmlformats.org/officeDocument/2006/relationships/hyperlink" Target="consultantplus://offline/ref=F197282B9DD77D7661C236161A2054B651415F50203CF93564AA5AC4DCBAAD5574A25C62F3993Bw3j5M" TargetMode="External"/><Relationship Id="rId174" Type="http://schemas.openxmlformats.org/officeDocument/2006/relationships/hyperlink" Target="consultantplus://offline/ref=F197282B9DD77D7661C236161A2054B651415F50203CF93564AA5AC4DCBAAD5574A25C62F3993Dw3j1M" TargetMode="External"/><Relationship Id="rId195" Type="http://schemas.openxmlformats.org/officeDocument/2006/relationships/hyperlink" Target="consultantplus://offline/ref=F197282B9DD77D7661C236161A2054B651415F50203CF93564AA5AC4DCBAAD5574A25C62F39A39w3j2M" TargetMode="External"/><Relationship Id="rId209" Type="http://schemas.openxmlformats.org/officeDocument/2006/relationships/hyperlink" Target="consultantplus://offline/ref=F197282B9DD77D7661C236161A2054B651415F50203CF93564AA5AC4DCBAAD5574A25C62F39836w3j4M" TargetMode="External"/><Relationship Id="rId220" Type="http://schemas.openxmlformats.org/officeDocument/2006/relationships/hyperlink" Target="consultantplus://offline/ref=F197282B9DD77D7661C236161A2054B651415F50203CF93564AA5AC4DCBAAD5574A25C62F39936w3j1M" TargetMode="External"/><Relationship Id="rId241" Type="http://schemas.openxmlformats.org/officeDocument/2006/relationships/hyperlink" Target="consultantplus://offline/ref=F197282B9DD77D7661C236161A2054B651415E51213DF93564AA5AC4DCwBjAM" TargetMode="External"/><Relationship Id="rId15" Type="http://schemas.openxmlformats.org/officeDocument/2006/relationships/hyperlink" Target="consultantplus://offline/ref=F197282B9DD77D7661C236161A2054B651415F50203CF93564AA5AC4DCBAAD5574A25C64F798w3jBM" TargetMode="External"/><Relationship Id="rId36" Type="http://schemas.openxmlformats.org/officeDocument/2006/relationships/hyperlink" Target="consultantplus://offline/ref=F197282B9DD77D7661C236161A2054B651415F512D3AF93564AA5AC4DCBAAD5574A25C66F9w9j9M" TargetMode="External"/><Relationship Id="rId57" Type="http://schemas.openxmlformats.org/officeDocument/2006/relationships/hyperlink" Target="consultantplus://offline/ref=F197282B9DD77D7661C236161A2054B651415F50203CF93564AA5AC4DCBAAD5574A25C62F39F36w3j7M" TargetMode="External"/><Relationship Id="rId262" Type="http://schemas.openxmlformats.org/officeDocument/2006/relationships/hyperlink" Target="consultantplus://offline/ref=F197282B9DD77D7661C236161A2054B651415E502832F93564AA5AC4DCwBjAM" TargetMode="External"/><Relationship Id="rId283" Type="http://schemas.openxmlformats.org/officeDocument/2006/relationships/hyperlink" Target="consultantplus://offline/ref=F197282B9DD77D7661C236161A2054B651415F50203CF93564AA5AC4DCBAAD5574A25C62F3993Cw3j7M" TargetMode="External"/><Relationship Id="rId318" Type="http://schemas.openxmlformats.org/officeDocument/2006/relationships/hyperlink" Target="consultantplus://offline/ref=F197282B9DD77D7661C236161A2054B651415F50203CF93564AA5AC4DCBAAD5574A25C60F79Aw3jFM" TargetMode="External"/><Relationship Id="rId78" Type="http://schemas.openxmlformats.org/officeDocument/2006/relationships/hyperlink" Target="consultantplus://offline/ref=F197282B9DD77D7661C236161A2054B651415F50203CF93564AA5AC4DCBAAD5574A25C62F39936w3j6M" TargetMode="External"/><Relationship Id="rId99" Type="http://schemas.openxmlformats.org/officeDocument/2006/relationships/hyperlink" Target="consultantplus://offline/ref=F197282B9DD77D7661C236161A2054B651415F50203CF93564AA5AC4DCBAAD5574A25C62F3983Fw3j6M" TargetMode="External"/><Relationship Id="rId101" Type="http://schemas.openxmlformats.org/officeDocument/2006/relationships/hyperlink" Target="consultantplus://offline/ref=F197282B9DD77D7661C236161A2054B651415F50203CF93564AA5AC4DCBAAD5574A25C62F39936w3j6M" TargetMode="External"/><Relationship Id="rId122" Type="http://schemas.openxmlformats.org/officeDocument/2006/relationships/hyperlink" Target="consultantplus://offline/ref=F197282B9DD77D7661C236161A2054B651415F50203CF93564AA5AC4DCBAAD5574A25C62F39A3Ew3j3M" TargetMode="External"/><Relationship Id="rId143" Type="http://schemas.openxmlformats.org/officeDocument/2006/relationships/hyperlink" Target="consultantplus://offline/ref=F197282B9DD77D7661C236161A2054B651415F50203CF93564AA5AC4DCBAAD5574A25C62F3993Cw3j1M" TargetMode="External"/><Relationship Id="rId164" Type="http://schemas.openxmlformats.org/officeDocument/2006/relationships/hyperlink" Target="consultantplus://offline/ref=F197282B9DD77D7661C236161A2054B651415F50203CF93564AA5AC4DCBAAD5574A25C62F3993Bw3j3M" TargetMode="External"/><Relationship Id="rId185" Type="http://schemas.openxmlformats.org/officeDocument/2006/relationships/hyperlink" Target="consultantplus://offline/ref=F197282B9DD77D7661C236161A2054B651415F50203CF93564AA5AC4DCBAAD5574A25C64F79Dw3j7M" TargetMode="External"/><Relationship Id="rId9" Type="http://schemas.openxmlformats.org/officeDocument/2006/relationships/hyperlink" Target="consultantplus://offline/ref=F197282B9DD77D7661C236161A2054B651415E532D3EF93564AA5AC4DCBAAD5574A25C62F09C3B35wDjBM" TargetMode="External"/><Relationship Id="rId210" Type="http://schemas.openxmlformats.org/officeDocument/2006/relationships/hyperlink" Target="consultantplus://offline/ref=F197282B9DD77D7661C236161A2054B651415E502832F93564AA5AC4DCwBjAM" TargetMode="External"/><Relationship Id="rId26" Type="http://schemas.openxmlformats.org/officeDocument/2006/relationships/hyperlink" Target="consultantplus://offline/ref=F197282B9DD77D7661C236161A2054B651415F50203CF93564AA5AC4DCBAAD5574A25C62F39938w3j5M" TargetMode="External"/><Relationship Id="rId231" Type="http://schemas.openxmlformats.org/officeDocument/2006/relationships/hyperlink" Target="consultantplus://offline/ref=F197282B9DD77D7661C236161A2054B651415F50203CF93564AA5AC4DCBAAD5574A25C62F39837w3jCM" TargetMode="External"/><Relationship Id="rId252" Type="http://schemas.openxmlformats.org/officeDocument/2006/relationships/hyperlink" Target="consultantplus://offline/ref=F197282B9DD77D7661C236161A2054B651415E532C3BF93564AA5AC4DCwBjAM" TargetMode="External"/><Relationship Id="rId273" Type="http://schemas.openxmlformats.org/officeDocument/2006/relationships/hyperlink" Target="consultantplus://offline/ref=F197282B9DD77D7661C236161A2054B652485857293AF93564AA5AC4DCwBjAM" TargetMode="External"/><Relationship Id="rId294" Type="http://schemas.openxmlformats.org/officeDocument/2006/relationships/hyperlink" Target="consultantplus://offline/ref=F197282B9DD77D7661C236161A2054B651415E532D3EF93564AA5AC4DCBAAD5574A25C62F09C3B35wDjBM" TargetMode="External"/><Relationship Id="rId308" Type="http://schemas.openxmlformats.org/officeDocument/2006/relationships/hyperlink" Target="consultantplus://offline/ref=F197282B9DD77D7661C236161A2054B651415F50203CF93564AA5AC4DCBAAD5574A25C62F09F3934wDj7M" TargetMode="External"/><Relationship Id="rId329" Type="http://schemas.openxmlformats.org/officeDocument/2006/relationships/hyperlink" Target="consultantplus://offline/ref=F197282B9DD77D7661C236161A2054B651415A542133F93564AA5AC4DCBAAD5574A25C62F09C3F34wDjEM" TargetMode="External"/><Relationship Id="rId47" Type="http://schemas.openxmlformats.org/officeDocument/2006/relationships/hyperlink" Target="consultantplus://offline/ref=F197282B9DD77D7661C236161A2054B651415F50203CF93564AA5AC4DCBAAD5574A25C62F39A3Bw3j0M" TargetMode="External"/><Relationship Id="rId68" Type="http://schemas.openxmlformats.org/officeDocument/2006/relationships/hyperlink" Target="consultantplus://offline/ref=F197282B9DD77D7661C236161A2054B651415F50203CF93564AA5AC4DCBAAD5574A25C62F3983Fw3j0M" TargetMode="External"/><Relationship Id="rId89" Type="http://schemas.openxmlformats.org/officeDocument/2006/relationships/hyperlink" Target="consultantplus://offline/ref=F197282B9DD77D7661C236161A2054B651415F50203CF93564AA5AC4DCBAAD5574A25C62F39F36w3j3M" TargetMode="External"/><Relationship Id="rId112" Type="http://schemas.openxmlformats.org/officeDocument/2006/relationships/hyperlink" Target="consultantplus://offline/ref=F197282B9DD77D7661C236161A2054B651415F50203CF93564AA5AC4DCBAAD5574A25C62F39F36w3j3M" TargetMode="External"/><Relationship Id="rId133" Type="http://schemas.openxmlformats.org/officeDocument/2006/relationships/hyperlink" Target="consultantplus://offline/ref=F197282B9DD77D7661C236161A2054B651415F50203CF93564AA5AC4DCBAAD5574A25C62F39F36w3j7M" TargetMode="External"/><Relationship Id="rId154" Type="http://schemas.openxmlformats.org/officeDocument/2006/relationships/hyperlink" Target="consultantplus://offline/ref=F197282B9DD77D7661C236161A2054B651415F50203CF93564AA5AC4DCBAAD5574A25C62F3993Aw3j2M" TargetMode="External"/><Relationship Id="rId175" Type="http://schemas.openxmlformats.org/officeDocument/2006/relationships/hyperlink" Target="consultantplus://offline/ref=F197282B9DD77D7661C236161A2054B651415F50203CF93564AA5AC4DCBAAD5574A25C62F3993Dw3j3M" TargetMode="External"/><Relationship Id="rId196" Type="http://schemas.openxmlformats.org/officeDocument/2006/relationships/hyperlink" Target="consultantplus://offline/ref=F197282B9DD77D7661C236161A2054B651415A542133F93564AA5AC4DCBAAD5574A25C62F09C3F34wDjEM" TargetMode="External"/><Relationship Id="rId200" Type="http://schemas.openxmlformats.org/officeDocument/2006/relationships/hyperlink" Target="consultantplus://offline/ref=F197282B9DD77D7661C236161A2054B651415F50203CF93564AA5AC4DCBAAD5574A25C62F3983Fw3j2M" TargetMode="External"/><Relationship Id="rId16" Type="http://schemas.openxmlformats.org/officeDocument/2006/relationships/hyperlink" Target="consultantplus://offline/ref=F197282B9DD77D7661C236161A2054B651415F50203CF93564AA5AC4DCBAAD5574A25C62F1953Fw3j6M" TargetMode="External"/><Relationship Id="rId221" Type="http://schemas.openxmlformats.org/officeDocument/2006/relationships/hyperlink" Target="consultantplus://offline/ref=F197282B9DD77D7661C236161A2054B651415F50203CF93564AA5AC4DCBAAD5574A25C62F39936w3j1M" TargetMode="External"/><Relationship Id="rId242" Type="http://schemas.openxmlformats.org/officeDocument/2006/relationships/hyperlink" Target="consultantplus://offline/ref=F197282B9DD77D7661C236161A2054B652465D572D3DF93564AA5AC4DCwBjAM" TargetMode="External"/><Relationship Id="rId263" Type="http://schemas.openxmlformats.org/officeDocument/2006/relationships/hyperlink" Target="consultantplus://offline/ref=F197282B9DD77D7661C236161A2054B652485857293AF93564AA5AC4DCwBjAM" TargetMode="External"/><Relationship Id="rId284" Type="http://schemas.openxmlformats.org/officeDocument/2006/relationships/hyperlink" Target="consultantplus://offline/ref=F197282B9DD77D7661C236161A2054B651415F50203CF93564AA5AC4DCBAAD5574A25C62F3993Cw3j1M" TargetMode="External"/><Relationship Id="rId319" Type="http://schemas.openxmlformats.org/officeDocument/2006/relationships/hyperlink" Target="consultantplus://offline/ref=F197282B9DD77D7661C236161A2054B651415F50203CF93564AA5AC4DCBAAD5574A25C62F3993Fw3j2M" TargetMode="External"/><Relationship Id="rId37" Type="http://schemas.openxmlformats.org/officeDocument/2006/relationships/hyperlink" Target="consultantplus://offline/ref=F197282B9DD77D7661C236161A2054B65245565B283AF93564AA5AC4DCwBjAM" TargetMode="External"/><Relationship Id="rId58" Type="http://schemas.openxmlformats.org/officeDocument/2006/relationships/hyperlink" Target="consultantplus://offline/ref=F197282B9DD77D7661C236161A2054B651415F50203CF93564AA5AC4DCBAAD5574A25C62F39F36w3j3M" TargetMode="External"/><Relationship Id="rId79" Type="http://schemas.openxmlformats.org/officeDocument/2006/relationships/hyperlink" Target="consultantplus://offline/ref=F197282B9DD77D7661C236161A2054B651415F50203CF93564AA5AC4DCBAAD5574A25C62F39936w3j1M" TargetMode="External"/><Relationship Id="rId102" Type="http://schemas.openxmlformats.org/officeDocument/2006/relationships/hyperlink" Target="consultantplus://offline/ref=F197282B9DD77D7661C236161A2054B651415F50203CF93564AA5AC4DCBAAD5574A25C62F39936w3j1M" TargetMode="External"/><Relationship Id="rId123" Type="http://schemas.openxmlformats.org/officeDocument/2006/relationships/hyperlink" Target="consultantplus://offline/ref=F197282B9DD77D7661C236161A2054B651415F50203CF93564AA5AC4DCBAAD5574A25C62F39F36w3j7M" TargetMode="External"/><Relationship Id="rId144" Type="http://schemas.openxmlformats.org/officeDocument/2006/relationships/hyperlink" Target="consultantplus://offline/ref=F197282B9DD77D7661C236161A2054B651415E53293AF93564AA5AC4DCBAAD5574A25C64wFj3M" TargetMode="External"/><Relationship Id="rId330" Type="http://schemas.openxmlformats.org/officeDocument/2006/relationships/hyperlink" Target="consultantplus://offline/ref=F197282B9DD77D7661C236161A2054B65245565B283AF93564AA5AC4DCwBjAM" TargetMode="External"/><Relationship Id="rId90" Type="http://schemas.openxmlformats.org/officeDocument/2006/relationships/hyperlink" Target="consultantplus://offline/ref=F197282B9DD77D7661C236161A2054B651415F50203CF93564AA5AC4DCBAAD5574A25C62F39936w3j7M" TargetMode="External"/><Relationship Id="rId165" Type="http://schemas.openxmlformats.org/officeDocument/2006/relationships/hyperlink" Target="consultantplus://offline/ref=F197282B9DD77D7661C236161A2054B651415F50203CF93564AA5AC4DCBAAD5574A25C62F39938w3j5M" TargetMode="External"/><Relationship Id="rId186" Type="http://schemas.openxmlformats.org/officeDocument/2006/relationships/hyperlink" Target="consultantplus://offline/ref=F197282B9DD77D7661C236161A2054B651415F50203CF93564AA5AC4DCBAAD5574A25C64F798w3jBM" TargetMode="External"/><Relationship Id="rId211" Type="http://schemas.openxmlformats.org/officeDocument/2006/relationships/hyperlink" Target="consultantplus://offline/ref=F197282B9DD77D7661C236161A2054B651415F50203CF93564AA5AC4DCBAAD5574A25C64F79Dw3j7M" TargetMode="External"/><Relationship Id="rId232" Type="http://schemas.openxmlformats.org/officeDocument/2006/relationships/hyperlink" Target="consultantplus://offline/ref=F197282B9DD77D7661C236161A2054B651415F50203CF93564AA5AC4DCBAAD5574A25C62F3993Cw3j1M" TargetMode="External"/><Relationship Id="rId253" Type="http://schemas.openxmlformats.org/officeDocument/2006/relationships/hyperlink" Target="consultantplus://offline/ref=F197282B9DD77D7661C236161A2054B652465D572D3DF93564AA5AC4DCwBjAM" TargetMode="External"/><Relationship Id="rId274" Type="http://schemas.openxmlformats.org/officeDocument/2006/relationships/hyperlink" Target="consultantplus://offline/ref=F197282B9DD77D7661C236161A2054B651415E532E3AF93564AA5AC4DCwBjAM" TargetMode="External"/><Relationship Id="rId295" Type="http://schemas.openxmlformats.org/officeDocument/2006/relationships/hyperlink" Target="consultantplus://offline/ref=F197282B9DD77D7661C236161A2054B651415E532D3EF93564AA5AC4DCBAAD5574A25C62F09C3B35wDj8M" TargetMode="External"/><Relationship Id="rId309" Type="http://schemas.openxmlformats.org/officeDocument/2006/relationships/hyperlink" Target="consultantplus://offline/ref=F197282B9DD77D7661C236161A2054B651415F50203CF93564AA5AC4DCBAAD5574A25C62F39939w3jCM" TargetMode="External"/><Relationship Id="rId27" Type="http://schemas.openxmlformats.org/officeDocument/2006/relationships/hyperlink" Target="consultantplus://offline/ref=F197282B9DD77D7661C236161A2054B651415F50203CF93564AA5AC4DCBAAD5574A25C67F79Aw3jFM" TargetMode="External"/><Relationship Id="rId48" Type="http://schemas.openxmlformats.org/officeDocument/2006/relationships/hyperlink" Target="consultantplus://offline/ref=F197282B9DD77D7661C236161A2054B651415F50203CF93564AA5AC4DCBAAD5574A25C62F39A3Bw3j0M" TargetMode="External"/><Relationship Id="rId69" Type="http://schemas.openxmlformats.org/officeDocument/2006/relationships/hyperlink" Target="consultantplus://offline/ref=F197282B9DD77D7661C236161A2054B651415F50203CF93564AA5AC4DCBAAD5574A25C62F3983Ew3j0M" TargetMode="External"/><Relationship Id="rId113" Type="http://schemas.openxmlformats.org/officeDocument/2006/relationships/hyperlink" Target="consultantplus://offline/ref=F197282B9DD77D7661C236161A2054B651415F50203CF93564AA5AC4DCBAAD5574A25C62F39936w3j1M" TargetMode="External"/><Relationship Id="rId134" Type="http://schemas.openxmlformats.org/officeDocument/2006/relationships/hyperlink" Target="consultantplus://offline/ref=F197282B9DD77D7661C236161A2054B651415F50203CF93564AA5AC4DCBAAD5574A25C62F39F36w3j3M" TargetMode="External"/><Relationship Id="rId320" Type="http://schemas.openxmlformats.org/officeDocument/2006/relationships/hyperlink" Target="consultantplus://offline/ref=F197282B9DD77D7661C236161A2054B651415F50203CF93564AA5AC4DCBAAD5574A25C62F3993Ew3j4M" TargetMode="External"/><Relationship Id="rId80" Type="http://schemas.openxmlformats.org/officeDocument/2006/relationships/hyperlink" Target="consultantplus://offline/ref=F197282B9DD77D7661C236161A2054B651415F50203CF93564AA5AC4DCBAAD5574A25C62F39936w3j7M" TargetMode="External"/><Relationship Id="rId155" Type="http://schemas.openxmlformats.org/officeDocument/2006/relationships/hyperlink" Target="consultantplus://offline/ref=F197282B9DD77D7661C236161A2054B651415F50203CF93564AA5AC4DCBAAD5574A25C62F3993Aw3j2M" TargetMode="External"/><Relationship Id="rId176" Type="http://schemas.openxmlformats.org/officeDocument/2006/relationships/hyperlink" Target="consultantplus://offline/ref=F197282B9DD77D7661C236161A2054B651415F50203CF93564AA5AC4DCBAAD5574A25C62F39938w3j5M" TargetMode="External"/><Relationship Id="rId197" Type="http://schemas.openxmlformats.org/officeDocument/2006/relationships/hyperlink" Target="consultantplus://offline/ref=F197282B9DD77D7661C236161A2054B652485D51203AF93564AA5AC4DCwBjAM" TargetMode="External"/><Relationship Id="rId201" Type="http://schemas.openxmlformats.org/officeDocument/2006/relationships/hyperlink" Target="consultantplus://offline/ref=F197282B9DD77D7661C236161A2054B651415F50203CF93564AA5AC4DCBAAD5574A25C62F3983Fw3j3M" TargetMode="External"/><Relationship Id="rId222" Type="http://schemas.openxmlformats.org/officeDocument/2006/relationships/hyperlink" Target="consultantplus://offline/ref=F197282B9DD77D7661C236161A2054B651415F50203CF93564AA5AC4DCBAAD5574A25C62F39936w3j1M" TargetMode="External"/><Relationship Id="rId243" Type="http://schemas.openxmlformats.org/officeDocument/2006/relationships/hyperlink" Target="consultantplus://offline/ref=F197282B9DD77D7661C236161A2054B651415E502832F93564AA5AC4DCwBjAM" TargetMode="External"/><Relationship Id="rId264" Type="http://schemas.openxmlformats.org/officeDocument/2006/relationships/hyperlink" Target="consultantplus://offline/ref=F197282B9DD77D7661C236161A2054B652485857293AF93564AA5AC4DCwBjAM" TargetMode="External"/><Relationship Id="rId285" Type="http://schemas.openxmlformats.org/officeDocument/2006/relationships/hyperlink" Target="consultantplus://offline/ref=F197282B9DD77D7661C236161A2054B651415F50203CF93564AA5AC4DCBAAD5574A25C62F39838w3j0M" TargetMode="External"/><Relationship Id="rId17" Type="http://schemas.openxmlformats.org/officeDocument/2006/relationships/hyperlink" Target="consultantplus://offline/ref=F197282B9DD77D7661C236161A2054B651415E502832F93564AA5AC4DCwBjAM" TargetMode="External"/><Relationship Id="rId38" Type="http://schemas.openxmlformats.org/officeDocument/2006/relationships/hyperlink" Target="consultantplus://offline/ref=F197282B9DD77D7661C236161A2054B65245565B283AF93564AA5AC4DCwBjAM" TargetMode="External"/><Relationship Id="rId59" Type="http://schemas.openxmlformats.org/officeDocument/2006/relationships/hyperlink" Target="consultantplus://offline/ref=F197282B9DD77D7661C236161A2054B651415F50203CF93564AA5AC4DCBAAD5574A25C62F3983Cw3j5M" TargetMode="External"/><Relationship Id="rId103" Type="http://schemas.openxmlformats.org/officeDocument/2006/relationships/hyperlink" Target="consultantplus://offline/ref=F197282B9DD77D7661C236161A2054B651415F50203CF93564AA5AC4DCBAAD5574A25C62F39936w3j1M" TargetMode="External"/><Relationship Id="rId124" Type="http://schemas.openxmlformats.org/officeDocument/2006/relationships/hyperlink" Target="consultantplus://offline/ref=F197282B9DD77D7661C236161A2054B651415F50203CF93564AA5AC4DCBAAD5574A25C62F39F36w3j3M" TargetMode="External"/><Relationship Id="rId310" Type="http://schemas.openxmlformats.org/officeDocument/2006/relationships/hyperlink" Target="consultantplus://offline/ref=F197282B9DD77D7661C236161A2054B651415F50203CF93564AA5AC4DCBAAD5574A25C62F39939w3jCM" TargetMode="External"/><Relationship Id="rId70" Type="http://schemas.openxmlformats.org/officeDocument/2006/relationships/hyperlink" Target="consultantplus://offline/ref=F197282B9DD77D7661C236161A2054B651415F50203CF93564AA5AC4DCBAAD5574A25C62F39F36w3j7M" TargetMode="External"/><Relationship Id="rId91" Type="http://schemas.openxmlformats.org/officeDocument/2006/relationships/hyperlink" Target="consultantplus://offline/ref=F197282B9DD77D7661C236161A2054B651415F50203CF93564AA5AC4DCBAAD5574A25C62F39936w3j6M" TargetMode="External"/><Relationship Id="rId145" Type="http://schemas.openxmlformats.org/officeDocument/2006/relationships/hyperlink" Target="consultantplus://offline/ref=F197282B9DD77D7661C236161A2054B652485857293AF93564AA5AC4DCwBjAM" TargetMode="External"/><Relationship Id="rId166" Type="http://schemas.openxmlformats.org/officeDocument/2006/relationships/hyperlink" Target="consultantplus://offline/ref=F197282B9DD77D7661C236161A2054B651415F50203CF93564AA5AC4DCBAAD5574A25C62F09F3934wDj7M" TargetMode="External"/><Relationship Id="rId187" Type="http://schemas.openxmlformats.org/officeDocument/2006/relationships/hyperlink" Target="consultantplus://offline/ref=F197282B9DD77D7661C236161A2054B651415F50203CF93564AA5AC4DCBAAD5574A25C62F1953Fw3j6M" TargetMode="External"/><Relationship Id="rId331" Type="http://schemas.openxmlformats.org/officeDocument/2006/relationships/hyperlink" Target="consultantplus://offline/ref=F197282B9DD77D7661C236161A2054B65245565B283AF93564AA5AC4DCwBjAM" TargetMode="External"/><Relationship Id="rId1" Type="http://schemas.openxmlformats.org/officeDocument/2006/relationships/styles" Target="styles.xml"/><Relationship Id="rId212" Type="http://schemas.openxmlformats.org/officeDocument/2006/relationships/hyperlink" Target="consultantplus://offline/ref=F197282B9DD77D7661C236161A2054B651415F50203CF93564AA5AC4DCBAAD5574A25C64F798w3jBM" TargetMode="External"/><Relationship Id="rId233" Type="http://schemas.openxmlformats.org/officeDocument/2006/relationships/hyperlink" Target="consultantplus://offline/ref=F197282B9DD77D7661C236161A2054B651415E532C3BF93564AA5AC4DCwBjAM" TargetMode="External"/><Relationship Id="rId254" Type="http://schemas.openxmlformats.org/officeDocument/2006/relationships/hyperlink" Target="consultantplus://offline/ref=F197282B9DD77D7661C236161A2054B652465D572D3DF93564AA5AC4DCwBjAM" TargetMode="External"/><Relationship Id="rId28" Type="http://schemas.openxmlformats.org/officeDocument/2006/relationships/hyperlink" Target="consultantplus://offline/ref=F197282B9DD77D7661C236161A2054B651415F50203CF93564AA5AC4DCBAAD5574A25C62F39938w3j5M" TargetMode="External"/><Relationship Id="rId49" Type="http://schemas.openxmlformats.org/officeDocument/2006/relationships/hyperlink" Target="consultantplus://offline/ref=F197282B9DD77D7661C236161A2054B651415F50203CF93564AA5AC4DCBAAD5574A25C62F39A3Bw3j0M" TargetMode="External"/><Relationship Id="rId114" Type="http://schemas.openxmlformats.org/officeDocument/2006/relationships/hyperlink" Target="consultantplus://offline/ref=F197282B9DD77D7661C236161A2054B651415F50203CF93564AA5AC4DCBAAD5574A25C62F3983Cw3j5M" TargetMode="External"/><Relationship Id="rId275" Type="http://schemas.openxmlformats.org/officeDocument/2006/relationships/hyperlink" Target="consultantplus://offline/ref=F197282B9DD77D7661C22101192054B651495A50283CF93564AA5AC4DCBAAD5574A25C62F09C3F34wDjDM" TargetMode="External"/><Relationship Id="rId296" Type="http://schemas.openxmlformats.org/officeDocument/2006/relationships/hyperlink" Target="consultantplus://offline/ref=F197282B9DD77D7661C236161A2054B651415E532D3EF93564AA5AC4DCBAAD5574A25C62F09C3B37wDjCM" TargetMode="External"/><Relationship Id="rId300" Type="http://schemas.openxmlformats.org/officeDocument/2006/relationships/hyperlink" Target="consultantplus://offline/ref=F197282B9DD77D7661C236161A2054B651415F50203CF93564AA5AC4DCBAAD5574A25C62F1953Fw3j6M" TargetMode="External"/><Relationship Id="rId60" Type="http://schemas.openxmlformats.org/officeDocument/2006/relationships/hyperlink" Target="consultantplus://offline/ref=F197282B9DD77D7661C236161A2054B651415F50203CF93564AA5AC4DCBAAD5574A25C62F3983Ew3jDM" TargetMode="External"/><Relationship Id="rId81" Type="http://schemas.openxmlformats.org/officeDocument/2006/relationships/hyperlink" Target="consultantplus://offline/ref=F197282B9DD77D7661C236161A2054B651415F50203CF93564AA5AC4DCBAAD5574A25C62F39936w3j6M" TargetMode="External"/><Relationship Id="rId135" Type="http://schemas.openxmlformats.org/officeDocument/2006/relationships/hyperlink" Target="consultantplus://offline/ref=F197282B9DD77D7661C236161A2054B651415F50203CF93564AA5AC4DCBAAD5574A25C62F3983Cw3j5M" TargetMode="External"/><Relationship Id="rId156" Type="http://schemas.openxmlformats.org/officeDocument/2006/relationships/hyperlink" Target="consultantplus://offline/ref=F197282B9DD77D7661C236161A2054B651415F50203CF93564AA5AC4DCBAAD5574A25C62F09D3731wDj8M" TargetMode="External"/><Relationship Id="rId177" Type="http://schemas.openxmlformats.org/officeDocument/2006/relationships/hyperlink" Target="consultantplus://offline/ref=F197282B9DD77D7661C236161A2054B651415F50203CF93564AA5AC4DCBAAD5574A25C62F3993Bw3j3M" TargetMode="External"/><Relationship Id="rId198" Type="http://schemas.openxmlformats.org/officeDocument/2006/relationships/hyperlink" Target="consultantplus://offline/ref=F197282B9DD77D7661C236161A2054B651415F50203CF93564AA5AC4DCBAAD5574A25C62F39936w3j4M" TargetMode="External"/><Relationship Id="rId321" Type="http://schemas.openxmlformats.org/officeDocument/2006/relationships/hyperlink" Target="consultantplus://offline/ref=F197282B9DD77D7661C236161A2054B651415F50203CF93564AA5AC4DCBAAD5574A25C62F3993Dw3j1M" TargetMode="External"/><Relationship Id="rId202" Type="http://schemas.openxmlformats.org/officeDocument/2006/relationships/hyperlink" Target="consultantplus://offline/ref=F197282B9DD77D7661C236161A2054B651415F50203CF93564AA5AC4DCBAAD5574A25C62F3983Fw3j2M" TargetMode="External"/><Relationship Id="rId223" Type="http://schemas.openxmlformats.org/officeDocument/2006/relationships/hyperlink" Target="consultantplus://offline/ref=F197282B9DD77D7661C236161A2054B651415F50203CF93564AA5AC4DCBAAD5574A25C62F39936w3j1M" TargetMode="External"/><Relationship Id="rId244" Type="http://schemas.openxmlformats.org/officeDocument/2006/relationships/hyperlink" Target="consultantplus://offline/ref=F197282B9DD77D7661C236161A2054B652465D572D3DF93564AA5AC4DCwBjAM" TargetMode="External"/><Relationship Id="rId18" Type="http://schemas.openxmlformats.org/officeDocument/2006/relationships/hyperlink" Target="consultantplus://offline/ref=F197282B9DD77D7661C236161A2054B651415E53293AF93564AA5AC4DCBAAD5574A25C64wFj3M" TargetMode="External"/><Relationship Id="rId39" Type="http://schemas.openxmlformats.org/officeDocument/2006/relationships/hyperlink" Target="consultantplus://offline/ref=F197282B9DD77D7661C236161A2054B65245565B283AF93564AA5AC4DCwBjAM" TargetMode="External"/><Relationship Id="rId265" Type="http://schemas.openxmlformats.org/officeDocument/2006/relationships/hyperlink" Target="consultantplus://offline/ref=F197282B9DD77D7661C236161A2054B6514158542C3FF93564AA5AC4DCwBjAM" TargetMode="External"/><Relationship Id="rId286" Type="http://schemas.openxmlformats.org/officeDocument/2006/relationships/hyperlink" Target="consultantplus://offline/ref=F197282B9DD77D7661C236161A2054B651415F50203CF93564AA5AC4DCBAAD5574A25C62F39837w3j6M" TargetMode="External"/><Relationship Id="rId50" Type="http://schemas.openxmlformats.org/officeDocument/2006/relationships/hyperlink" Target="consultantplus://offline/ref=F197282B9DD77D7661C236161A2054B651415F50203CF93564AA5AC4DCBAAD5574A25C62F39A3Bw3j0M" TargetMode="External"/><Relationship Id="rId104" Type="http://schemas.openxmlformats.org/officeDocument/2006/relationships/hyperlink" Target="consultantplus://offline/ref=F197282B9DD77D7661C236161A2054B651415E532D3EF93564AA5AC4DCBAAD5574A25C62F09C3B35wDjBM" TargetMode="External"/><Relationship Id="rId125" Type="http://schemas.openxmlformats.org/officeDocument/2006/relationships/hyperlink" Target="consultantplus://offline/ref=F197282B9DD77D7661C236161A2054B651415F50203CF93564AA5AC4DCBAAD5574A25C62F39A3Ew3j3M" TargetMode="External"/><Relationship Id="rId146" Type="http://schemas.openxmlformats.org/officeDocument/2006/relationships/hyperlink" Target="consultantplus://offline/ref=F197282B9DD77D7661C236161A2054B652485857293AF93564AA5AC4DCwBjAM" TargetMode="External"/><Relationship Id="rId167" Type="http://schemas.openxmlformats.org/officeDocument/2006/relationships/hyperlink" Target="consultantplus://offline/ref=F197282B9DD77D7661C236161A2054B651415F50203CF93564AA5AC4DCBAAD5574A25C62F39938w3j5M" TargetMode="External"/><Relationship Id="rId188" Type="http://schemas.openxmlformats.org/officeDocument/2006/relationships/hyperlink" Target="consultantplus://offline/ref=F197282B9DD77D7661C236161A2054B651415F50203CF93564AA5AC4DCBAAD5574A25C64F79Dw3j7M" TargetMode="External"/><Relationship Id="rId311" Type="http://schemas.openxmlformats.org/officeDocument/2006/relationships/hyperlink" Target="consultantplus://offline/ref=F197282B9DD77D7661C236161A2054B651415F50203CF93564AA5AC4DCBAAD5574A25C62F39938w3j5M" TargetMode="External"/><Relationship Id="rId332" Type="http://schemas.openxmlformats.org/officeDocument/2006/relationships/hyperlink" Target="consultantplus://offline/ref=F197282B9DD77D7661C236161A2054B651415A542133F93564AA5AC4DCBAAD5574A25C62F09C3F34wDjEM" TargetMode="External"/><Relationship Id="rId71" Type="http://schemas.openxmlformats.org/officeDocument/2006/relationships/hyperlink" Target="consultantplus://offline/ref=F197282B9DD77D7661C236161A2054B651415F50203CF93564AA5AC4DCBAAD5574A25C62F39F36w3j3M" TargetMode="External"/><Relationship Id="rId92" Type="http://schemas.openxmlformats.org/officeDocument/2006/relationships/hyperlink" Target="consultantplus://offline/ref=F197282B9DD77D7661C236161A2054B651415F50203CF93564AA5AC4DCBAAD5574A25C62F3983Cw3j5M" TargetMode="External"/><Relationship Id="rId213" Type="http://schemas.openxmlformats.org/officeDocument/2006/relationships/hyperlink" Target="consultantplus://offline/ref=F197282B9DD77D7661C236161A2054B651415F50203CF93564AA5AC4DCBAAD5574A25C64F798w3j9M" TargetMode="External"/><Relationship Id="rId234" Type="http://schemas.openxmlformats.org/officeDocument/2006/relationships/hyperlink" Target="consultantplus://offline/ref=F197282B9DD77D7661C236161A2054B651415E522C3BF93564AA5AC4DCwBjAM" TargetMode="External"/><Relationship Id="rId2" Type="http://schemas.openxmlformats.org/officeDocument/2006/relationships/settings" Target="settings.xml"/><Relationship Id="rId29" Type="http://schemas.openxmlformats.org/officeDocument/2006/relationships/hyperlink" Target="consultantplus://offline/ref=F197282B9DD77D7661C236161A2054B651415F50203CF93564AA5AC4DCBAAD5574A25C60F79Aw3jFM" TargetMode="External"/><Relationship Id="rId255" Type="http://schemas.openxmlformats.org/officeDocument/2006/relationships/hyperlink" Target="consultantplus://offline/ref=F197282B9DD77D7661C236161A2054B652485857293AF93564AA5AC4DCwBjAM" TargetMode="External"/><Relationship Id="rId276" Type="http://schemas.openxmlformats.org/officeDocument/2006/relationships/hyperlink" Target="consultantplus://offline/ref=F197282B9DD77D7661C236161A2054B6514158542C3FF93564AA5AC4DCwBjAM" TargetMode="External"/><Relationship Id="rId297" Type="http://schemas.openxmlformats.org/officeDocument/2006/relationships/hyperlink" Target="consultantplus://offline/ref=F197282B9DD77D7661C236161A2054B651415E502832F93564AA5AC4DCwBjAM" TargetMode="External"/><Relationship Id="rId40" Type="http://schemas.openxmlformats.org/officeDocument/2006/relationships/hyperlink" Target="consultantplus://offline/ref=F197282B9DD77D7661C236161A2054B6514158542C3FF93564AA5AC4DCwBjAM" TargetMode="External"/><Relationship Id="rId115" Type="http://schemas.openxmlformats.org/officeDocument/2006/relationships/hyperlink" Target="consultantplus://offline/ref=F197282B9DD77D7661C236161A2054B651415F50203CF93564AA5AC4DCBAAD5574A25C62F3983Ew3jDM" TargetMode="External"/><Relationship Id="rId136" Type="http://schemas.openxmlformats.org/officeDocument/2006/relationships/hyperlink" Target="consultantplus://offline/ref=F197282B9DD77D7661C236161A2054B651415F50203CF93564AA5AC4DCBAAD5574A25C62F3983Ew3jDM" TargetMode="External"/><Relationship Id="rId157" Type="http://schemas.openxmlformats.org/officeDocument/2006/relationships/hyperlink" Target="consultantplus://offline/ref=F197282B9DD77D7661C236161A2054B652495954293BF93564AA5AC4DCBAAD5574A25C62F09C3F36wDj6M" TargetMode="External"/><Relationship Id="rId178" Type="http://schemas.openxmlformats.org/officeDocument/2006/relationships/hyperlink" Target="consultantplus://offline/ref=F197282B9DD77D7661C236161A2054B651415F50203CF93564AA5AC4DCBAAD5574A25C64F79Dw3j7M" TargetMode="External"/><Relationship Id="rId301" Type="http://schemas.openxmlformats.org/officeDocument/2006/relationships/hyperlink" Target="consultantplus://offline/ref=F197282B9DD77D7661C236161A2054B651415E53293AF93564AA5AC4DCBAAD5574A25C64wFj3M" TargetMode="External"/><Relationship Id="rId322" Type="http://schemas.openxmlformats.org/officeDocument/2006/relationships/hyperlink" Target="consultantplus://offline/ref=F197282B9DD77D7661C236161A2054B651415F50203CF93564AA5AC4DCBAAD5574A25C62F3993Dw3j3M" TargetMode="External"/><Relationship Id="rId61" Type="http://schemas.openxmlformats.org/officeDocument/2006/relationships/hyperlink" Target="consultantplus://offline/ref=F197282B9DD77D7661C236161A2054B651415F50203CF93564AA5AC4DCBAAD5574A25C62F3983Ew3jCM" TargetMode="External"/><Relationship Id="rId82" Type="http://schemas.openxmlformats.org/officeDocument/2006/relationships/hyperlink" Target="consultantplus://offline/ref=F197282B9DD77D7661C236161A2054B651415F50203CF93564AA5AC4DCBAAD5574A25C62F39936w3j7M" TargetMode="External"/><Relationship Id="rId199" Type="http://schemas.openxmlformats.org/officeDocument/2006/relationships/hyperlink" Target="consultantplus://offline/ref=F197282B9DD77D7661C236161A2054B651415F50203CF93564AA5AC4DCBAAD5574A25C62F3983Fw3j3M" TargetMode="External"/><Relationship Id="rId203" Type="http://schemas.openxmlformats.org/officeDocument/2006/relationships/hyperlink" Target="consultantplus://offline/ref=F197282B9DD77D7661C236161A2054B651415F50203CF93564AA5AC4DCBAAD5574A25C62F3983Fw3j3M" TargetMode="External"/><Relationship Id="rId19" Type="http://schemas.openxmlformats.org/officeDocument/2006/relationships/hyperlink" Target="consultantplus://offline/ref=F197282B9DD77D7661C236161A2054B651415E53293AF93564AA5AC4DCwBjAM" TargetMode="External"/><Relationship Id="rId224" Type="http://schemas.openxmlformats.org/officeDocument/2006/relationships/hyperlink" Target="consultantplus://offline/ref=F197282B9DD77D7661C236161A2054B651415F50203CF93564AA5AC4DCBAAD5574A25C62F39936w3j1M" TargetMode="External"/><Relationship Id="rId245" Type="http://schemas.openxmlformats.org/officeDocument/2006/relationships/hyperlink" Target="consultantplus://offline/ref=F197282B9DD77D7661C236161A2054B652465D572D3DF93564AA5AC4DCwBjAM" TargetMode="External"/><Relationship Id="rId266" Type="http://schemas.openxmlformats.org/officeDocument/2006/relationships/hyperlink" Target="consultantplus://offline/ref=F197282B9DD77D7661C236161A2054B651415F50203CF93564AA5AC4DCBAAD5574A25C62F39837w3jDM" TargetMode="External"/><Relationship Id="rId287" Type="http://schemas.openxmlformats.org/officeDocument/2006/relationships/hyperlink" Target="consultantplus://offline/ref=F197282B9DD77D7661C236161A2054B651415F50203CF93564AA5AC4DCBAAD5574A25C62F39839w3j4M" TargetMode="External"/><Relationship Id="rId30" Type="http://schemas.openxmlformats.org/officeDocument/2006/relationships/hyperlink" Target="consultantplus://offline/ref=F197282B9DD77D7661C236161A2054B651415F50203CF93564AA5AC4DCBAAD5574A25C62F3993Fw3j2M" TargetMode="External"/><Relationship Id="rId105" Type="http://schemas.openxmlformats.org/officeDocument/2006/relationships/hyperlink" Target="consultantplus://offline/ref=F197282B9DD77D7661C236161A2054B651415E532D3EF93564AA5AC4DCBAAD5574A25C62F09C3B35wDj8M" TargetMode="External"/><Relationship Id="rId126" Type="http://schemas.openxmlformats.org/officeDocument/2006/relationships/hyperlink" Target="consultantplus://offline/ref=F197282B9DD77D7661C236161A2054B651415F50203CF93564AA5AC4DCBAAD5574A25C62F3983Cw3j5M" TargetMode="External"/><Relationship Id="rId147" Type="http://schemas.openxmlformats.org/officeDocument/2006/relationships/hyperlink" Target="consultantplus://offline/ref=F197282B9DD77D7661C236161A2054B65141565B203EF93564AA5AC4DCwBjAM" TargetMode="External"/><Relationship Id="rId168" Type="http://schemas.openxmlformats.org/officeDocument/2006/relationships/hyperlink" Target="consultantplus://offline/ref=F197282B9DD77D7661C236161A2054B651415F50203CF93564AA5AC4DCBAAD5574A25C62F3993Cw3j7M" TargetMode="External"/><Relationship Id="rId312" Type="http://schemas.openxmlformats.org/officeDocument/2006/relationships/hyperlink" Target="consultantplus://offline/ref=F197282B9DD77D7661C236161A2054B651415F50203CF93564AA5AC4DCBAAD5574A25C67F79Aw3jFM" TargetMode="External"/><Relationship Id="rId333" Type="http://schemas.openxmlformats.org/officeDocument/2006/relationships/fontTable" Target="fontTable.xml"/><Relationship Id="rId51" Type="http://schemas.openxmlformats.org/officeDocument/2006/relationships/hyperlink" Target="consultantplus://offline/ref=F197282B9DD77D7661C236161A2054B651415F50203CF93564AA5AC4DCBAAD5574A25C62F39936w3j4M" TargetMode="External"/><Relationship Id="rId72" Type="http://schemas.openxmlformats.org/officeDocument/2006/relationships/hyperlink" Target="consultantplus://offline/ref=F197282B9DD77D7661C236161A2054B651415F50203CF93564AA5AC4DCBAAD5574A25C62F3983Cw3j5M" TargetMode="External"/><Relationship Id="rId93" Type="http://schemas.openxmlformats.org/officeDocument/2006/relationships/hyperlink" Target="consultantplus://offline/ref=F197282B9DD77D7661C236161A2054B651415F50203CF93564AA5AC4DCBAAD5574A25C62F3983Ew3jDM" TargetMode="External"/><Relationship Id="rId189" Type="http://schemas.openxmlformats.org/officeDocument/2006/relationships/hyperlink" Target="consultantplus://offline/ref=F197282B9DD77D7661C236161A2054B651415F50203CF93564AA5AC4DCBAAD5574A25C64F798w3jBM" TargetMode="External"/><Relationship Id="rId3" Type="http://schemas.openxmlformats.org/officeDocument/2006/relationships/webSettings" Target="webSettings.xml"/><Relationship Id="rId214" Type="http://schemas.openxmlformats.org/officeDocument/2006/relationships/hyperlink" Target="consultantplus://offline/ref=F197282B9DD77D7661C236161A2054B651415E51213DF93564AA5AC4DCwBjAM" TargetMode="External"/><Relationship Id="rId235" Type="http://schemas.openxmlformats.org/officeDocument/2006/relationships/hyperlink" Target="consultantplus://offline/ref=F197282B9DD77D7661C236161A2054B651415E532E3AF93564AA5AC4DCwBjAM" TargetMode="External"/><Relationship Id="rId256" Type="http://schemas.openxmlformats.org/officeDocument/2006/relationships/hyperlink" Target="consultantplus://offline/ref=F197282B9DD77D7661C236161A2054B652485857293AF93564AA5AC4DCwBjAM" TargetMode="External"/><Relationship Id="rId277" Type="http://schemas.openxmlformats.org/officeDocument/2006/relationships/hyperlink" Target="consultantplus://offline/ref=F197282B9DD77D7661C236161A2054B6514158542C3FF93564AA5AC4DCwBjAM" TargetMode="External"/><Relationship Id="rId298" Type="http://schemas.openxmlformats.org/officeDocument/2006/relationships/hyperlink" Target="consultantplus://offline/ref=F197282B9DD77D7661C236161A2054B651415F50203CF93564AA5AC4DCBAAD5574A25C64F79Dw3j7M" TargetMode="External"/><Relationship Id="rId116" Type="http://schemas.openxmlformats.org/officeDocument/2006/relationships/hyperlink" Target="consultantplus://offline/ref=F197282B9DD77D7661C236161A2054B651415F50203CF93564AA5AC4DCBAAD5574A25C62F3983Ew3jCM" TargetMode="External"/><Relationship Id="rId137" Type="http://schemas.openxmlformats.org/officeDocument/2006/relationships/hyperlink" Target="consultantplus://offline/ref=F197282B9DD77D7661C236161A2054B651415F50203CF93564AA5AC4DCBAAD5574A25C62F3983Ew3jCM" TargetMode="External"/><Relationship Id="rId158" Type="http://schemas.openxmlformats.org/officeDocument/2006/relationships/hyperlink" Target="consultantplus://offline/ref=F197282B9DD77D7661C236161A2054B6514158542C3FF93564AA5AC4DCwBjAM" TargetMode="External"/><Relationship Id="rId302" Type="http://schemas.openxmlformats.org/officeDocument/2006/relationships/hyperlink" Target="consultantplus://offline/ref=F197282B9DD77D7661C236161A2054B651415F50203CF93564AA5AC4DCBAAD5574A25C62F09D3731wDj8M" TargetMode="External"/><Relationship Id="rId323" Type="http://schemas.openxmlformats.org/officeDocument/2006/relationships/hyperlink" Target="consultantplus://offline/ref=F197282B9DD77D7661C236161A2054B651415F50203CF93564AA5AC4DCBAAD5574A25C62F3993Fw3j2M" TargetMode="External"/><Relationship Id="rId20" Type="http://schemas.openxmlformats.org/officeDocument/2006/relationships/hyperlink" Target="consultantplus://offline/ref=F197282B9DD77D7661C236161A2054B651415F50203CF93564AA5AC4DCBAAD5574A25C62F09D3731wDj8M" TargetMode="External"/><Relationship Id="rId41" Type="http://schemas.openxmlformats.org/officeDocument/2006/relationships/hyperlink" Target="consultantplus://offline/ref=F197282B9DD77D7661C236161A2054B651415A542133F93564AA5AC4DCBAAD5574A25C62F09C3F34wDjEM" TargetMode="External"/><Relationship Id="rId62" Type="http://schemas.openxmlformats.org/officeDocument/2006/relationships/hyperlink" Target="consultantplus://offline/ref=F197282B9DD77D7661C236161A2054B651415F50203CF93564AA5AC4DCBAAD5574A25C62F3983Fw3j6M" TargetMode="External"/><Relationship Id="rId83" Type="http://schemas.openxmlformats.org/officeDocument/2006/relationships/hyperlink" Target="consultantplus://offline/ref=F197282B9DD77D7661C236161A2054B651415F50203CF93564AA5AC4DCBAAD5574A25C62F39936w3j6M" TargetMode="External"/><Relationship Id="rId179" Type="http://schemas.openxmlformats.org/officeDocument/2006/relationships/hyperlink" Target="consultantplus://offline/ref=F197282B9DD77D7661C236161A2054B651415F50203CF93564AA5AC4DCBAAD5574A25C64F798w3jBM" TargetMode="External"/><Relationship Id="rId190" Type="http://schemas.openxmlformats.org/officeDocument/2006/relationships/hyperlink" Target="consultantplus://offline/ref=F197282B9DD77D7661C236161A2054B651415F50203CF93564AA5AC4DCBAAD5574A25C62F1953Fw3j6M" TargetMode="External"/><Relationship Id="rId204" Type="http://schemas.openxmlformats.org/officeDocument/2006/relationships/hyperlink" Target="consultantplus://offline/ref=F197282B9DD77D7661C236161A2054B651415F50203CF93564AA5AC4DCBAAD5574A25C62F3983Fw3j2M" TargetMode="External"/><Relationship Id="rId225" Type="http://schemas.openxmlformats.org/officeDocument/2006/relationships/hyperlink" Target="consultantplus://offline/ref=F197282B9DD77D7661C236161A2054B651415F50203CF93564AA5AC4DCBAAD5574A25C62F39A3Ew3j2M" TargetMode="External"/><Relationship Id="rId246" Type="http://schemas.openxmlformats.org/officeDocument/2006/relationships/hyperlink" Target="consultantplus://offline/ref=F197282B9DD77D7661C236161A2054B6514158542C3FF93564AA5AC4DCwBjAM" TargetMode="External"/><Relationship Id="rId267" Type="http://schemas.openxmlformats.org/officeDocument/2006/relationships/hyperlink" Target="consultantplus://offline/ref=F197282B9DD77D7661C236161A2054B651415F50203CF93564AA5AC4DCBAAD5574A25C62F39837w3jCM" TargetMode="External"/><Relationship Id="rId288" Type="http://schemas.openxmlformats.org/officeDocument/2006/relationships/hyperlink" Target="consultantplus://offline/ref=F197282B9DD77D7661C236161A2054B651415F50203CF93564AA5AC4DCBAAD5574A25C62F39936w3j4M" TargetMode="External"/><Relationship Id="rId106" Type="http://schemas.openxmlformats.org/officeDocument/2006/relationships/hyperlink" Target="consultantplus://offline/ref=F197282B9DD77D7661C236161A2054B651415E532D3EF93564AA5AC4DCBAAD5574A25C62F09C3B37wDjCM" TargetMode="External"/><Relationship Id="rId127" Type="http://schemas.openxmlformats.org/officeDocument/2006/relationships/hyperlink" Target="consultantplus://offline/ref=F197282B9DD77D7661C236161A2054B651415F50203CF93564AA5AC4DCBAAD5574A25C62F3983Ew3jDM" TargetMode="External"/><Relationship Id="rId313" Type="http://schemas.openxmlformats.org/officeDocument/2006/relationships/hyperlink" Target="consultantplus://offline/ref=F197282B9DD77D7661C236161A2054B651415F50203CF93564AA5AC4DCBAAD5574A25C62F39938w3j5M" TargetMode="External"/><Relationship Id="rId10" Type="http://schemas.openxmlformats.org/officeDocument/2006/relationships/hyperlink" Target="consultantplus://offline/ref=F197282B9DD77D7661C236161A2054B651415E532D3EF93564AA5AC4DCBAAD5574A25C62F09C3B35wDj8M" TargetMode="External"/><Relationship Id="rId31" Type="http://schemas.openxmlformats.org/officeDocument/2006/relationships/hyperlink" Target="consultantplus://offline/ref=F197282B9DD77D7661C236161A2054B651415F50203CF93564AA5AC4DCBAAD5574A25C62F3993Ew3j4M" TargetMode="External"/><Relationship Id="rId52" Type="http://schemas.openxmlformats.org/officeDocument/2006/relationships/hyperlink" Target="consultantplus://offline/ref=F197282B9DD77D7661C236161A2054B651415F50203CF93564AA5AC4DCBAAD5574A25C62F39936w3j4M" TargetMode="External"/><Relationship Id="rId73" Type="http://schemas.openxmlformats.org/officeDocument/2006/relationships/hyperlink" Target="consultantplus://offline/ref=F197282B9DD77D7661C236161A2054B651415F50203CF93564AA5AC4DCBAAD5574A25C62F3983Ew3jDM" TargetMode="External"/><Relationship Id="rId94" Type="http://schemas.openxmlformats.org/officeDocument/2006/relationships/hyperlink" Target="consultantplus://offline/ref=F197282B9DD77D7661C236161A2054B651415F50203CF93564AA5AC4DCBAAD5574A25C62F3983Ew3jCM" TargetMode="External"/><Relationship Id="rId148" Type="http://schemas.openxmlformats.org/officeDocument/2006/relationships/hyperlink" Target="consultantplus://offline/ref=F197282B9DD77D7661C236161A2054B651415F5B2A3CF93564AA5AC4DCwBjAM" TargetMode="External"/><Relationship Id="rId169" Type="http://schemas.openxmlformats.org/officeDocument/2006/relationships/hyperlink" Target="consultantplus://offline/ref=F197282B9DD77D7661C236161A2054B651415F50203CF93564AA5AC4DCBAAD5574A25C67F79Aw3jFM" TargetMode="External"/><Relationship Id="rId334"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F197282B9DD77D7661C236161A2054B651415F50203CF93564AA5AC4DCBAAD5574A25C62F1953Fw3j6M" TargetMode="External"/><Relationship Id="rId215" Type="http://schemas.openxmlformats.org/officeDocument/2006/relationships/hyperlink" Target="consultantplus://offline/ref=F197282B9DD77D7661C236161A2054B651415E532C3BF93564AA5AC4DCwBjAM" TargetMode="External"/><Relationship Id="rId236" Type="http://schemas.openxmlformats.org/officeDocument/2006/relationships/hyperlink" Target="consultantplus://offline/ref=F197282B9DD77D7661C236161A2054B652465D572D3DF93564AA5AC4DCwBjAM" TargetMode="External"/><Relationship Id="rId257" Type="http://schemas.openxmlformats.org/officeDocument/2006/relationships/hyperlink" Target="consultantplus://offline/ref=F197282B9DD77D7661C236161A2054B652485857293AF93564AA5AC4DCwBjAM" TargetMode="External"/><Relationship Id="rId278" Type="http://schemas.openxmlformats.org/officeDocument/2006/relationships/hyperlink" Target="consultantplus://offline/ref=F197282B9DD77D7661C236161A2054B651415A542133F93564AA5AC4DCBAAD5574A25C62F09C3F34wDjEM" TargetMode="External"/><Relationship Id="rId303" Type="http://schemas.openxmlformats.org/officeDocument/2006/relationships/hyperlink" Target="consultantplus://offline/ref=F197282B9DD77D7661C236161A2054B651415F50203CF93564AA5AC4DCBAAD5574A25C62F09D3731wDj8M" TargetMode="External"/><Relationship Id="rId42" Type="http://schemas.openxmlformats.org/officeDocument/2006/relationships/hyperlink" Target="consultantplus://offline/ref=F197282B9DD77D7661C236161A2054B65245565B283AF93564AA5AC4DCwBjAM" TargetMode="External"/><Relationship Id="rId84" Type="http://schemas.openxmlformats.org/officeDocument/2006/relationships/hyperlink" Target="consultantplus://offline/ref=F197282B9DD77D7661C236161A2054B651415F50203CF93564AA5AC4DCBAAD5574A25C62F39936w3j7M" TargetMode="External"/><Relationship Id="rId138" Type="http://schemas.openxmlformats.org/officeDocument/2006/relationships/hyperlink" Target="consultantplus://offline/ref=F197282B9DD77D7661C236161A2054B651415F50203CF93564AA5AC4DCBAAD5574A25C62F3983Fw3j0M" TargetMode="External"/><Relationship Id="rId191" Type="http://schemas.openxmlformats.org/officeDocument/2006/relationships/hyperlink" Target="consultantplus://offline/ref=F197282B9DD77D7661C236161A2054B65245565B283AF93564AA5AC4DCwBjAM" TargetMode="External"/><Relationship Id="rId205" Type="http://schemas.openxmlformats.org/officeDocument/2006/relationships/hyperlink" Target="consultantplus://offline/ref=F197282B9DD77D7661C236161A2054B651415F50203CF93564AA5AC4DCBAAD5574A25C62F39936w3j4M" TargetMode="External"/><Relationship Id="rId247" Type="http://schemas.openxmlformats.org/officeDocument/2006/relationships/hyperlink" Target="consultantplus://offline/ref=F197282B9DD77D7661C236161A2054B651415F50203CF93564AA5AC4DCBAAD5574A25C62F39837w3jDM" TargetMode="External"/><Relationship Id="rId107" Type="http://schemas.openxmlformats.org/officeDocument/2006/relationships/hyperlink" Target="consultantplus://offline/ref=F197282B9DD77D7661C236161A2054B651415F50203CF93564AA5AC4DCBAAD5574A25C62F39936w3j1M" TargetMode="External"/><Relationship Id="rId289" Type="http://schemas.openxmlformats.org/officeDocument/2006/relationships/hyperlink" Target="consultantplus://offline/ref=F197282B9DD77D7661C236161A2054B651415F50203CF93564AA5AC4DCBAAD5574A25C62F39936w3j7M" TargetMode="External"/><Relationship Id="rId11" Type="http://schemas.openxmlformats.org/officeDocument/2006/relationships/hyperlink" Target="consultantplus://offline/ref=F197282B9DD77D7661C236161A2054B651415E532D3EF93564AA5AC4DCBAAD5574A25C62F09C3B37wDjCM" TargetMode="External"/><Relationship Id="rId53" Type="http://schemas.openxmlformats.org/officeDocument/2006/relationships/hyperlink" Target="consultantplus://offline/ref=F197282B9DD77D7661C236161A2054B651415F50203CF93564AA5AC4DCBAAD5574A25C62F39936w3j4M" TargetMode="External"/><Relationship Id="rId149" Type="http://schemas.openxmlformats.org/officeDocument/2006/relationships/hyperlink" Target="consultantplus://offline/ref=F197282B9DD77D7661C236161A2054B651415650283AF93564AA5AC4DCwBjAM" TargetMode="External"/><Relationship Id="rId314" Type="http://schemas.openxmlformats.org/officeDocument/2006/relationships/hyperlink" Target="consultantplus://offline/ref=F197282B9DD77D7661C236161A2054B651415F50203CF93564AA5AC4DCBAAD5574A25C67F79Aw3jFM" TargetMode="External"/><Relationship Id="rId95" Type="http://schemas.openxmlformats.org/officeDocument/2006/relationships/hyperlink" Target="consultantplus://offline/ref=F197282B9DD77D7661C236161A2054B651415F50203CF93564AA5AC4DCBAAD5574A25C62F39936w3j7M" TargetMode="External"/><Relationship Id="rId160" Type="http://schemas.openxmlformats.org/officeDocument/2006/relationships/hyperlink" Target="consultantplus://offline/ref=F197282B9DD77D7661C236161A2054B651415F50203CF93564AA5AC4DCBAAD5574A25C62F3993Bw3j3M" TargetMode="External"/><Relationship Id="rId216" Type="http://schemas.openxmlformats.org/officeDocument/2006/relationships/hyperlink" Target="consultantplus://offline/ref=F197282B9DD77D7661C236161A2054B651415E522C3BF93564AA5AC4DCwBjAM" TargetMode="External"/><Relationship Id="rId258" Type="http://schemas.openxmlformats.org/officeDocument/2006/relationships/hyperlink" Target="consultantplus://offline/ref=F197282B9DD77D7661C236161A2054B652485857293AF93564AA5AC4DCwBjAM" TargetMode="External"/><Relationship Id="rId22" Type="http://schemas.openxmlformats.org/officeDocument/2006/relationships/hyperlink" Target="consultantplus://offline/ref=F197282B9DD77D7661C236161A2054B651415F50203CF93564AA5AC4DCBAAD5574A25C62F3993Aw3j2M" TargetMode="External"/><Relationship Id="rId64" Type="http://schemas.openxmlformats.org/officeDocument/2006/relationships/hyperlink" Target="consultantplus://offline/ref=F197282B9DD77D7661C236161A2054B651415F50203CF93564AA5AC4DCBAAD5574A25C62F3983Fw3j0M" TargetMode="External"/><Relationship Id="rId118" Type="http://schemas.openxmlformats.org/officeDocument/2006/relationships/hyperlink" Target="consultantplus://offline/ref=F197282B9DD77D7661C236161A2054B651415F50203CF93564AA5AC4DCBAAD5574A25C62F39936w3j1M" TargetMode="External"/><Relationship Id="rId325" Type="http://schemas.openxmlformats.org/officeDocument/2006/relationships/hyperlink" Target="consultantplus://offline/ref=F197282B9DD77D7661C236161A2054B651415F50203CF93564AA5AC4DCBAAD5574A25C62F3993Dw3j1M" TargetMode="External"/><Relationship Id="rId171" Type="http://schemas.openxmlformats.org/officeDocument/2006/relationships/hyperlink" Target="consultantplus://offline/ref=F197282B9DD77D7661C236161A2054B651415F50203CF93564AA5AC4DCBAAD5574A25C60F79Aw3jFM" TargetMode="External"/><Relationship Id="rId227" Type="http://schemas.openxmlformats.org/officeDocument/2006/relationships/hyperlink" Target="consultantplus://offline/ref=F197282B9DD77D7661C236161A2054B651415E51213DF93564AA5AC4DCwBjAM" TargetMode="External"/><Relationship Id="rId269" Type="http://schemas.openxmlformats.org/officeDocument/2006/relationships/hyperlink" Target="consultantplus://offline/ref=F197282B9DD77D7661C236161A2054B651415F50203CF93564AA5AC4DCBAAD5574A25C62F3993Cw3j1M" TargetMode="External"/><Relationship Id="rId33" Type="http://schemas.openxmlformats.org/officeDocument/2006/relationships/hyperlink" Target="consultantplus://offline/ref=F197282B9DD77D7661C236161A2054B651415F50203CF93564AA5AC4DCBAAD5574A25C62F3993Dw3j3M" TargetMode="External"/><Relationship Id="rId129" Type="http://schemas.openxmlformats.org/officeDocument/2006/relationships/hyperlink" Target="consultantplus://offline/ref=F197282B9DD77D7661C236161A2054B651415F50203CF93564AA5AC4DCBAAD5574A25C62F39A3Ew3j3M" TargetMode="External"/><Relationship Id="rId280" Type="http://schemas.openxmlformats.org/officeDocument/2006/relationships/hyperlink" Target="consultantplus://offline/ref=F197282B9DD77D7661C236161A2054B65245565B283AF93564AA5AC4DCwBjAM" TargetMode="External"/><Relationship Id="rId75" Type="http://schemas.openxmlformats.org/officeDocument/2006/relationships/hyperlink" Target="consultantplus://offline/ref=F197282B9DD77D7661C236161A2054B651415F50203CF93564AA5AC4DCBAAD5574A25C62F3983Fw3j6M" TargetMode="External"/><Relationship Id="rId140" Type="http://schemas.openxmlformats.org/officeDocument/2006/relationships/hyperlink" Target="consultantplus://offline/ref=F197282B9DD77D7661C236161A2054B651415E502832F93564AA5AC4DCwBjAM" TargetMode="External"/><Relationship Id="rId182" Type="http://schemas.openxmlformats.org/officeDocument/2006/relationships/hyperlink" Target="consultantplus://offline/ref=F197282B9DD77D7661C236161A2054B651415F50203CF93564AA5AC4DCBAAD5574A25C64F79Dw3j7M" TargetMode="External"/><Relationship Id="rId6" Type="http://schemas.openxmlformats.org/officeDocument/2006/relationships/hyperlink" Target="consultantplus://offline/ref=F197282B9DD77D7661C236161A2054B651415F50203CF93564AA5AC4DCBAAD5574A25C62F39A3Aw3j7M" TargetMode="External"/><Relationship Id="rId238" Type="http://schemas.openxmlformats.org/officeDocument/2006/relationships/hyperlink" Target="consultantplus://offline/ref=F197282B9DD77D7661C236161A2054B652465D572D3DF93564AA5AC4DCwBjAM" TargetMode="External"/><Relationship Id="rId291" Type="http://schemas.openxmlformats.org/officeDocument/2006/relationships/hyperlink" Target="consultantplus://offline/ref=F197282B9DD77D7661C236161A2054B651415F50203CF93564AA5AC4DCBAAD5574A25C62F39936w3j1M" TargetMode="External"/><Relationship Id="rId305" Type="http://schemas.openxmlformats.org/officeDocument/2006/relationships/hyperlink" Target="consultantplus://offline/ref=F197282B9DD77D7661C236161A2054B651415F50203CF93564AA5AC4DCBAAD5574A25C62F3993Aw3j2M" TargetMode="External"/><Relationship Id="rId44" Type="http://schemas.openxmlformats.org/officeDocument/2006/relationships/hyperlink" Target="consultantplus://offline/ref=F197282B9DD77D7661C236161A2054B651415F50203CF93564AA5AC4DCBAAD5574A25C62F39A3Bw3j0M" TargetMode="External"/><Relationship Id="rId86" Type="http://schemas.openxmlformats.org/officeDocument/2006/relationships/hyperlink" Target="consultantplus://offline/ref=F197282B9DD77D7661C236161A2054B651415F50203CF93564AA5AC4DCBAAD5574A25C62F39936w3j7M" TargetMode="External"/><Relationship Id="rId151" Type="http://schemas.openxmlformats.org/officeDocument/2006/relationships/hyperlink" Target="consultantplus://offline/ref=F197282B9DD77D7661C236161A2054B65A495A52226DAE3735FF54wCj1M" TargetMode="External"/><Relationship Id="rId193" Type="http://schemas.openxmlformats.org/officeDocument/2006/relationships/hyperlink" Target="consultantplus://offline/ref=F197282B9DD77D7661C236161A2054B651415F50203CF93564AA5AC4DCBAAD5574A25C62F39A39w3j2M" TargetMode="External"/><Relationship Id="rId207" Type="http://schemas.openxmlformats.org/officeDocument/2006/relationships/hyperlink" Target="consultantplus://offline/ref=F197282B9DD77D7661C236161A2054B651415F50203CF93564AA5AC4DCBAAD5574A25C62F39936w3j4M" TargetMode="External"/><Relationship Id="rId249" Type="http://schemas.openxmlformats.org/officeDocument/2006/relationships/hyperlink" Target="consultantplus://offline/ref=F197282B9DD77D7661C236161A2054B652465D572D3DF93564AA5AC4DCwBjAM" TargetMode="External"/><Relationship Id="rId13" Type="http://schemas.openxmlformats.org/officeDocument/2006/relationships/hyperlink" Target="consultantplus://offline/ref=F197282B9DD77D7661C236161A2054B651415E502832F93564AA5AC4DCwBjAM" TargetMode="External"/><Relationship Id="rId109" Type="http://schemas.openxmlformats.org/officeDocument/2006/relationships/hyperlink" Target="consultantplus://offline/ref=F197282B9DD77D7661C236161A2054B651415E51203CF93564AA5AC4DCBAAD5574A25C62F09C3C3DwDjBM" TargetMode="External"/><Relationship Id="rId260" Type="http://schemas.openxmlformats.org/officeDocument/2006/relationships/hyperlink" Target="consultantplus://offline/ref=F197282B9DD77D7661C236161A2054B651415E51213DF93564AA5AC4DCwBjAM" TargetMode="External"/><Relationship Id="rId316" Type="http://schemas.openxmlformats.org/officeDocument/2006/relationships/hyperlink" Target="consultantplus://offline/ref=F197282B9DD77D7661C236161A2054B651415F50203CF93564AA5AC4DCBAAD5574A25C60F79Aw3jFM" TargetMode="External"/><Relationship Id="rId55" Type="http://schemas.openxmlformats.org/officeDocument/2006/relationships/hyperlink" Target="consultantplus://offline/ref=F197282B9DD77D7661C236161A2054B651415F50203CF93564AA5AC4DCBAAD5574A25C62F3983Fw3j0M" TargetMode="External"/><Relationship Id="rId97" Type="http://schemas.openxmlformats.org/officeDocument/2006/relationships/hyperlink" Target="consultantplus://offline/ref=F197282B9DD77D7661C236161A2054B651415F50203CF93564AA5AC4DCBAAD5574A25C62F39936w3j7M" TargetMode="External"/><Relationship Id="rId120" Type="http://schemas.openxmlformats.org/officeDocument/2006/relationships/hyperlink" Target="consultantplus://offline/ref=F197282B9DD77D7661C236161A2054B651415F50203CF93564AA5AC4DCBAAD5574A25C62F39936w3j1M" TargetMode="External"/><Relationship Id="rId162" Type="http://schemas.openxmlformats.org/officeDocument/2006/relationships/hyperlink" Target="consultantplus://offline/ref=F197282B9DD77D7661C236161A2054B651415F50203CF93564AA5AC4DCBAAD5574A25C62F3993Bw3j3M" TargetMode="External"/><Relationship Id="rId218" Type="http://schemas.openxmlformats.org/officeDocument/2006/relationships/hyperlink" Target="consultantplus://offline/ref=F197282B9DD77D7661C236161A2054B651415F50203CF93564AA5AC4DCBAAD5574A25C62F39936w3j7M" TargetMode="External"/><Relationship Id="rId271" Type="http://schemas.openxmlformats.org/officeDocument/2006/relationships/hyperlink" Target="consultantplus://offline/ref=F197282B9DD77D7661C236161A2054B651415E532C3BF93564AA5AC4DCwBj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161</Pages>
  <Words>63632</Words>
  <Characters>362704</Characters>
  <Application>Microsoft Office Word</Application>
  <DocSecurity>0</DocSecurity>
  <Lines>3022</Lines>
  <Paragraphs>850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lawyer429-3-03</dc:creator>
  <cp:keywords/>
  <dc:description/>
  <cp:lastModifiedBy>lawyer429-3-03</cp:lastModifiedBy>
  <cp:revision>1</cp:revision>
  <dcterms:created xsi:type="dcterms:W3CDTF">2017-01-17T12:35:00Z</dcterms:created>
  <dcterms:modified xsi:type="dcterms:W3CDTF">2017-01-17T12:36:00Z</dcterms:modified>
</cp:coreProperties>
</file>