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6B" w:rsidRDefault="00C478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86B" w:rsidRDefault="00C478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78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86B" w:rsidRDefault="00C4786B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86B" w:rsidRDefault="00C4786B">
            <w:pPr>
              <w:pStyle w:val="ConsPlusNormal"/>
              <w:jc w:val="right"/>
            </w:pPr>
            <w:r>
              <w:t>N 202-ФЗ</w:t>
            </w:r>
          </w:p>
        </w:tc>
      </w:tr>
    </w:tbl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6B" w:rsidRDefault="00C4786B">
      <w:pPr>
        <w:pStyle w:val="ConsPlusNormal"/>
        <w:jc w:val="both"/>
      </w:pPr>
    </w:p>
    <w:p w:rsidR="00C4786B" w:rsidRDefault="00C4786B">
      <w:pPr>
        <w:pStyle w:val="ConsPlusTitle"/>
        <w:jc w:val="center"/>
      </w:pPr>
      <w:r>
        <w:t>РОССИЙСКАЯ ФЕДЕРАЦИЯ</w:t>
      </w:r>
    </w:p>
    <w:p w:rsidR="00C4786B" w:rsidRDefault="00C4786B">
      <w:pPr>
        <w:pStyle w:val="ConsPlusTitle"/>
        <w:jc w:val="center"/>
      </w:pPr>
    </w:p>
    <w:p w:rsidR="00C4786B" w:rsidRDefault="00C4786B">
      <w:pPr>
        <w:pStyle w:val="ConsPlusTitle"/>
        <w:jc w:val="center"/>
      </w:pPr>
      <w:r>
        <w:t>ФЕДЕРАЛЬНЫЙ ЗАКОН</w:t>
      </w:r>
    </w:p>
    <w:p w:rsidR="00C4786B" w:rsidRDefault="00C4786B">
      <w:pPr>
        <w:pStyle w:val="ConsPlusTitle"/>
        <w:jc w:val="center"/>
      </w:pPr>
    </w:p>
    <w:p w:rsidR="00C4786B" w:rsidRDefault="00C4786B">
      <w:pPr>
        <w:pStyle w:val="ConsPlusTitle"/>
        <w:jc w:val="center"/>
      </w:pPr>
      <w:r>
        <w:t>О ВНЕСЕНИИ ИЗМЕНЕНИЙ</w:t>
      </w:r>
    </w:p>
    <w:p w:rsidR="00C4786B" w:rsidRDefault="00C4786B">
      <w:pPr>
        <w:pStyle w:val="ConsPlusTitle"/>
        <w:jc w:val="center"/>
      </w:pPr>
      <w:r>
        <w:t>В ФЕДЕРАЛЬНЫЙ ЗАКОН "О ГОСУДАРСТВЕННОМ РЕГУЛИРОВАНИИ</w:t>
      </w:r>
    </w:p>
    <w:p w:rsidR="00C4786B" w:rsidRDefault="00C4786B">
      <w:pPr>
        <w:pStyle w:val="ConsPlusTitle"/>
        <w:jc w:val="center"/>
      </w:pPr>
      <w:r>
        <w:t>ПРОИЗВОДСТВА И ОБОРОТА ЭТИЛОВОГО СПИРТА, АЛКОГОЛЬНОЙ</w:t>
      </w:r>
    </w:p>
    <w:p w:rsidR="00C4786B" w:rsidRDefault="00C4786B">
      <w:pPr>
        <w:pStyle w:val="ConsPlusTitle"/>
        <w:jc w:val="center"/>
      </w:pPr>
      <w:r>
        <w:t>И СПИРТОСОДЕРЖАЩЕЙ ПРОДУКЦИИ И ОБ ОГРАНИЧЕНИИ ПОТРЕБЛЕНИЯ</w:t>
      </w:r>
    </w:p>
    <w:p w:rsidR="00C4786B" w:rsidRDefault="00C4786B">
      <w:pPr>
        <w:pStyle w:val="ConsPlusTitle"/>
        <w:jc w:val="center"/>
      </w:pPr>
      <w:r>
        <w:t>(РАСПИТИЯ) АЛКОГОЛЬНОЙ ПРОДУКЦИИ" И КОДЕКС РОССИЙСКОЙ</w:t>
      </w:r>
    </w:p>
    <w:p w:rsidR="00C4786B" w:rsidRDefault="00C4786B">
      <w:pPr>
        <w:pStyle w:val="ConsPlusTitle"/>
        <w:jc w:val="center"/>
      </w:pPr>
      <w:r>
        <w:t>ФЕДЕРАЦИИ ОБ АДМИНИСТРАТИВНЫХ ПРАВОНАРУШЕНИЯХ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jc w:val="right"/>
      </w:pPr>
      <w:r>
        <w:t>Принят</w:t>
      </w:r>
    </w:p>
    <w:p w:rsidR="00C4786B" w:rsidRDefault="00C4786B">
      <w:pPr>
        <w:pStyle w:val="ConsPlusNormal"/>
        <w:jc w:val="right"/>
      </w:pPr>
      <w:r>
        <w:t>Государственной Думой</w:t>
      </w:r>
    </w:p>
    <w:p w:rsidR="00C4786B" w:rsidRDefault="00C4786B">
      <w:pPr>
        <w:pStyle w:val="ConsPlusNormal"/>
        <w:jc w:val="right"/>
      </w:pPr>
      <w:r>
        <w:t>10 июня 2016 года</w:t>
      </w:r>
    </w:p>
    <w:p w:rsidR="00C4786B" w:rsidRDefault="00C4786B">
      <w:pPr>
        <w:pStyle w:val="ConsPlusNormal"/>
        <w:jc w:val="right"/>
      </w:pPr>
    </w:p>
    <w:p w:rsidR="00C4786B" w:rsidRDefault="00C4786B">
      <w:pPr>
        <w:pStyle w:val="ConsPlusNormal"/>
        <w:jc w:val="right"/>
      </w:pPr>
      <w:r>
        <w:t>Одобрен</w:t>
      </w:r>
    </w:p>
    <w:p w:rsidR="00C4786B" w:rsidRDefault="00C4786B">
      <w:pPr>
        <w:pStyle w:val="ConsPlusNormal"/>
        <w:jc w:val="right"/>
      </w:pPr>
      <w:r>
        <w:t>Советом Федерации</w:t>
      </w:r>
    </w:p>
    <w:p w:rsidR="00C4786B" w:rsidRDefault="00C4786B">
      <w:pPr>
        <w:pStyle w:val="ConsPlusNormal"/>
        <w:jc w:val="right"/>
      </w:pPr>
      <w:r>
        <w:t>15 июня 2016 года</w:t>
      </w:r>
    </w:p>
    <w:p w:rsidR="00C4786B" w:rsidRDefault="00C4786B">
      <w:pPr>
        <w:pStyle w:val="ConsPlusNormal"/>
        <w:jc w:val="right"/>
      </w:pPr>
    </w:p>
    <w:p w:rsidR="00C4786B" w:rsidRDefault="00C4786B">
      <w:pPr>
        <w:pStyle w:val="ConsPlusNormal"/>
        <w:ind w:firstLine="540"/>
        <w:jc w:val="both"/>
        <w:outlineLvl w:val="0"/>
      </w:pPr>
      <w:r>
        <w:t>Статья 1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2001, N 53, ст. 5022; 2002, N 30, ст. 3026; 2005, N 30, ст. 3113; 2006, N 1, ст. 20; 2007, N 1, ст. 11; N 31, ст. 3994; 2009, N 1, ст. 21; N 52, ст. 6450; 2011, N 1, ст. 42; N 30, ст. 4566, 4601; 2012, N 53, ст. 7584; 2013, N 30, ст. 4065; N 44, ст. 5635; 2015, N 1, ст. 43; N 27, ст. 3973) следующие изменения:</w:t>
      </w:r>
    </w:p>
    <w:p w:rsidR="00C4786B" w:rsidRDefault="00C4786B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11</w:t>
        </w:r>
      </w:hyperlink>
      <w:r>
        <w:t xml:space="preserve"> дополнить пунктом 6.1 следующего содержания:</w:t>
      </w:r>
    </w:p>
    <w:p w:rsidR="00C4786B" w:rsidRDefault="00C4786B">
      <w:pPr>
        <w:pStyle w:val="ConsPlusNormal"/>
        <w:ind w:firstLine="540"/>
        <w:jc w:val="both"/>
      </w:pPr>
      <w:r>
        <w:t>"6.1. С 1 января 2017 года не допускаются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миллилитров.";</w:t>
      </w:r>
    </w:p>
    <w:p w:rsidR="00C4786B" w:rsidRDefault="00C4786B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втором пункта 2.4 статьи 12</w:t>
        </w:r>
      </w:hyperlink>
      <w:r>
        <w:t xml:space="preserve"> слова "не превышает объем, установленный статьей 11" заменить словами "не превышает объем, установленный абзацем вторым пункта 1 статьи 11";</w:t>
      </w:r>
    </w:p>
    <w:p w:rsidR="00C4786B" w:rsidRDefault="00C4786B">
      <w:pPr>
        <w:pStyle w:val="ConsPlusNormal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2 статьи 16</w:t>
        </w:r>
      </w:hyperlink>
      <w:r>
        <w:t>:</w:t>
      </w:r>
    </w:p>
    <w:p w:rsidR="00C4786B" w:rsidRDefault="00C4786B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абзацем десятым следующего содержания:</w:t>
      </w:r>
    </w:p>
    <w:p w:rsidR="00C4786B" w:rsidRDefault="00C4786B">
      <w:pPr>
        <w:pStyle w:val="ConsPlusNormal"/>
        <w:ind w:firstLine="540"/>
        <w:jc w:val="both"/>
      </w:pPr>
      <w:r>
        <w:t>"в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года.";</w:t>
      </w:r>
    </w:p>
    <w:p w:rsidR="00C4786B" w:rsidRDefault="00C4786B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11" w:history="1">
        <w:r>
          <w:rPr>
            <w:color w:val="0000FF"/>
          </w:rPr>
          <w:t>одиннадцатый</w:t>
        </w:r>
      </w:hyperlink>
      <w:r>
        <w:t xml:space="preserve"> считать соответственно абзацами одиннадцатым и двенадцатым;</w:t>
      </w:r>
    </w:p>
    <w:p w:rsidR="00C4786B" w:rsidRDefault="00C4786B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абзаце двадцать пятом пункта 3 статьи 20</w:t>
        </w:r>
      </w:hyperlink>
      <w:r>
        <w:t xml:space="preserve"> слова "установленных статьей 11" заменить словами "установленных абзацем вторым пункта 1 статьи 11";</w:t>
      </w:r>
    </w:p>
    <w:p w:rsidR="00C4786B" w:rsidRDefault="00C4786B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 статьи 26</w:t>
        </w:r>
      </w:hyperlink>
      <w:r>
        <w:t xml:space="preserve"> дополнить абзацем следующего содержания:</w:t>
      </w:r>
    </w:p>
    <w:p w:rsidR="00C4786B" w:rsidRDefault="00C4786B">
      <w:pPr>
        <w:pStyle w:val="ConsPlusNormal"/>
        <w:ind w:firstLine="540"/>
        <w:jc w:val="both"/>
      </w:pPr>
      <w:r>
        <w:t xml:space="preserve">"производство и (или) оборот алкогольной продукции в полимерной потребительской таре (потребительской таре либо упаковке, полностью изготовленных из полиэтилена, полистирола, </w:t>
      </w:r>
      <w:r>
        <w:lastRenderedPageBreak/>
        <w:t>полиэтилентерефталата или иного полимерного материала) свыше установленного настоящим Федеральным законом объема.".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ind w:firstLine="540"/>
        <w:jc w:val="both"/>
        <w:outlineLvl w:val="0"/>
      </w:pPr>
      <w:r>
        <w:t>Статья 2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ind w:firstLine="540"/>
        <w:jc w:val="both"/>
      </w:pPr>
      <w:r>
        <w:t xml:space="preserve">Внести в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40, 45; N 10, ст. 763; N 13, ст. 1075, 1077; N 19, ст. 1752; N 27, ст. 2719, 2721; N 30, ст. 3104, 3131; N 50, ст. 5247; N 52, ст. 5574; 2006, N 1, ст. 4, 10; N 2, ст. 172; N 6, ст. 636; N 10, ст. 1067; N 12, ст. 1234; N 17, ст. 1776; N 18, ст. 1907; N 19, ст. 2066; N 23, ст. 2380; N 31, ст. 3420, 3438, 3452; N 45, ст. 4641; N 50, ст. 5279, 5281; N 52, ст. 5498; 2007, N 1, ст. 21, 29; N 16, ст. 1825; N 26, ст. 3089; N 30, ст. 3755; N 31, ст. 4007, 4008; N 41, ст. 4845; N 43, ст. 5084; N 46, ст. 5553; 2008, N 18, ст. 1941; N 20, ст. 2251, 2259; N 30, ст. 3604; N 49, ст. 5745; N 52, ст. 6235, 6236; 2009, N 7, ст. 777; N 23, ст. 2759, 2776; N 26, ст. 3120, 3122; N 29, ст. 3597, 3642; N 30, ст. 3739; N 48, ст. 5711, 5724; N 52, ст. 6412; 2010, N 1, ст. 1; N 19, ст. 2291; N 21, ст. 2525; N 23, ст. 2790; N 27, ст. 3416; N 30, ст. 4002, 4006, 4007; N 31, ст. 4158, 4164, 4193, 4195, 4206, 4207, 4208; N 32, ст. 4298; N 41, ст. 5192; N 49, ст. 6409; 2011, N 1, ст. 10, 23, 54; N 7, ст. 901; N 15, ст. 2039; N 17, ст. 2310; N 19, ст. 2714, 2715; N 23, ст. 3260; N 27, ст. 3873;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47, ст. 6402, 6403, 6404, 6405; N 49, ст. 6757; N 53, ст. 7577, 7602, 7640; 2013, N 14, ст. 1651, 1666; N 19, ст. 2323, 2325; N 26, ст. 3207, 3208, 3209; N 27, ст. 3454, 3469, 3470, 3477; N 30, ст. 4025, 4029, 4030, 4031, 4032, 4034, 4036, 4040, 4044, 4078, 4082; N 31, ст. 4191; N 43, ст. 5443, 5444, 5445, 5452; N 44, ст. 5624, 5643; N 48, ст. 6161, 6163, 6165; N 49, ст. 6327, 6341, 6343; N 51, ст. 6683, 6685, 6695, 6696; N 52, ст. 6961, 6980, 6986, 6994, 7002; 2014, N 6, ст. 557, 559, 566; N 11, ст. 1092, 1096; N 14, ст. 1562; N 19, ст. 2302, 2306, 2310, 2317, 2324, 2325, 2326, 2327, 2330, 2335; N 26, ст. 3366, 3379; N 30, ст. 4211, 4214, 4218, 4228, 4233, 4248, 4256, 4259, 4264, 4278; N 42, ст. 5615; N 43, ст. 5799; N 48, ст. 6636, 6638, 6642, 6643, 6651; N 52, ст. 7541, 7548, 7550, 7557; 2015, N 1, ст. 29, 35, 67, 74, 83, 85; N 10, ст. 1405, 1416; N 13, ст. 1811; N 18, ст. 2614, 2620; N 21, ст. 2981; N 24, ст. 3370; N 27, ст. 3945, 3950; N 29, ст. 4354, 4359, 4374, 4376, 4391; N 41, ст. 5629, 5637; N 44, ст. 6046; N 45, ст. 6205, 6208; N 48, ст. 6706, 6710, 6716; N 51, ст. 7249, 7250; 2016, N 1, ст. 11, 28, 59, 63, 84; N 10, ст. 1323; N 11, ст. 1481, 1490, 1491, 1493; N 18, ст. 2514; Российская газета, 2016, 6 июня) следующие изменения:</w:t>
      </w:r>
    </w:p>
    <w:p w:rsidR="00C4786B" w:rsidRDefault="00C4786B">
      <w:pPr>
        <w:pStyle w:val="ConsPlusNormal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абзаце первом части 1 статьи 3.5</w:t>
        </w:r>
      </w:hyperlink>
      <w:r>
        <w:t xml:space="preserve"> слова "частью 4 статьи 8.8, частью 2.1 статьи 14.16" заменить словами "частью 4 статьи 8.8, частями 2.1 и 2.2 статьи 14.16, частью 4 статьи 14.17";</w:t>
      </w:r>
    </w:p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6B" w:rsidRDefault="00C4786B">
      <w:pPr>
        <w:pStyle w:val="ConsPlusNormal"/>
        <w:ind w:firstLine="540"/>
        <w:jc w:val="both"/>
      </w:pPr>
      <w:r>
        <w:t>КонсультантПлюс: примечание.</w:t>
      </w:r>
    </w:p>
    <w:p w:rsidR="00C4786B" w:rsidRDefault="00C4786B">
      <w:pPr>
        <w:pStyle w:val="ConsPlusNormal"/>
        <w:ind w:firstLine="540"/>
        <w:jc w:val="both"/>
      </w:pPr>
      <w:r>
        <w:t xml:space="preserve">Пункт 2 статьи 2 </w:t>
      </w:r>
      <w:hyperlink w:anchor="P63" w:history="1">
        <w:r>
          <w:rPr>
            <w:color w:val="0000FF"/>
          </w:rPr>
          <w:t>вступает</w:t>
        </w:r>
      </w:hyperlink>
      <w:r>
        <w:t xml:space="preserve"> в силу с 1 июля 2017 года.</w:t>
      </w:r>
    </w:p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6B" w:rsidRDefault="00C4786B">
      <w:pPr>
        <w:pStyle w:val="ConsPlusNormal"/>
        <w:ind w:firstLine="540"/>
        <w:jc w:val="both"/>
      </w:pPr>
      <w:bookmarkStart w:id="0" w:name="P45"/>
      <w:bookmarkEnd w:id="0"/>
      <w:r>
        <w:t xml:space="preserve">2) </w:t>
      </w:r>
      <w:hyperlink r:id="rId16" w:history="1">
        <w:r>
          <w:rPr>
            <w:color w:val="0000FF"/>
          </w:rPr>
          <w:t>статью 14.16</w:t>
        </w:r>
      </w:hyperlink>
      <w:r>
        <w:t xml:space="preserve"> дополнить частью 2.2 следующего содержания:</w:t>
      </w:r>
    </w:p>
    <w:p w:rsidR="00C4786B" w:rsidRDefault="00C4786B">
      <w:pPr>
        <w:pStyle w:val="ConsPlusNormal"/>
        <w:ind w:firstLine="540"/>
        <w:jc w:val="both"/>
      </w:pPr>
      <w:r>
        <w:t>"2.2.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C4786B" w:rsidRDefault="00C4786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6B" w:rsidRDefault="00C4786B">
      <w:pPr>
        <w:pStyle w:val="ConsPlusNormal"/>
        <w:ind w:firstLine="540"/>
        <w:jc w:val="both"/>
      </w:pPr>
      <w:r>
        <w:t>КонсультантПлюс: примечание.</w:t>
      </w:r>
    </w:p>
    <w:p w:rsidR="00C4786B" w:rsidRDefault="00C4786B">
      <w:pPr>
        <w:pStyle w:val="ConsPlusNormal"/>
        <w:ind w:firstLine="540"/>
        <w:jc w:val="both"/>
      </w:pPr>
      <w:r>
        <w:t xml:space="preserve">Пункт 3 статьи 2 </w:t>
      </w:r>
      <w:hyperlink w:anchor="P62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6B" w:rsidRDefault="00C4786B">
      <w:pPr>
        <w:pStyle w:val="ConsPlusNormal"/>
        <w:ind w:firstLine="540"/>
        <w:jc w:val="both"/>
      </w:pPr>
      <w:bookmarkStart w:id="1" w:name="P52"/>
      <w:bookmarkEnd w:id="1"/>
      <w:r>
        <w:t xml:space="preserve">3) </w:t>
      </w:r>
      <w:hyperlink r:id="rId17" w:history="1">
        <w:r>
          <w:rPr>
            <w:color w:val="0000FF"/>
          </w:rPr>
          <w:t>статью 14.17</w:t>
        </w:r>
      </w:hyperlink>
      <w:r>
        <w:t xml:space="preserve"> дополнить частью 4 следующего содержания:</w:t>
      </w:r>
    </w:p>
    <w:p w:rsidR="00C4786B" w:rsidRDefault="00C4786B">
      <w:pPr>
        <w:pStyle w:val="ConsPlusNormal"/>
        <w:ind w:firstLine="540"/>
        <w:jc w:val="both"/>
      </w:pPr>
      <w:r>
        <w:t xml:space="preserve">"4. Производство и (или) оборот (за исключением розничной продажи) алкогольной </w:t>
      </w:r>
      <w:r>
        <w:lastRenderedPageBreak/>
        <w:t>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C4786B" w:rsidRDefault="00C4786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C4786B" w:rsidRDefault="00C4786B">
      <w:pPr>
        <w:pStyle w:val="ConsPlusNormal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части 2 статьи 23.1</w:t>
        </w:r>
      </w:hyperlink>
      <w:r>
        <w:t xml:space="preserve"> слова "частями 2.1 и 3 статьи 14.16" заменить словами "частями 2.1 - 3 статьи 14.16";</w:t>
      </w:r>
    </w:p>
    <w:p w:rsidR="00C4786B" w:rsidRDefault="00C4786B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части 1 статьи 23.49</w:t>
        </w:r>
      </w:hyperlink>
      <w:r>
        <w:t xml:space="preserve"> слова "частями 2.1 и 3 статьи 14.16" заменить словами "частями 2.1 - 3 статьи 14.16";</w:t>
      </w:r>
    </w:p>
    <w:p w:rsidR="00C4786B" w:rsidRDefault="00C4786B">
      <w:pPr>
        <w:pStyle w:val="ConsPlusNormal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пункт 63 части 2 статьи 28.3</w:t>
        </w:r>
      </w:hyperlink>
      <w:r>
        <w:t xml:space="preserve"> после цифр "14.10," дополнить словами "частью 2.2 статьи 14.16,".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ind w:firstLine="540"/>
        <w:jc w:val="both"/>
        <w:outlineLvl w:val="0"/>
      </w:pPr>
      <w:r>
        <w:t>Статья 3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4786B" w:rsidRDefault="00C4786B">
      <w:pPr>
        <w:pStyle w:val="ConsPlusNormal"/>
        <w:ind w:firstLine="540"/>
        <w:jc w:val="both"/>
      </w:pPr>
      <w:bookmarkStart w:id="2" w:name="P62"/>
      <w:bookmarkEnd w:id="2"/>
      <w:r>
        <w:t xml:space="preserve">2. </w:t>
      </w:r>
      <w:hyperlink w:anchor="P52" w:history="1">
        <w:r>
          <w:rPr>
            <w:color w:val="0000FF"/>
          </w:rPr>
          <w:t>Пункт 3 статьи 2</w:t>
        </w:r>
      </w:hyperlink>
      <w:r>
        <w:t xml:space="preserve"> настоящего Федерального закона вступает в силу с 1 января 2017 года.</w:t>
      </w:r>
    </w:p>
    <w:p w:rsidR="00C4786B" w:rsidRDefault="00C4786B">
      <w:pPr>
        <w:pStyle w:val="ConsPlusNormal"/>
        <w:ind w:firstLine="540"/>
        <w:jc w:val="both"/>
      </w:pPr>
      <w:bookmarkStart w:id="3" w:name="P63"/>
      <w:bookmarkEnd w:id="3"/>
      <w:r>
        <w:t xml:space="preserve">3. </w:t>
      </w:r>
      <w:hyperlink w:anchor="P45" w:history="1">
        <w:r>
          <w:rPr>
            <w:color w:val="0000FF"/>
          </w:rPr>
          <w:t>Пункт 2 статьи 2</w:t>
        </w:r>
      </w:hyperlink>
      <w:r>
        <w:t xml:space="preserve"> настоящего Федерального закона вступает в силу с 1 июля 2017 года.</w:t>
      </w: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jc w:val="right"/>
      </w:pPr>
      <w:r>
        <w:t>Президент</w:t>
      </w:r>
    </w:p>
    <w:p w:rsidR="00C4786B" w:rsidRDefault="00C4786B">
      <w:pPr>
        <w:pStyle w:val="ConsPlusNormal"/>
        <w:jc w:val="right"/>
      </w:pPr>
      <w:r>
        <w:t>Российской Федерации</w:t>
      </w:r>
    </w:p>
    <w:p w:rsidR="00C4786B" w:rsidRDefault="00C4786B">
      <w:pPr>
        <w:pStyle w:val="ConsPlusNormal"/>
        <w:jc w:val="right"/>
      </w:pPr>
      <w:r>
        <w:t>В.ПУТИН</w:t>
      </w:r>
    </w:p>
    <w:p w:rsidR="00C4786B" w:rsidRDefault="00C4786B">
      <w:pPr>
        <w:pStyle w:val="ConsPlusNormal"/>
      </w:pPr>
      <w:r>
        <w:t>Москва, Кремль</w:t>
      </w:r>
    </w:p>
    <w:p w:rsidR="00C4786B" w:rsidRDefault="00C4786B">
      <w:pPr>
        <w:pStyle w:val="ConsPlusNormal"/>
      </w:pPr>
      <w:r>
        <w:t>23 июня 2016 года</w:t>
      </w:r>
    </w:p>
    <w:p w:rsidR="00C4786B" w:rsidRDefault="00C4786B">
      <w:pPr>
        <w:pStyle w:val="ConsPlusNormal"/>
      </w:pPr>
      <w:r>
        <w:t>N 202-ФЗ</w:t>
      </w:r>
    </w:p>
    <w:p w:rsidR="00C4786B" w:rsidRDefault="00C4786B">
      <w:pPr>
        <w:pStyle w:val="ConsPlusNormal"/>
      </w:pPr>
    </w:p>
    <w:p w:rsidR="00C4786B" w:rsidRDefault="00C4786B">
      <w:pPr>
        <w:pStyle w:val="ConsPlusNormal"/>
        <w:ind w:firstLine="540"/>
        <w:jc w:val="both"/>
      </w:pPr>
    </w:p>
    <w:p w:rsidR="00C4786B" w:rsidRDefault="00C4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4" w:name="_GoBack"/>
      <w:bookmarkEnd w:id="4"/>
    </w:p>
    <w:sectPr w:rsidR="009D1C2F" w:rsidSect="00EC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B"/>
    <w:rsid w:val="009D1C2F"/>
    <w:rsid w:val="00C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5BAB-2426-4526-9EE1-613CAA5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02D8947C1D2E3F5CF89642A949588582F6124E447E5D393FB7FA2BFB4969383A0715B6BA927D7LAO8N" TargetMode="External"/><Relationship Id="rId13" Type="http://schemas.openxmlformats.org/officeDocument/2006/relationships/hyperlink" Target="consultantplus://offline/ref=21202D8947C1D2E3F5CF89642A949588582F6124E447E5D393FB7FA2BFB4969383A0715B6BA921D4LAO1N" TargetMode="External"/><Relationship Id="rId18" Type="http://schemas.openxmlformats.org/officeDocument/2006/relationships/hyperlink" Target="consultantplus://offline/ref=21202D8947C1D2E3F5CF89642A949588582F6927E54BE5D393FB7FA2BFB4969383A0715D6BA9L2O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202D8947C1D2E3F5CF89642A949588582F6124E447E5D393FB7FA2BFB4969383A0715E68LAODN" TargetMode="External"/><Relationship Id="rId12" Type="http://schemas.openxmlformats.org/officeDocument/2006/relationships/hyperlink" Target="consultantplus://offline/ref=21202D8947C1D2E3F5CF89642A949588582F6124E447E5D393FB7FA2BFB4969383A0715E62LAODN" TargetMode="External"/><Relationship Id="rId17" Type="http://schemas.openxmlformats.org/officeDocument/2006/relationships/hyperlink" Target="consultantplus://offline/ref=21202D8947C1D2E3F5CF89642A9495885B266926E14DE5D393FB7FA2BFB4969383A0715E63ADL2O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02D8947C1D2E3F5CF89642A9495885B276027E448E5D393FB7FA2BFB4969383A0715E63AAL2OBN" TargetMode="External"/><Relationship Id="rId20" Type="http://schemas.openxmlformats.org/officeDocument/2006/relationships/hyperlink" Target="consultantplus://offline/ref=21202D8947C1D2E3F5CF89642A949588582F6927E54BE5D393FB7FA2BFB4969383A0715C68A8L2O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02D8947C1D2E3F5CF89642A949588582F6124E447E5D393FB7FA2BFB4969383A0715B6BA927D1LAO9N" TargetMode="External"/><Relationship Id="rId11" Type="http://schemas.openxmlformats.org/officeDocument/2006/relationships/hyperlink" Target="consultantplus://offline/ref=21202D8947C1D2E3F5CF89642A949588582F6124E447E5D393FB7FA2BFB4969383A0715E6FLAOEN" TargetMode="External"/><Relationship Id="rId5" Type="http://schemas.openxmlformats.org/officeDocument/2006/relationships/hyperlink" Target="consultantplus://offline/ref=21202D8947C1D2E3F5CF89642A949588582F6124E447E5D393FB7FA2BFLBO4N" TargetMode="External"/><Relationship Id="rId15" Type="http://schemas.openxmlformats.org/officeDocument/2006/relationships/hyperlink" Target="consultantplus://offline/ref=21202D8947C1D2E3F5CF89642A949588582F6927E54BE5D393FB7FA2BFB4969383A0715C62ACL2O0N" TargetMode="External"/><Relationship Id="rId10" Type="http://schemas.openxmlformats.org/officeDocument/2006/relationships/hyperlink" Target="consultantplus://offline/ref=21202D8947C1D2E3F5CF89642A949588582F6124E447E5D393FB7FA2BFB4969383A071596FLAOEN" TargetMode="External"/><Relationship Id="rId19" Type="http://schemas.openxmlformats.org/officeDocument/2006/relationships/hyperlink" Target="consultantplus://offline/ref=21202D8947C1D2E3F5CF89642A949588582F6927E54BE5D393FB7FA2BFB4969383A0715F62A8L2O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202D8947C1D2E3F5CF89642A949588582F6124E447E5D393FB7FA2BFB4969383A0715B6BA927D7LAO8N" TargetMode="External"/><Relationship Id="rId14" Type="http://schemas.openxmlformats.org/officeDocument/2006/relationships/hyperlink" Target="consultantplus://offline/ref=21202D8947C1D2E3F5CF89642A949588582F6927E54BE5D393FB7FA2BFLBO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2017-01-17T13:14:00Z</dcterms:created>
  <dcterms:modified xsi:type="dcterms:W3CDTF">2017-01-17T13:15:00Z</dcterms:modified>
</cp:coreProperties>
</file>